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227" w:rsidRPr="00B163FA" w:rsidRDefault="00AF2227" w:rsidP="00AF2227">
      <w:pPr>
        <w:jc w:val="both"/>
        <w:rPr>
          <w:rFonts w:asciiTheme="minorHAnsi" w:hAnsiTheme="minorHAnsi" w:cs="Tahoma"/>
          <w:sz w:val="22"/>
          <w:szCs w:val="22"/>
        </w:rPr>
      </w:pPr>
    </w:p>
    <w:p w:rsidR="00AF2227" w:rsidRPr="00B163FA" w:rsidRDefault="00AF2227" w:rsidP="00AF2227">
      <w:pPr>
        <w:jc w:val="center"/>
        <w:rPr>
          <w:rFonts w:asciiTheme="minorHAnsi" w:hAnsiTheme="minorHAnsi" w:cs="Arial"/>
          <w:b/>
          <w:color w:val="000000"/>
        </w:rPr>
      </w:pPr>
    </w:p>
    <w:p w:rsidR="00AF2227" w:rsidRPr="00B163FA" w:rsidRDefault="00AF2227" w:rsidP="00AF2227">
      <w:pPr>
        <w:rPr>
          <w:rFonts w:asciiTheme="minorHAnsi" w:hAnsiTheme="minorHAnsi" w:cs="Arial"/>
          <w:b/>
          <w:bCs/>
          <w:color w:val="003366"/>
        </w:rPr>
      </w:pPr>
    </w:p>
    <w:p w:rsidR="00B163FA" w:rsidRPr="00B163FA" w:rsidRDefault="00B163FA" w:rsidP="00AF2227">
      <w:pPr>
        <w:rPr>
          <w:rFonts w:asciiTheme="minorHAnsi" w:hAnsiTheme="minorHAnsi" w:cs="Arial"/>
          <w:b/>
          <w:bCs/>
          <w:color w:val="003366"/>
        </w:rPr>
      </w:pPr>
    </w:p>
    <w:p w:rsidR="00B163FA" w:rsidRPr="00B163FA" w:rsidRDefault="00B163FA" w:rsidP="00AF2227">
      <w:pPr>
        <w:rPr>
          <w:rFonts w:asciiTheme="minorHAnsi" w:hAnsiTheme="minorHAnsi" w:cs="Arial"/>
          <w:color w:val="000000"/>
        </w:rPr>
      </w:pPr>
    </w:p>
    <w:p w:rsidR="00AF2227" w:rsidRPr="00B163FA" w:rsidRDefault="00AF2227" w:rsidP="00AF2227">
      <w:pPr>
        <w:rPr>
          <w:rFonts w:asciiTheme="minorHAnsi" w:hAnsiTheme="minorHAnsi" w:cs="Arial"/>
          <w:b/>
          <w:bCs/>
          <w:color w:val="000000"/>
          <w:u w:val="single"/>
        </w:rPr>
      </w:pPr>
    </w:p>
    <w:p w:rsidR="00AF2227" w:rsidRPr="00B163FA" w:rsidRDefault="00AF2227" w:rsidP="00AF2227">
      <w:pPr>
        <w:rPr>
          <w:rFonts w:asciiTheme="minorHAnsi" w:hAnsiTheme="minorHAnsi" w:cs="Arial"/>
          <w:b/>
          <w:bCs/>
          <w:color w:val="000000"/>
        </w:rPr>
      </w:pPr>
    </w:p>
    <w:p w:rsidR="00AF2227" w:rsidRPr="00B163FA" w:rsidRDefault="00AF2227" w:rsidP="00AF2227">
      <w:pPr>
        <w:jc w:val="center"/>
        <w:rPr>
          <w:rFonts w:asciiTheme="minorHAnsi" w:hAnsiTheme="minorHAnsi" w:cs="Arial"/>
          <w:b/>
          <w:bCs/>
          <w:color w:val="000000"/>
          <w:sz w:val="44"/>
          <w:szCs w:val="44"/>
          <w:u w:val="single"/>
        </w:rPr>
      </w:pPr>
      <w:r w:rsidRPr="00B163FA">
        <w:rPr>
          <w:rFonts w:asciiTheme="minorHAnsi" w:hAnsiTheme="minorHAnsi" w:cs="Arial"/>
          <w:b/>
          <w:bCs/>
          <w:color w:val="000000"/>
          <w:sz w:val="44"/>
          <w:szCs w:val="44"/>
          <w:u w:val="single"/>
        </w:rPr>
        <w:t>DOCUMENTAZIONE TECNICA</w:t>
      </w:r>
    </w:p>
    <w:p w:rsidR="00AF2227" w:rsidRPr="00B163FA" w:rsidRDefault="00AF2227" w:rsidP="00AF2227">
      <w:pPr>
        <w:jc w:val="center"/>
        <w:rPr>
          <w:rFonts w:asciiTheme="minorHAnsi" w:hAnsiTheme="minorHAnsi" w:cs="Arial"/>
          <w:b/>
          <w:bCs/>
          <w:color w:val="000000"/>
        </w:rPr>
      </w:pPr>
    </w:p>
    <w:p w:rsidR="00B163FA" w:rsidRPr="00B163FA" w:rsidRDefault="00B163FA" w:rsidP="00AF2227">
      <w:pPr>
        <w:jc w:val="center"/>
        <w:rPr>
          <w:rFonts w:asciiTheme="minorHAnsi" w:hAnsiTheme="minorHAnsi" w:cs="Arial"/>
          <w:b/>
          <w:bCs/>
          <w:color w:val="000000"/>
          <w:sz w:val="28"/>
          <w:szCs w:val="28"/>
        </w:rPr>
      </w:pPr>
      <w:r w:rsidRPr="00B163FA">
        <w:rPr>
          <w:rFonts w:asciiTheme="minorHAnsi" w:hAnsiTheme="minorHAnsi" w:cs="Arial"/>
          <w:b/>
          <w:bCs/>
          <w:color w:val="000000"/>
          <w:sz w:val="28"/>
          <w:szCs w:val="28"/>
        </w:rPr>
        <w:t>Per l’organizzazione di un Dialogo tecnico con le ditte interessate alla fornitura</w:t>
      </w:r>
    </w:p>
    <w:p w:rsidR="00B163FA" w:rsidRPr="00B163FA" w:rsidRDefault="00B163FA" w:rsidP="00AF2227">
      <w:pPr>
        <w:jc w:val="center"/>
        <w:rPr>
          <w:rFonts w:asciiTheme="minorHAnsi" w:hAnsiTheme="minorHAnsi" w:cs="Arial"/>
          <w:b/>
          <w:bCs/>
          <w:color w:val="000000"/>
          <w:sz w:val="28"/>
          <w:szCs w:val="28"/>
        </w:rPr>
      </w:pPr>
      <w:r w:rsidRPr="00B163FA">
        <w:rPr>
          <w:rFonts w:asciiTheme="minorHAnsi" w:hAnsiTheme="minorHAnsi" w:cs="Arial"/>
          <w:b/>
          <w:bCs/>
          <w:color w:val="000000"/>
          <w:sz w:val="28"/>
          <w:szCs w:val="28"/>
        </w:rPr>
        <w:t>di 3 tomografi a risonanza magnetica da 1,5 Tesla</w:t>
      </w:r>
    </w:p>
    <w:p w:rsidR="00AF2227" w:rsidRPr="00B163FA" w:rsidRDefault="00B163FA" w:rsidP="00AF2227">
      <w:pPr>
        <w:jc w:val="center"/>
        <w:rPr>
          <w:rFonts w:asciiTheme="minorHAnsi" w:hAnsiTheme="minorHAnsi" w:cs="Arial"/>
          <w:b/>
          <w:bCs/>
          <w:color w:val="000000"/>
          <w:sz w:val="28"/>
          <w:szCs w:val="28"/>
        </w:rPr>
      </w:pPr>
      <w:r w:rsidRPr="00B163FA">
        <w:rPr>
          <w:rFonts w:asciiTheme="minorHAnsi" w:hAnsiTheme="minorHAnsi" w:cs="Arial"/>
          <w:b/>
          <w:bCs/>
          <w:color w:val="000000"/>
          <w:sz w:val="28"/>
          <w:szCs w:val="28"/>
        </w:rPr>
        <w:t>da destinare all’A.A.S. n° 2 “Bassa friulana ed isontina” (ospedale di Latisana) e all’A.</w:t>
      </w:r>
      <w:r w:rsidR="009F5C8E">
        <w:rPr>
          <w:rFonts w:asciiTheme="minorHAnsi" w:hAnsiTheme="minorHAnsi" w:cs="Arial"/>
          <w:b/>
          <w:bCs/>
          <w:color w:val="000000"/>
          <w:sz w:val="28"/>
          <w:szCs w:val="28"/>
        </w:rPr>
        <w:t>A</w:t>
      </w:r>
      <w:r w:rsidRPr="00B163FA">
        <w:rPr>
          <w:rFonts w:asciiTheme="minorHAnsi" w:hAnsiTheme="minorHAnsi" w:cs="Arial"/>
          <w:b/>
          <w:bCs/>
          <w:color w:val="000000"/>
          <w:sz w:val="28"/>
          <w:szCs w:val="28"/>
        </w:rPr>
        <w:t>.S. n° 3 “Alto Friuli</w:t>
      </w:r>
      <w:r w:rsidR="009F5C8E">
        <w:rPr>
          <w:rFonts w:asciiTheme="minorHAnsi" w:hAnsiTheme="minorHAnsi" w:cs="Arial"/>
          <w:b/>
          <w:bCs/>
          <w:color w:val="000000"/>
          <w:sz w:val="28"/>
          <w:szCs w:val="28"/>
        </w:rPr>
        <w:t xml:space="preserve"> – C</w:t>
      </w:r>
      <w:r w:rsidRPr="00B163FA">
        <w:rPr>
          <w:rFonts w:asciiTheme="minorHAnsi" w:hAnsiTheme="minorHAnsi" w:cs="Arial"/>
          <w:b/>
          <w:bCs/>
          <w:color w:val="000000"/>
          <w:sz w:val="28"/>
          <w:szCs w:val="28"/>
        </w:rPr>
        <w:t>ollinare</w:t>
      </w:r>
      <w:r w:rsidR="009F5C8E">
        <w:rPr>
          <w:rFonts w:asciiTheme="minorHAnsi" w:hAnsiTheme="minorHAnsi" w:cs="Arial"/>
          <w:b/>
          <w:bCs/>
          <w:color w:val="000000"/>
          <w:sz w:val="28"/>
          <w:szCs w:val="28"/>
        </w:rPr>
        <w:t xml:space="preserve"> - MedioFriuli</w:t>
      </w:r>
      <w:r w:rsidRPr="00B163FA">
        <w:rPr>
          <w:rFonts w:asciiTheme="minorHAnsi" w:hAnsiTheme="minorHAnsi" w:cs="Arial"/>
          <w:b/>
          <w:bCs/>
          <w:color w:val="000000"/>
          <w:sz w:val="28"/>
          <w:szCs w:val="28"/>
        </w:rPr>
        <w:t>” (ospedali di S. Daniele del Fr. e di Tolmezzo)</w:t>
      </w:r>
    </w:p>
    <w:p w:rsidR="00AF2227" w:rsidRPr="00B163FA" w:rsidRDefault="00AF2227" w:rsidP="00AF2227">
      <w:pPr>
        <w:jc w:val="center"/>
        <w:rPr>
          <w:rFonts w:asciiTheme="minorHAnsi" w:hAnsiTheme="minorHAnsi" w:cs="Arial"/>
          <w:b/>
          <w:bCs/>
          <w:color w:val="000000"/>
          <w:u w:val="single"/>
        </w:rPr>
      </w:pPr>
    </w:p>
    <w:p w:rsidR="00AF2227" w:rsidRPr="00B163FA" w:rsidRDefault="00AF2227" w:rsidP="00AF2227">
      <w:pPr>
        <w:jc w:val="center"/>
        <w:rPr>
          <w:rFonts w:asciiTheme="minorHAnsi" w:hAnsiTheme="minorHAnsi" w:cs="Arial"/>
          <w:b/>
          <w:bCs/>
          <w:color w:val="000000"/>
          <w:u w:val="single"/>
        </w:rPr>
      </w:pPr>
    </w:p>
    <w:p w:rsidR="00B163FA" w:rsidRDefault="00B163FA">
      <w:pPr>
        <w:rPr>
          <w:rFonts w:asciiTheme="minorHAnsi" w:hAnsiTheme="minorHAnsi" w:cs="Arial"/>
          <w:b/>
          <w:bCs/>
          <w:color w:val="000000"/>
        </w:rPr>
      </w:pPr>
      <w:r>
        <w:rPr>
          <w:rFonts w:asciiTheme="minorHAnsi" w:hAnsiTheme="minorHAnsi" w:cs="Arial"/>
          <w:b/>
          <w:bCs/>
          <w:color w:val="000000"/>
        </w:rPr>
        <w:br w:type="page"/>
      </w:r>
    </w:p>
    <w:p w:rsidR="00AF2227" w:rsidRPr="00B163FA" w:rsidRDefault="00AF2227" w:rsidP="00AF2227">
      <w:pPr>
        <w:ind w:left="1560" w:hanging="1560"/>
        <w:jc w:val="center"/>
        <w:rPr>
          <w:rFonts w:asciiTheme="minorHAnsi" w:hAnsiTheme="minorHAnsi" w:cs="Arial"/>
          <w:b/>
          <w:bCs/>
          <w:color w:val="000000"/>
        </w:rPr>
      </w:pPr>
    </w:p>
    <w:p w:rsidR="00AF2227" w:rsidRPr="00B163FA" w:rsidRDefault="00AF2227" w:rsidP="00936E30">
      <w:pPr>
        <w:widowControl w:val="0"/>
        <w:numPr>
          <w:ilvl w:val="0"/>
          <w:numId w:val="8"/>
        </w:numPr>
        <w:pBdr>
          <w:top w:val="single" w:sz="4" w:space="1" w:color="auto"/>
          <w:left w:val="single" w:sz="4" w:space="4" w:color="auto"/>
          <w:bottom w:val="single" w:sz="4" w:space="1" w:color="auto"/>
          <w:right w:val="single" w:sz="4" w:space="4" w:color="auto"/>
        </w:pBdr>
        <w:shd w:val="clear" w:color="auto" w:fill="E0E0E0"/>
        <w:overflowPunct w:val="0"/>
        <w:autoSpaceDE w:val="0"/>
        <w:autoSpaceDN w:val="0"/>
        <w:adjustRightInd w:val="0"/>
        <w:spacing w:line="360" w:lineRule="atLeast"/>
        <w:jc w:val="both"/>
        <w:textAlignment w:val="baseline"/>
        <w:outlineLvl w:val="0"/>
        <w:rPr>
          <w:rFonts w:asciiTheme="minorHAnsi" w:hAnsiTheme="minorHAnsi" w:cs="Arial"/>
          <w:b/>
          <w:bCs/>
          <w:color w:val="000000"/>
          <w:sz w:val="28"/>
          <w:szCs w:val="28"/>
        </w:rPr>
      </w:pPr>
      <w:r w:rsidRPr="00B163FA">
        <w:rPr>
          <w:rFonts w:asciiTheme="minorHAnsi" w:hAnsiTheme="minorHAnsi" w:cs="Arial"/>
          <w:b/>
          <w:bCs/>
          <w:color w:val="000000"/>
          <w:sz w:val="28"/>
          <w:szCs w:val="28"/>
        </w:rPr>
        <w:t xml:space="preserve">Oggetto di gara </w:t>
      </w:r>
    </w:p>
    <w:p w:rsidR="00AF2227" w:rsidRPr="00B163FA" w:rsidRDefault="00A62E47" w:rsidP="00546E66">
      <w:pPr>
        <w:spacing w:before="120"/>
        <w:jc w:val="both"/>
        <w:rPr>
          <w:rFonts w:asciiTheme="minorHAnsi" w:hAnsiTheme="minorHAnsi" w:cs="Tahoma"/>
          <w:bCs/>
          <w:sz w:val="22"/>
          <w:szCs w:val="22"/>
        </w:rPr>
      </w:pPr>
      <w:r w:rsidRPr="00B163FA">
        <w:rPr>
          <w:rFonts w:asciiTheme="minorHAnsi" w:hAnsiTheme="minorHAnsi" w:cs="Tahoma"/>
          <w:sz w:val="22"/>
          <w:szCs w:val="22"/>
        </w:rPr>
        <w:t xml:space="preserve">L’oggetto </w:t>
      </w:r>
      <w:r w:rsidR="008C09AC" w:rsidRPr="00B163FA">
        <w:rPr>
          <w:rFonts w:asciiTheme="minorHAnsi" w:hAnsiTheme="minorHAnsi" w:cs="Tahoma"/>
          <w:sz w:val="22"/>
          <w:szCs w:val="22"/>
        </w:rPr>
        <w:t xml:space="preserve">della gara è la stipula di un </w:t>
      </w:r>
      <w:r w:rsidR="00101811" w:rsidRPr="00B163FA">
        <w:rPr>
          <w:rFonts w:asciiTheme="minorHAnsi" w:hAnsiTheme="minorHAnsi" w:cs="Tahoma"/>
          <w:sz w:val="22"/>
          <w:szCs w:val="22"/>
        </w:rPr>
        <w:t>contratto per</w:t>
      </w:r>
      <w:r w:rsidRPr="00B163FA">
        <w:rPr>
          <w:rFonts w:asciiTheme="minorHAnsi" w:hAnsiTheme="minorHAnsi" w:cs="Tahoma"/>
          <w:sz w:val="22"/>
          <w:szCs w:val="22"/>
        </w:rPr>
        <w:t xml:space="preserve"> l’affidamento della fornitura, in </w:t>
      </w:r>
      <w:r w:rsidR="00546E66" w:rsidRPr="00B163FA">
        <w:rPr>
          <w:rFonts w:asciiTheme="minorHAnsi" w:hAnsiTheme="minorHAnsi" w:cs="Tahoma"/>
          <w:sz w:val="22"/>
          <w:szCs w:val="22"/>
        </w:rPr>
        <w:t>lotto unico</w:t>
      </w:r>
      <w:r w:rsidR="00E1132D" w:rsidRPr="00B163FA">
        <w:rPr>
          <w:rFonts w:asciiTheme="minorHAnsi" w:hAnsiTheme="minorHAnsi" w:cs="Tahoma"/>
          <w:sz w:val="22"/>
          <w:szCs w:val="22"/>
        </w:rPr>
        <w:t>,</w:t>
      </w:r>
      <w:r w:rsidR="00546E66" w:rsidRPr="00B163FA">
        <w:rPr>
          <w:rFonts w:asciiTheme="minorHAnsi" w:hAnsiTheme="minorHAnsi" w:cs="Tahoma"/>
          <w:sz w:val="22"/>
          <w:szCs w:val="22"/>
        </w:rPr>
        <w:t xml:space="preserve"> </w:t>
      </w:r>
      <w:r w:rsidRPr="00B163FA">
        <w:rPr>
          <w:rFonts w:asciiTheme="minorHAnsi" w:hAnsiTheme="minorHAnsi" w:cs="Tahoma"/>
          <w:sz w:val="22"/>
          <w:szCs w:val="22"/>
        </w:rPr>
        <w:t>di</w:t>
      </w:r>
      <w:r w:rsidR="00546E66" w:rsidRPr="00B163FA">
        <w:rPr>
          <w:rFonts w:asciiTheme="minorHAnsi" w:hAnsiTheme="minorHAnsi" w:cs="Tahoma"/>
          <w:sz w:val="22"/>
          <w:szCs w:val="22"/>
        </w:rPr>
        <w:t xml:space="preserve"> </w:t>
      </w:r>
      <w:r w:rsidR="00E1132D" w:rsidRPr="00B163FA">
        <w:rPr>
          <w:rFonts w:asciiTheme="minorHAnsi" w:hAnsiTheme="minorHAnsi" w:cs="Tahoma"/>
          <w:sz w:val="22"/>
          <w:szCs w:val="22"/>
        </w:rPr>
        <w:t xml:space="preserve">n. </w:t>
      </w:r>
      <w:r w:rsidR="00546E66" w:rsidRPr="00B163FA">
        <w:rPr>
          <w:rFonts w:asciiTheme="minorHAnsi" w:hAnsiTheme="minorHAnsi" w:cs="Tahoma"/>
          <w:sz w:val="22"/>
          <w:szCs w:val="22"/>
        </w:rPr>
        <w:t xml:space="preserve">3 Tomografi a Risonanza Magnetica da 1,5 Tesla </w:t>
      </w:r>
      <w:r w:rsidR="00E1132D" w:rsidRPr="00B163FA">
        <w:rPr>
          <w:rFonts w:asciiTheme="minorHAnsi" w:hAnsiTheme="minorHAnsi" w:cs="Tahoma"/>
          <w:bCs/>
          <w:sz w:val="22"/>
          <w:szCs w:val="22"/>
        </w:rPr>
        <w:t>e l</w:t>
      </w:r>
      <w:r w:rsidR="008F3B5F" w:rsidRPr="00B163FA">
        <w:rPr>
          <w:rFonts w:asciiTheme="minorHAnsi" w:hAnsiTheme="minorHAnsi" w:cs="Tahoma"/>
          <w:bCs/>
          <w:sz w:val="22"/>
          <w:szCs w:val="22"/>
        </w:rPr>
        <w:t>a realizzazione dell</w:t>
      </w:r>
      <w:r w:rsidR="00E1132D" w:rsidRPr="00B163FA">
        <w:rPr>
          <w:rFonts w:asciiTheme="minorHAnsi" w:hAnsiTheme="minorHAnsi" w:cs="Tahoma"/>
          <w:bCs/>
          <w:sz w:val="22"/>
          <w:szCs w:val="22"/>
        </w:rPr>
        <w:t>e opere propedeutiche all’installazione degli stessi</w:t>
      </w:r>
      <w:r w:rsidR="001076CE" w:rsidRPr="00B163FA">
        <w:rPr>
          <w:rFonts w:asciiTheme="minorHAnsi" w:hAnsiTheme="minorHAnsi" w:cs="Tahoma"/>
          <w:bCs/>
          <w:sz w:val="22"/>
          <w:szCs w:val="22"/>
        </w:rPr>
        <w:t xml:space="preserve"> secondo la formula “chiavi in mano”</w:t>
      </w:r>
      <w:r w:rsidR="00E1132D" w:rsidRPr="00B163FA">
        <w:rPr>
          <w:rFonts w:asciiTheme="minorHAnsi" w:hAnsiTheme="minorHAnsi" w:cs="Tahoma"/>
          <w:bCs/>
          <w:sz w:val="22"/>
          <w:szCs w:val="22"/>
        </w:rPr>
        <w:t xml:space="preserve">. </w:t>
      </w:r>
    </w:p>
    <w:p w:rsidR="00A62E47" w:rsidRPr="00B163FA" w:rsidRDefault="00A62E47" w:rsidP="00A62E47">
      <w:pPr>
        <w:ind w:right="-1"/>
        <w:rPr>
          <w:rFonts w:asciiTheme="minorHAnsi" w:hAnsiTheme="minorHAnsi" w:cs="Arial"/>
          <w:sz w:val="22"/>
          <w:szCs w:val="22"/>
        </w:rPr>
      </w:pPr>
    </w:p>
    <w:p w:rsidR="00AF2227" w:rsidRPr="00B163FA" w:rsidRDefault="00AF2227" w:rsidP="00936E30">
      <w:pPr>
        <w:widowControl w:val="0"/>
        <w:numPr>
          <w:ilvl w:val="0"/>
          <w:numId w:val="8"/>
        </w:numPr>
        <w:pBdr>
          <w:top w:val="single" w:sz="4" w:space="1" w:color="auto"/>
          <w:left w:val="single" w:sz="4" w:space="4" w:color="auto"/>
          <w:bottom w:val="single" w:sz="4" w:space="1" w:color="auto"/>
          <w:right w:val="single" w:sz="4" w:space="4" w:color="auto"/>
        </w:pBdr>
        <w:shd w:val="clear" w:color="auto" w:fill="E0E0E0"/>
        <w:overflowPunct w:val="0"/>
        <w:autoSpaceDE w:val="0"/>
        <w:autoSpaceDN w:val="0"/>
        <w:adjustRightInd w:val="0"/>
        <w:spacing w:line="360" w:lineRule="atLeast"/>
        <w:jc w:val="both"/>
        <w:textAlignment w:val="baseline"/>
        <w:outlineLvl w:val="0"/>
        <w:rPr>
          <w:rFonts w:asciiTheme="minorHAnsi" w:hAnsiTheme="minorHAnsi" w:cs="Arial"/>
          <w:b/>
          <w:bCs/>
          <w:sz w:val="28"/>
          <w:szCs w:val="28"/>
        </w:rPr>
      </w:pPr>
      <w:r w:rsidRPr="00B163FA">
        <w:rPr>
          <w:rFonts w:asciiTheme="minorHAnsi" w:hAnsiTheme="minorHAnsi" w:cs="Arial"/>
          <w:b/>
          <w:bCs/>
          <w:sz w:val="28"/>
          <w:szCs w:val="28"/>
        </w:rPr>
        <w:t xml:space="preserve">Valore dei beni </w:t>
      </w:r>
      <w:r w:rsidR="00C84D63" w:rsidRPr="00B163FA">
        <w:rPr>
          <w:rFonts w:asciiTheme="minorHAnsi" w:hAnsiTheme="minorHAnsi" w:cs="Arial"/>
          <w:b/>
          <w:bCs/>
          <w:sz w:val="28"/>
          <w:szCs w:val="28"/>
        </w:rPr>
        <w:t xml:space="preserve">e servizi </w:t>
      </w:r>
      <w:r w:rsidRPr="00B163FA">
        <w:rPr>
          <w:rFonts w:asciiTheme="minorHAnsi" w:hAnsiTheme="minorHAnsi" w:cs="Arial"/>
          <w:b/>
          <w:bCs/>
          <w:sz w:val="28"/>
          <w:szCs w:val="28"/>
        </w:rPr>
        <w:t>oggetto della fornitura</w:t>
      </w:r>
    </w:p>
    <w:p w:rsidR="00A62E47" w:rsidRPr="00B163FA" w:rsidRDefault="00A62E47" w:rsidP="00C84D63">
      <w:pPr>
        <w:spacing w:before="120"/>
        <w:jc w:val="both"/>
        <w:rPr>
          <w:rFonts w:asciiTheme="minorHAnsi" w:hAnsiTheme="minorHAnsi" w:cs="Tahoma"/>
          <w:sz w:val="22"/>
          <w:szCs w:val="22"/>
        </w:rPr>
      </w:pPr>
      <w:r w:rsidRPr="00B163FA">
        <w:rPr>
          <w:rFonts w:asciiTheme="minorHAnsi" w:hAnsiTheme="minorHAnsi" w:cs="Tahoma"/>
          <w:sz w:val="22"/>
          <w:szCs w:val="22"/>
        </w:rPr>
        <w:t xml:space="preserve">L’importo massimo contrattuale previsto a base d’asta per la </w:t>
      </w:r>
      <w:r w:rsidR="00C84D63" w:rsidRPr="00B163FA">
        <w:rPr>
          <w:rFonts w:asciiTheme="minorHAnsi" w:hAnsiTheme="minorHAnsi" w:cs="Tahoma"/>
          <w:sz w:val="22"/>
          <w:szCs w:val="22"/>
        </w:rPr>
        <w:t xml:space="preserve">fornitura di n. 3 tomografi a risonanza magnetica da 1,5 Tesla, compresa la realizzazione delle opere edili impiantistiche propedeutiche all’installazione e le attività di manutenzione, da erogarsi per il periodo di garanzia secondo i livelli di servizio meglio definiti nel prosieguo del presente documento, </w:t>
      </w:r>
      <w:r w:rsidRPr="00B163FA">
        <w:rPr>
          <w:rFonts w:asciiTheme="minorHAnsi" w:hAnsiTheme="minorHAnsi" w:cs="Tahoma"/>
          <w:sz w:val="22"/>
          <w:szCs w:val="22"/>
        </w:rPr>
        <w:t>al netto d</w:t>
      </w:r>
      <w:r w:rsidR="00C84D63" w:rsidRPr="00B163FA">
        <w:rPr>
          <w:rFonts w:asciiTheme="minorHAnsi" w:hAnsiTheme="minorHAnsi" w:cs="Tahoma"/>
          <w:sz w:val="22"/>
          <w:szCs w:val="22"/>
        </w:rPr>
        <w:t>ell’</w:t>
      </w:r>
      <w:r w:rsidRPr="00B163FA">
        <w:rPr>
          <w:rFonts w:asciiTheme="minorHAnsi" w:hAnsiTheme="minorHAnsi" w:cs="Tahoma"/>
          <w:sz w:val="22"/>
          <w:szCs w:val="22"/>
        </w:rPr>
        <w:t>I</w:t>
      </w:r>
      <w:r w:rsidR="00C84D63" w:rsidRPr="00B163FA">
        <w:rPr>
          <w:rFonts w:asciiTheme="minorHAnsi" w:hAnsiTheme="minorHAnsi" w:cs="Tahoma"/>
          <w:sz w:val="22"/>
          <w:szCs w:val="22"/>
        </w:rPr>
        <w:t>.</w:t>
      </w:r>
      <w:r w:rsidRPr="00B163FA">
        <w:rPr>
          <w:rFonts w:asciiTheme="minorHAnsi" w:hAnsiTheme="minorHAnsi" w:cs="Tahoma"/>
          <w:sz w:val="22"/>
          <w:szCs w:val="22"/>
        </w:rPr>
        <w:t>V</w:t>
      </w:r>
      <w:r w:rsidR="00C84D63" w:rsidRPr="00B163FA">
        <w:rPr>
          <w:rFonts w:asciiTheme="minorHAnsi" w:hAnsiTheme="minorHAnsi" w:cs="Tahoma"/>
          <w:sz w:val="22"/>
          <w:szCs w:val="22"/>
        </w:rPr>
        <w:t>.</w:t>
      </w:r>
      <w:r w:rsidRPr="00B163FA">
        <w:rPr>
          <w:rFonts w:asciiTheme="minorHAnsi" w:hAnsiTheme="minorHAnsi" w:cs="Tahoma"/>
          <w:sz w:val="22"/>
          <w:szCs w:val="22"/>
        </w:rPr>
        <w:t>A</w:t>
      </w:r>
      <w:r w:rsidR="00C84D63" w:rsidRPr="00B163FA">
        <w:rPr>
          <w:rFonts w:asciiTheme="minorHAnsi" w:hAnsiTheme="minorHAnsi" w:cs="Tahoma"/>
          <w:sz w:val="22"/>
          <w:szCs w:val="22"/>
        </w:rPr>
        <w:t>.</w:t>
      </w:r>
      <w:r w:rsidRPr="00B163FA">
        <w:rPr>
          <w:rFonts w:asciiTheme="minorHAnsi" w:hAnsiTheme="minorHAnsi" w:cs="Tahoma"/>
          <w:sz w:val="22"/>
          <w:szCs w:val="22"/>
        </w:rPr>
        <w:t xml:space="preserve"> è il seguente:</w:t>
      </w:r>
    </w:p>
    <w:p w:rsidR="00A62E47" w:rsidRPr="00B163FA" w:rsidRDefault="00A62E47" w:rsidP="00A62E47">
      <w:pPr>
        <w:rPr>
          <w:rFonts w:asciiTheme="minorHAnsi" w:hAnsiTheme="minorHAnsi" w:cs="Tahoma"/>
          <w:sz w:val="22"/>
          <w:szCs w:val="22"/>
        </w:rPr>
      </w:pPr>
    </w:p>
    <w:p w:rsidR="008C09AC" w:rsidRPr="00B163FA" w:rsidRDefault="00BF56C5" w:rsidP="00C84D63">
      <w:pPr>
        <w:widowControl w:val="0"/>
        <w:adjustRightInd w:val="0"/>
        <w:spacing w:line="360" w:lineRule="auto"/>
        <w:textAlignment w:val="baseline"/>
        <w:rPr>
          <w:rFonts w:asciiTheme="minorHAnsi" w:hAnsiTheme="minorHAnsi" w:cs="Tahoma"/>
          <w:sz w:val="22"/>
          <w:szCs w:val="22"/>
        </w:rPr>
      </w:pPr>
      <w:r w:rsidRPr="00B163FA">
        <w:rPr>
          <w:rFonts w:asciiTheme="minorHAnsi" w:hAnsiTheme="minorHAnsi" w:cs="Tahoma"/>
          <w:b/>
          <w:bCs/>
          <w:sz w:val="22"/>
          <w:szCs w:val="22"/>
          <w:u w:val="single"/>
        </w:rPr>
        <w:t>DA I</w:t>
      </w:r>
      <w:r w:rsidR="008C09AC" w:rsidRPr="00B163FA">
        <w:rPr>
          <w:rFonts w:asciiTheme="minorHAnsi" w:hAnsiTheme="minorHAnsi" w:cs="Tahoma"/>
          <w:b/>
          <w:bCs/>
          <w:sz w:val="22"/>
          <w:szCs w:val="22"/>
          <w:u w:val="single"/>
        </w:rPr>
        <w:t>NDICARE IL PREZZO BASE ESCLUSI GLI ONERI INTERFERENZIALI</w:t>
      </w:r>
    </w:p>
    <w:p w:rsidR="008C09AC" w:rsidRPr="00B163FA" w:rsidRDefault="008C09AC" w:rsidP="00C15B2E">
      <w:pPr>
        <w:rPr>
          <w:rFonts w:asciiTheme="minorHAnsi" w:hAnsiTheme="minorHAnsi" w:cs="Tahoma"/>
          <w:sz w:val="22"/>
          <w:szCs w:val="22"/>
        </w:rPr>
      </w:pPr>
    </w:p>
    <w:p w:rsidR="00EE3DB1" w:rsidRPr="00B163FA" w:rsidRDefault="00546E66" w:rsidP="00317B61">
      <w:pPr>
        <w:jc w:val="both"/>
        <w:rPr>
          <w:rFonts w:asciiTheme="minorHAnsi" w:hAnsiTheme="minorHAnsi" w:cs="Tahoma"/>
          <w:i/>
          <w:sz w:val="22"/>
          <w:szCs w:val="22"/>
        </w:rPr>
      </w:pPr>
      <w:r w:rsidRPr="00B163FA">
        <w:rPr>
          <w:rFonts w:asciiTheme="minorHAnsi" w:hAnsiTheme="minorHAnsi" w:cs="Tahoma"/>
          <w:i/>
          <w:sz w:val="22"/>
          <w:szCs w:val="22"/>
        </w:rPr>
        <w:t>Nel dettaglio, di seguito si riporta per ciascuna Azienda destinataria della fornitura l’importo a base d’asta suddiviso per la fornitura della tecnologia</w:t>
      </w:r>
      <w:r w:rsidR="00317B61" w:rsidRPr="00B163FA">
        <w:rPr>
          <w:rFonts w:asciiTheme="minorHAnsi" w:hAnsiTheme="minorHAnsi" w:cs="Tahoma"/>
          <w:i/>
          <w:sz w:val="22"/>
          <w:szCs w:val="22"/>
        </w:rPr>
        <w:t xml:space="preserve"> e per la realizzazione delle</w:t>
      </w:r>
      <w:r w:rsidR="00BA679C" w:rsidRPr="00B163FA">
        <w:rPr>
          <w:rFonts w:asciiTheme="minorHAnsi" w:hAnsiTheme="minorHAnsi" w:cs="Tahoma"/>
          <w:i/>
          <w:sz w:val="22"/>
          <w:szCs w:val="22"/>
        </w:rPr>
        <w:t xml:space="preserve"> opere necessarie all’installazione della stessa.</w:t>
      </w:r>
      <w:r w:rsidRPr="00B163FA">
        <w:rPr>
          <w:rFonts w:asciiTheme="minorHAnsi" w:hAnsiTheme="minorHAnsi" w:cs="Tahoma"/>
          <w:i/>
          <w:sz w:val="22"/>
          <w:szCs w:val="22"/>
        </w:rPr>
        <w:t xml:space="preserve"> </w:t>
      </w:r>
    </w:p>
    <w:p w:rsidR="00BA679C" w:rsidRPr="00B163FA" w:rsidRDefault="00BA679C" w:rsidP="00BA679C">
      <w:pPr>
        <w:rPr>
          <w:rFonts w:asciiTheme="minorHAnsi" w:hAnsiTheme="minorHAnsi" w:cs="Arial"/>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4"/>
        <w:gridCol w:w="2463"/>
        <w:gridCol w:w="2463"/>
        <w:gridCol w:w="2464"/>
      </w:tblGrid>
      <w:tr w:rsidR="009E33B7" w:rsidRPr="00B163FA" w:rsidTr="009E33B7">
        <w:tc>
          <w:tcPr>
            <w:tcW w:w="2464" w:type="dxa"/>
          </w:tcPr>
          <w:p w:rsidR="00BA679C" w:rsidRPr="00B163FA" w:rsidRDefault="00BA679C" w:rsidP="00BA679C">
            <w:pPr>
              <w:rPr>
                <w:rFonts w:asciiTheme="minorHAnsi" w:hAnsiTheme="minorHAnsi" w:cs="Tahoma"/>
              </w:rPr>
            </w:pPr>
          </w:p>
        </w:tc>
        <w:tc>
          <w:tcPr>
            <w:tcW w:w="2463" w:type="dxa"/>
          </w:tcPr>
          <w:p w:rsidR="00BA679C" w:rsidRPr="00B163FA" w:rsidRDefault="00BA679C" w:rsidP="009E33B7">
            <w:pPr>
              <w:jc w:val="center"/>
              <w:rPr>
                <w:rFonts w:asciiTheme="minorHAnsi" w:hAnsiTheme="minorHAnsi" w:cs="Tahoma"/>
              </w:rPr>
            </w:pPr>
            <w:r w:rsidRPr="00B163FA">
              <w:rPr>
                <w:rFonts w:asciiTheme="minorHAnsi" w:hAnsiTheme="minorHAnsi" w:cs="Tahoma"/>
              </w:rPr>
              <w:t>Base d’asta tecnologia</w:t>
            </w:r>
          </w:p>
        </w:tc>
        <w:tc>
          <w:tcPr>
            <w:tcW w:w="2463" w:type="dxa"/>
          </w:tcPr>
          <w:p w:rsidR="00BA679C" w:rsidRPr="00B163FA" w:rsidRDefault="00BA679C" w:rsidP="009E33B7">
            <w:pPr>
              <w:jc w:val="center"/>
              <w:rPr>
                <w:rFonts w:asciiTheme="minorHAnsi" w:hAnsiTheme="minorHAnsi" w:cs="Tahoma"/>
              </w:rPr>
            </w:pPr>
            <w:r w:rsidRPr="00B163FA">
              <w:rPr>
                <w:rFonts w:asciiTheme="minorHAnsi" w:hAnsiTheme="minorHAnsi" w:cs="Tahoma"/>
              </w:rPr>
              <w:t>Base d’asta opere</w:t>
            </w:r>
          </w:p>
        </w:tc>
        <w:tc>
          <w:tcPr>
            <w:tcW w:w="2464" w:type="dxa"/>
          </w:tcPr>
          <w:p w:rsidR="00BA679C" w:rsidRPr="00B163FA" w:rsidRDefault="00BA679C" w:rsidP="007F5BB5">
            <w:pPr>
              <w:jc w:val="center"/>
              <w:rPr>
                <w:rFonts w:asciiTheme="minorHAnsi" w:hAnsiTheme="minorHAnsi" w:cs="Tahoma"/>
              </w:rPr>
            </w:pPr>
            <w:r w:rsidRPr="00B163FA">
              <w:rPr>
                <w:rFonts w:asciiTheme="minorHAnsi" w:hAnsiTheme="minorHAnsi" w:cs="Tahoma"/>
              </w:rPr>
              <w:t xml:space="preserve">Totale per </w:t>
            </w:r>
            <w:r w:rsidR="007F5BB5">
              <w:rPr>
                <w:rFonts w:asciiTheme="minorHAnsi" w:hAnsiTheme="minorHAnsi" w:cs="Tahoma"/>
              </w:rPr>
              <w:t>ospedale</w:t>
            </w:r>
          </w:p>
        </w:tc>
      </w:tr>
      <w:tr w:rsidR="009E33B7" w:rsidRPr="00B163FA" w:rsidTr="009E33B7">
        <w:tc>
          <w:tcPr>
            <w:tcW w:w="2464" w:type="dxa"/>
          </w:tcPr>
          <w:p w:rsidR="00BA679C" w:rsidRPr="00B163FA" w:rsidRDefault="00BA679C" w:rsidP="00BA679C">
            <w:pPr>
              <w:rPr>
                <w:rFonts w:asciiTheme="minorHAnsi" w:hAnsiTheme="minorHAnsi" w:cs="Tahoma"/>
              </w:rPr>
            </w:pPr>
          </w:p>
        </w:tc>
        <w:tc>
          <w:tcPr>
            <w:tcW w:w="2463" w:type="dxa"/>
          </w:tcPr>
          <w:p w:rsidR="00BA679C" w:rsidRPr="00B163FA" w:rsidRDefault="00BA679C" w:rsidP="009E33B7">
            <w:pPr>
              <w:jc w:val="center"/>
              <w:rPr>
                <w:rFonts w:asciiTheme="minorHAnsi" w:hAnsiTheme="minorHAnsi" w:cs="Tahoma"/>
              </w:rPr>
            </w:pPr>
            <w:r w:rsidRPr="00B163FA">
              <w:rPr>
                <w:rFonts w:asciiTheme="minorHAnsi" w:hAnsiTheme="minorHAnsi" w:cs="Tahoma"/>
              </w:rPr>
              <w:t>[k€]</w:t>
            </w:r>
          </w:p>
        </w:tc>
        <w:tc>
          <w:tcPr>
            <w:tcW w:w="2463" w:type="dxa"/>
          </w:tcPr>
          <w:p w:rsidR="00BA679C" w:rsidRPr="00B163FA" w:rsidRDefault="00BA679C" w:rsidP="00D87A7F">
            <w:pPr>
              <w:tabs>
                <w:tab w:val="left" w:pos="937"/>
                <w:tab w:val="center" w:pos="1123"/>
              </w:tabs>
              <w:jc w:val="center"/>
              <w:rPr>
                <w:rFonts w:asciiTheme="minorHAnsi" w:hAnsiTheme="minorHAnsi" w:cs="Tahoma"/>
              </w:rPr>
            </w:pPr>
            <w:r w:rsidRPr="00B163FA">
              <w:rPr>
                <w:rFonts w:asciiTheme="minorHAnsi" w:hAnsiTheme="minorHAnsi" w:cs="Tahoma"/>
              </w:rPr>
              <w:t>[k€]</w:t>
            </w:r>
          </w:p>
        </w:tc>
        <w:tc>
          <w:tcPr>
            <w:tcW w:w="2464" w:type="dxa"/>
          </w:tcPr>
          <w:p w:rsidR="00BA679C" w:rsidRPr="00B163FA" w:rsidRDefault="00BA679C" w:rsidP="009E33B7">
            <w:pPr>
              <w:jc w:val="center"/>
              <w:rPr>
                <w:rFonts w:asciiTheme="minorHAnsi" w:hAnsiTheme="minorHAnsi" w:cs="Tahoma"/>
              </w:rPr>
            </w:pPr>
            <w:r w:rsidRPr="00B163FA">
              <w:rPr>
                <w:rFonts w:asciiTheme="minorHAnsi" w:hAnsiTheme="minorHAnsi" w:cs="Tahoma"/>
              </w:rPr>
              <w:t>[k€]</w:t>
            </w:r>
          </w:p>
        </w:tc>
      </w:tr>
      <w:tr w:rsidR="009E33B7" w:rsidRPr="00B163FA" w:rsidTr="009E33B7">
        <w:tc>
          <w:tcPr>
            <w:tcW w:w="2464" w:type="dxa"/>
          </w:tcPr>
          <w:p w:rsidR="00BA679C" w:rsidRPr="00B163FA" w:rsidRDefault="007F5BB5" w:rsidP="00BA679C">
            <w:pPr>
              <w:rPr>
                <w:rFonts w:asciiTheme="minorHAnsi" w:hAnsiTheme="minorHAnsi" w:cs="Tahoma"/>
              </w:rPr>
            </w:pPr>
            <w:r>
              <w:rPr>
                <w:rFonts w:asciiTheme="minorHAnsi" w:hAnsiTheme="minorHAnsi" w:cs="Tahoma"/>
              </w:rPr>
              <w:t>Ospedale</w:t>
            </w:r>
            <w:r w:rsidR="00E1132D" w:rsidRPr="00B163FA">
              <w:rPr>
                <w:rFonts w:asciiTheme="minorHAnsi" w:hAnsiTheme="minorHAnsi" w:cs="Tahoma"/>
              </w:rPr>
              <w:t xml:space="preserve"> di Latisana</w:t>
            </w:r>
          </w:p>
        </w:tc>
        <w:tc>
          <w:tcPr>
            <w:tcW w:w="2463" w:type="dxa"/>
          </w:tcPr>
          <w:p w:rsidR="00BA679C" w:rsidRPr="00B163FA" w:rsidRDefault="00BA679C" w:rsidP="002B7565">
            <w:pPr>
              <w:jc w:val="center"/>
              <w:rPr>
                <w:rFonts w:asciiTheme="minorHAnsi" w:hAnsiTheme="minorHAnsi" w:cs="Tahoma"/>
              </w:rPr>
            </w:pPr>
          </w:p>
        </w:tc>
        <w:tc>
          <w:tcPr>
            <w:tcW w:w="2463" w:type="dxa"/>
          </w:tcPr>
          <w:p w:rsidR="00BA679C" w:rsidRPr="00B163FA" w:rsidRDefault="00BA679C" w:rsidP="009E33B7">
            <w:pPr>
              <w:jc w:val="center"/>
              <w:rPr>
                <w:rFonts w:asciiTheme="minorHAnsi" w:hAnsiTheme="minorHAnsi" w:cs="Tahoma"/>
              </w:rPr>
            </w:pPr>
          </w:p>
        </w:tc>
        <w:tc>
          <w:tcPr>
            <w:tcW w:w="2464" w:type="dxa"/>
          </w:tcPr>
          <w:p w:rsidR="00BA679C" w:rsidRPr="00B163FA" w:rsidRDefault="00BA679C" w:rsidP="009E33B7">
            <w:pPr>
              <w:jc w:val="center"/>
              <w:rPr>
                <w:rFonts w:asciiTheme="minorHAnsi" w:hAnsiTheme="minorHAnsi" w:cs="Tahoma"/>
              </w:rPr>
            </w:pPr>
          </w:p>
        </w:tc>
      </w:tr>
      <w:tr w:rsidR="009E33B7" w:rsidRPr="00B163FA" w:rsidTr="009E33B7">
        <w:tc>
          <w:tcPr>
            <w:tcW w:w="2464" w:type="dxa"/>
          </w:tcPr>
          <w:p w:rsidR="00BA679C" w:rsidRPr="00B163FA" w:rsidRDefault="007F5BB5" w:rsidP="00BA679C">
            <w:pPr>
              <w:rPr>
                <w:rFonts w:asciiTheme="minorHAnsi" w:hAnsiTheme="minorHAnsi" w:cs="Tahoma"/>
              </w:rPr>
            </w:pPr>
            <w:r>
              <w:rPr>
                <w:rFonts w:asciiTheme="minorHAnsi" w:hAnsiTheme="minorHAnsi" w:cs="Tahoma"/>
              </w:rPr>
              <w:t>Ospedale</w:t>
            </w:r>
            <w:r w:rsidR="00E1132D" w:rsidRPr="00B163FA">
              <w:rPr>
                <w:rFonts w:asciiTheme="minorHAnsi" w:hAnsiTheme="minorHAnsi" w:cs="Tahoma"/>
              </w:rPr>
              <w:t xml:space="preserve"> di San Daniele</w:t>
            </w:r>
          </w:p>
        </w:tc>
        <w:tc>
          <w:tcPr>
            <w:tcW w:w="2463" w:type="dxa"/>
          </w:tcPr>
          <w:p w:rsidR="00BA679C" w:rsidRPr="00B163FA" w:rsidRDefault="00BA679C" w:rsidP="009E33B7">
            <w:pPr>
              <w:jc w:val="center"/>
              <w:rPr>
                <w:rFonts w:asciiTheme="minorHAnsi" w:hAnsiTheme="minorHAnsi" w:cs="Tahoma"/>
              </w:rPr>
            </w:pPr>
          </w:p>
        </w:tc>
        <w:tc>
          <w:tcPr>
            <w:tcW w:w="2463" w:type="dxa"/>
          </w:tcPr>
          <w:p w:rsidR="00BA679C" w:rsidRPr="00B163FA" w:rsidRDefault="00BA679C" w:rsidP="009E33B7">
            <w:pPr>
              <w:jc w:val="center"/>
              <w:rPr>
                <w:rFonts w:asciiTheme="minorHAnsi" w:hAnsiTheme="minorHAnsi" w:cs="Tahoma"/>
              </w:rPr>
            </w:pPr>
          </w:p>
        </w:tc>
        <w:tc>
          <w:tcPr>
            <w:tcW w:w="2464" w:type="dxa"/>
          </w:tcPr>
          <w:p w:rsidR="00BA679C" w:rsidRPr="00B163FA" w:rsidRDefault="00BA679C" w:rsidP="009E33B7">
            <w:pPr>
              <w:jc w:val="center"/>
              <w:rPr>
                <w:rFonts w:asciiTheme="minorHAnsi" w:hAnsiTheme="minorHAnsi" w:cs="Tahoma"/>
              </w:rPr>
            </w:pPr>
          </w:p>
        </w:tc>
      </w:tr>
      <w:tr w:rsidR="009E33B7" w:rsidRPr="00B163FA" w:rsidTr="009E33B7">
        <w:tc>
          <w:tcPr>
            <w:tcW w:w="2464" w:type="dxa"/>
            <w:tcBorders>
              <w:bottom w:val="single" w:sz="4" w:space="0" w:color="auto"/>
            </w:tcBorders>
          </w:tcPr>
          <w:p w:rsidR="00BA679C" w:rsidRPr="00B163FA" w:rsidRDefault="007F5BB5" w:rsidP="00BA679C">
            <w:pPr>
              <w:rPr>
                <w:rFonts w:asciiTheme="minorHAnsi" w:hAnsiTheme="minorHAnsi" w:cs="Tahoma"/>
              </w:rPr>
            </w:pPr>
            <w:r>
              <w:rPr>
                <w:rFonts w:asciiTheme="minorHAnsi" w:hAnsiTheme="minorHAnsi" w:cs="Tahoma"/>
              </w:rPr>
              <w:t>Ospedale</w:t>
            </w:r>
            <w:r w:rsidR="00E1132D" w:rsidRPr="00B163FA">
              <w:rPr>
                <w:rFonts w:asciiTheme="minorHAnsi" w:hAnsiTheme="minorHAnsi" w:cs="Tahoma"/>
              </w:rPr>
              <w:t xml:space="preserve"> di Tolmezzo</w:t>
            </w:r>
          </w:p>
        </w:tc>
        <w:tc>
          <w:tcPr>
            <w:tcW w:w="2463" w:type="dxa"/>
            <w:tcBorders>
              <w:bottom w:val="single" w:sz="4" w:space="0" w:color="auto"/>
            </w:tcBorders>
          </w:tcPr>
          <w:p w:rsidR="00BA679C" w:rsidRPr="00B163FA" w:rsidRDefault="00BA679C" w:rsidP="009E33B7">
            <w:pPr>
              <w:jc w:val="center"/>
              <w:rPr>
                <w:rFonts w:asciiTheme="minorHAnsi" w:hAnsiTheme="minorHAnsi" w:cs="Tahoma"/>
              </w:rPr>
            </w:pPr>
          </w:p>
        </w:tc>
        <w:tc>
          <w:tcPr>
            <w:tcW w:w="2463" w:type="dxa"/>
            <w:tcBorders>
              <w:bottom w:val="single" w:sz="4" w:space="0" w:color="auto"/>
            </w:tcBorders>
          </w:tcPr>
          <w:p w:rsidR="00BA679C" w:rsidRPr="00B163FA" w:rsidRDefault="00BA679C" w:rsidP="009E33B7">
            <w:pPr>
              <w:jc w:val="center"/>
              <w:rPr>
                <w:rFonts w:asciiTheme="minorHAnsi" w:hAnsiTheme="minorHAnsi" w:cs="Tahoma"/>
              </w:rPr>
            </w:pPr>
          </w:p>
        </w:tc>
        <w:tc>
          <w:tcPr>
            <w:tcW w:w="2464" w:type="dxa"/>
          </w:tcPr>
          <w:p w:rsidR="00BA679C" w:rsidRPr="00B163FA" w:rsidRDefault="00BA679C" w:rsidP="009E33B7">
            <w:pPr>
              <w:jc w:val="center"/>
              <w:rPr>
                <w:rFonts w:asciiTheme="minorHAnsi" w:hAnsiTheme="minorHAnsi" w:cs="Tahoma"/>
              </w:rPr>
            </w:pPr>
          </w:p>
        </w:tc>
      </w:tr>
      <w:tr w:rsidR="009E33B7" w:rsidRPr="00B163FA" w:rsidTr="009E33B7">
        <w:tc>
          <w:tcPr>
            <w:tcW w:w="2464" w:type="dxa"/>
            <w:tcBorders>
              <w:left w:val="nil"/>
              <w:bottom w:val="nil"/>
              <w:right w:val="nil"/>
            </w:tcBorders>
          </w:tcPr>
          <w:p w:rsidR="00BA679C" w:rsidRPr="00B163FA" w:rsidRDefault="00BA679C" w:rsidP="00BA679C">
            <w:pPr>
              <w:rPr>
                <w:rFonts w:asciiTheme="minorHAnsi" w:hAnsiTheme="minorHAnsi" w:cs="Tahoma"/>
              </w:rPr>
            </w:pPr>
          </w:p>
        </w:tc>
        <w:tc>
          <w:tcPr>
            <w:tcW w:w="2463" w:type="dxa"/>
            <w:tcBorders>
              <w:left w:val="nil"/>
              <w:bottom w:val="nil"/>
              <w:right w:val="nil"/>
            </w:tcBorders>
          </w:tcPr>
          <w:p w:rsidR="00BA679C" w:rsidRPr="00B163FA" w:rsidRDefault="00BA679C" w:rsidP="009E33B7">
            <w:pPr>
              <w:jc w:val="center"/>
              <w:rPr>
                <w:rFonts w:asciiTheme="minorHAnsi" w:hAnsiTheme="minorHAnsi" w:cs="Tahoma"/>
              </w:rPr>
            </w:pPr>
          </w:p>
        </w:tc>
        <w:tc>
          <w:tcPr>
            <w:tcW w:w="2463" w:type="dxa"/>
            <w:tcBorders>
              <w:left w:val="nil"/>
              <w:bottom w:val="nil"/>
            </w:tcBorders>
          </w:tcPr>
          <w:p w:rsidR="00BA679C" w:rsidRPr="00B163FA" w:rsidRDefault="00BA679C" w:rsidP="0093022F">
            <w:pPr>
              <w:tabs>
                <w:tab w:val="left" w:pos="35"/>
              </w:tabs>
              <w:jc w:val="right"/>
              <w:rPr>
                <w:rFonts w:asciiTheme="minorHAnsi" w:hAnsiTheme="minorHAnsi" w:cs="Tahoma"/>
                <w:b/>
                <w:i/>
              </w:rPr>
            </w:pPr>
            <w:r w:rsidRPr="00B163FA">
              <w:rPr>
                <w:rFonts w:asciiTheme="minorHAnsi" w:hAnsiTheme="minorHAnsi" w:cs="Tahoma"/>
              </w:rPr>
              <w:tab/>
            </w:r>
            <w:r w:rsidRPr="00B163FA">
              <w:rPr>
                <w:rFonts w:asciiTheme="minorHAnsi" w:hAnsiTheme="minorHAnsi" w:cs="Tahoma"/>
                <w:b/>
                <w:i/>
              </w:rPr>
              <w:t>Totale complessivo</w:t>
            </w:r>
          </w:p>
        </w:tc>
        <w:tc>
          <w:tcPr>
            <w:tcW w:w="2464" w:type="dxa"/>
          </w:tcPr>
          <w:p w:rsidR="00BA679C" w:rsidRPr="00B163FA" w:rsidRDefault="00BA679C" w:rsidP="009E33B7">
            <w:pPr>
              <w:jc w:val="center"/>
              <w:rPr>
                <w:rFonts w:asciiTheme="minorHAnsi" w:hAnsiTheme="minorHAnsi" w:cs="Tahoma"/>
              </w:rPr>
            </w:pPr>
          </w:p>
        </w:tc>
      </w:tr>
    </w:tbl>
    <w:p w:rsidR="00BA679C" w:rsidRPr="00B163FA" w:rsidRDefault="00BA679C" w:rsidP="00BA679C">
      <w:pPr>
        <w:rPr>
          <w:rFonts w:asciiTheme="minorHAnsi" w:hAnsiTheme="minorHAnsi" w:cs="Tahoma"/>
        </w:rPr>
      </w:pPr>
    </w:p>
    <w:p w:rsidR="00BA679C" w:rsidRDefault="00BA679C" w:rsidP="00C84D63">
      <w:pPr>
        <w:spacing w:before="120"/>
        <w:jc w:val="both"/>
        <w:rPr>
          <w:rFonts w:asciiTheme="minorHAnsi" w:hAnsiTheme="minorHAnsi" w:cs="Tahoma"/>
          <w:b/>
          <w:sz w:val="22"/>
          <w:szCs w:val="22"/>
        </w:rPr>
      </w:pPr>
      <w:r w:rsidRPr="00B163FA">
        <w:rPr>
          <w:rFonts w:asciiTheme="minorHAnsi" w:hAnsiTheme="minorHAnsi" w:cs="Tahoma"/>
          <w:b/>
          <w:sz w:val="22"/>
          <w:szCs w:val="22"/>
        </w:rPr>
        <w:t xml:space="preserve">Pena esclusione dalla gara, la </w:t>
      </w:r>
      <w:r w:rsidR="00234ABB" w:rsidRPr="00B163FA">
        <w:rPr>
          <w:rFonts w:asciiTheme="minorHAnsi" w:hAnsiTheme="minorHAnsi" w:cs="Tahoma"/>
          <w:b/>
          <w:sz w:val="22"/>
          <w:szCs w:val="22"/>
        </w:rPr>
        <w:t>Ditta</w:t>
      </w:r>
      <w:r w:rsidRPr="00B163FA">
        <w:rPr>
          <w:rFonts w:asciiTheme="minorHAnsi" w:hAnsiTheme="minorHAnsi" w:cs="Tahoma"/>
          <w:b/>
          <w:sz w:val="22"/>
          <w:szCs w:val="22"/>
        </w:rPr>
        <w:t xml:space="preserve"> offerente dovrà formulare un’offerta che sia inferiore o uguale alla base d’asta</w:t>
      </w:r>
      <w:r w:rsidR="00C84D63" w:rsidRPr="00B163FA">
        <w:rPr>
          <w:rFonts w:asciiTheme="minorHAnsi" w:hAnsiTheme="minorHAnsi" w:cs="Tahoma"/>
          <w:b/>
          <w:sz w:val="22"/>
          <w:szCs w:val="22"/>
        </w:rPr>
        <w:t xml:space="preserve"> di ciascun</w:t>
      </w:r>
      <w:r w:rsidR="001E24B7" w:rsidRPr="00B163FA">
        <w:rPr>
          <w:rFonts w:asciiTheme="minorHAnsi" w:hAnsiTheme="minorHAnsi" w:cs="Tahoma"/>
          <w:b/>
          <w:sz w:val="22"/>
          <w:szCs w:val="22"/>
        </w:rPr>
        <w:t xml:space="preserve"> Ospedale</w:t>
      </w:r>
      <w:r w:rsidRPr="00B163FA">
        <w:rPr>
          <w:rFonts w:asciiTheme="minorHAnsi" w:hAnsiTheme="minorHAnsi" w:cs="Tahoma"/>
          <w:b/>
          <w:sz w:val="22"/>
          <w:szCs w:val="22"/>
        </w:rPr>
        <w:t xml:space="preserve">, pari alla somma della base d’asta per </w:t>
      </w:r>
      <w:r w:rsidR="00C84D63" w:rsidRPr="00B163FA">
        <w:rPr>
          <w:rFonts w:asciiTheme="minorHAnsi" w:hAnsiTheme="minorHAnsi" w:cs="Tahoma"/>
          <w:b/>
          <w:sz w:val="22"/>
          <w:szCs w:val="22"/>
        </w:rPr>
        <w:t xml:space="preserve">la tecnologia e della base d’asta per le opere. </w:t>
      </w:r>
    </w:p>
    <w:p w:rsidR="007F5BB5" w:rsidRPr="00B163FA" w:rsidRDefault="007F5BB5" w:rsidP="00C84D63">
      <w:pPr>
        <w:spacing w:before="120"/>
        <w:jc w:val="both"/>
        <w:rPr>
          <w:rFonts w:asciiTheme="minorHAnsi" w:hAnsiTheme="minorHAnsi" w:cs="Tahoma"/>
          <w:b/>
          <w:sz w:val="22"/>
          <w:szCs w:val="22"/>
        </w:rPr>
      </w:pPr>
      <w:r>
        <w:rPr>
          <w:rFonts w:asciiTheme="minorHAnsi" w:hAnsiTheme="minorHAnsi" w:cs="Tahoma"/>
          <w:b/>
          <w:sz w:val="22"/>
          <w:szCs w:val="22"/>
        </w:rPr>
        <w:t>La fornitura deve comprendere la garanzia totale delle apparecchiature per il primo anno dalla data di collaudo, con livelli di assistenza tecnico/manutentiva di massima copertura (condizione di “full risk”).</w:t>
      </w:r>
    </w:p>
    <w:p w:rsidR="00C326A5" w:rsidRPr="00B163FA" w:rsidRDefault="008C09AC" w:rsidP="00C84D63">
      <w:pPr>
        <w:spacing w:before="120"/>
        <w:jc w:val="both"/>
        <w:rPr>
          <w:rFonts w:asciiTheme="minorHAnsi" w:hAnsiTheme="minorHAnsi" w:cs="Tahoma"/>
          <w:sz w:val="22"/>
          <w:szCs w:val="22"/>
        </w:rPr>
      </w:pPr>
      <w:r w:rsidRPr="00B163FA">
        <w:rPr>
          <w:rFonts w:asciiTheme="minorHAnsi" w:hAnsiTheme="minorHAnsi" w:cs="Tahoma"/>
          <w:sz w:val="22"/>
          <w:szCs w:val="22"/>
        </w:rPr>
        <w:t>Vengono di seguito indicati inoltre i costi degli oneri della sicurezza in relazione ai rischi interferenziali valutati dalla Stazione Appaltante</w:t>
      </w:r>
      <w:r w:rsidR="00995E8B" w:rsidRPr="00B163FA">
        <w:rPr>
          <w:rFonts w:asciiTheme="minorHAnsi" w:hAnsiTheme="minorHAnsi" w:cs="Tahoma"/>
          <w:sz w:val="22"/>
          <w:szCs w:val="22"/>
        </w:rPr>
        <w:t>,</w:t>
      </w:r>
      <w:r w:rsidRPr="00B163FA">
        <w:rPr>
          <w:rFonts w:asciiTheme="minorHAnsi" w:hAnsiTheme="minorHAnsi" w:cs="Tahoma"/>
          <w:sz w:val="22"/>
          <w:szCs w:val="22"/>
        </w:rPr>
        <w:t xml:space="preserve"> e non soggetti a ribasso:</w:t>
      </w:r>
    </w:p>
    <w:p w:rsidR="00C326A5" w:rsidRPr="00B163FA" w:rsidRDefault="00C326A5" w:rsidP="00C326A5">
      <w:pPr>
        <w:rPr>
          <w:rFonts w:asciiTheme="minorHAnsi" w:hAnsiTheme="minorHAnsi" w:cs="Tahoma"/>
          <w:sz w:val="22"/>
          <w:szCs w:val="22"/>
        </w:rPr>
      </w:pPr>
    </w:p>
    <w:tbl>
      <w:tblPr>
        <w:tblW w:w="8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88"/>
        <w:gridCol w:w="2340"/>
        <w:gridCol w:w="900"/>
        <w:gridCol w:w="1668"/>
        <w:gridCol w:w="1559"/>
      </w:tblGrid>
      <w:tr w:rsidR="008C09AC" w:rsidRPr="00B163FA" w:rsidTr="007F5BB5">
        <w:trPr>
          <w:jc w:val="center"/>
        </w:trPr>
        <w:tc>
          <w:tcPr>
            <w:tcW w:w="2088" w:type="dxa"/>
            <w:shd w:val="clear" w:color="auto" w:fill="auto"/>
            <w:vAlign w:val="center"/>
          </w:tcPr>
          <w:p w:rsidR="008C09AC" w:rsidRPr="00B163FA" w:rsidRDefault="008C09AC" w:rsidP="008C09AC">
            <w:pPr>
              <w:autoSpaceDE w:val="0"/>
              <w:autoSpaceDN w:val="0"/>
              <w:jc w:val="center"/>
              <w:rPr>
                <w:rFonts w:asciiTheme="minorHAnsi" w:hAnsiTheme="minorHAnsi" w:cs="Tahoma"/>
                <w:b/>
                <w:sz w:val="18"/>
                <w:szCs w:val="18"/>
              </w:rPr>
            </w:pPr>
            <w:r w:rsidRPr="00B163FA">
              <w:rPr>
                <w:rFonts w:asciiTheme="minorHAnsi" w:hAnsiTheme="minorHAnsi" w:cs="Tahoma"/>
                <w:b/>
                <w:sz w:val="18"/>
                <w:szCs w:val="18"/>
              </w:rPr>
              <w:t>Categoria intervento</w:t>
            </w:r>
          </w:p>
        </w:tc>
        <w:tc>
          <w:tcPr>
            <w:tcW w:w="2340" w:type="dxa"/>
            <w:shd w:val="clear" w:color="auto" w:fill="auto"/>
            <w:vAlign w:val="center"/>
          </w:tcPr>
          <w:p w:rsidR="008C09AC" w:rsidRPr="00B163FA" w:rsidRDefault="008C09AC" w:rsidP="008C09AC">
            <w:pPr>
              <w:autoSpaceDE w:val="0"/>
              <w:autoSpaceDN w:val="0"/>
              <w:jc w:val="center"/>
              <w:rPr>
                <w:rFonts w:asciiTheme="minorHAnsi" w:hAnsiTheme="minorHAnsi" w:cs="Tahoma"/>
                <w:b/>
                <w:sz w:val="18"/>
                <w:szCs w:val="18"/>
              </w:rPr>
            </w:pPr>
            <w:r w:rsidRPr="00B163FA">
              <w:rPr>
                <w:rFonts w:asciiTheme="minorHAnsi" w:hAnsiTheme="minorHAnsi" w:cs="Tahoma"/>
                <w:b/>
                <w:sz w:val="18"/>
                <w:szCs w:val="18"/>
              </w:rPr>
              <w:t>Descrizione</w:t>
            </w:r>
          </w:p>
        </w:tc>
        <w:tc>
          <w:tcPr>
            <w:tcW w:w="900" w:type="dxa"/>
            <w:shd w:val="clear" w:color="auto" w:fill="auto"/>
            <w:vAlign w:val="center"/>
          </w:tcPr>
          <w:p w:rsidR="008C09AC" w:rsidRPr="00B163FA" w:rsidRDefault="008C09AC" w:rsidP="008C09AC">
            <w:pPr>
              <w:autoSpaceDE w:val="0"/>
              <w:autoSpaceDN w:val="0"/>
              <w:jc w:val="center"/>
              <w:rPr>
                <w:rFonts w:asciiTheme="minorHAnsi" w:hAnsiTheme="minorHAnsi" w:cs="Tahoma"/>
                <w:b/>
                <w:sz w:val="18"/>
                <w:szCs w:val="18"/>
              </w:rPr>
            </w:pPr>
            <w:r w:rsidRPr="00B163FA">
              <w:rPr>
                <w:rFonts w:asciiTheme="minorHAnsi" w:hAnsiTheme="minorHAnsi" w:cs="Tahoma"/>
                <w:b/>
                <w:sz w:val="18"/>
                <w:szCs w:val="18"/>
              </w:rPr>
              <w:t>Quantità</w:t>
            </w:r>
          </w:p>
        </w:tc>
        <w:tc>
          <w:tcPr>
            <w:tcW w:w="1668" w:type="dxa"/>
            <w:shd w:val="clear" w:color="auto" w:fill="auto"/>
            <w:vAlign w:val="center"/>
          </w:tcPr>
          <w:p w:rsidR="008C09AC" w:rsidRPr="00B163FA" w:rsidRDefault="008C09AC" w:rsidP="008C09AC">
            <w:pPr>
              <w:autoSpaceDE w:val="0"/>
              <w:autoSpaceDN w:val="0"/>
              <w:jc w:val="center"/>
              <w:rPr>
                <w:rFonts w:asciiTheme="minorHAnsi" w:hAnsiTheme="minorHAnsi" w:cs="Tahoma"/>
                <w:b/>
                <w:sz w:val="18"/>
                <w:szCs w:val="18"/>
              </w:rPr>
            </w:pPr>
            <w:r w:rsidRPr="00B163FA">
              <w:rPr>
                <w:rFonts w:asciiTheme="minorHAnsi" w:hAnsiTheme="minorHAnsi" w:cs="Tahoma"/>
                <w:b/>
                <w:sz w:val="18"/>
                <w:szCs w:val="18"/>
              </w:rPr>
              <w:t xml:space="preserve">Costo unitario </w:t>
            </w:r>
            <w:r w:rsidR="007F5BB5">
              <w:rPr>
                <w:rFonts w:asciiTheme="minorHAnsi" w:hAnsiTheme="minorHAnsi" w:cs="Tahoma"/>
                <w:b/>
                <w:sz w:val="18"/>
                <w:szCs w:val="18"/>
              </w:rPr>
              <w:t xml:space="preserve">in </w:t>
            </w:r>
            <w:r w:rsidRPr="00B163FA">
              <w:rPr>
                <w:rFonts w:asciiTheme="minorHAnsi" w:hAnsiTheme="minorHAnsi" w:cs="Tahoma"/>
                <w:b/>
                <w:sz w:val="18"/>
                <w:szCs w:val="18"/>
              </w:rPr>
              <w:t>€</w:t>
            </w:r>
          </w:p>
          <w:p w:rsidR="008C09AC" w:rsidRPr="00B163FA" w:rsidRDefault="008C09AC" w:rsidP="008C09AC">
            <w:pPr>
              <w:autoSpaceDE w:val="0"/>
              <w:autoSpaceDN w:val="0"/>
              <w:jc w:val="center"/>
              <w:rPr>
                <w:rFonts w:asciiTheme="minorHAnsi" w:hAnsiTheme="minorHAnsi" w:cs="Tahoma"/>
                <w:sz w:val="18"/>
                <w:szCs w:val="18"/>
              </w:rPr>
            </w:pPr>
            <w:r w:rsidRPr="00B163FA">
              <w:rPr>
                <w:rFonts w:asciiTheme="minorHAnsi" w:hAnsiTheme="minorHAnsi" w:cs="Tahoma"/>
                <w:sz w:val="18"/>
                <w:szCs w:val="18"/>
              </w:rPr>
              <w:t>(IVA esclusa)</w:t>
            </w:r>
          </w:p>
        </w:tc>
        <w:tc>
          <w:tcPr>
            <w:tcW w:w="1559" w:type="dxa"/>
            <w:shd w:val="clear" w:color="auto" w:fill="auto"/>
            <w:vAlign w:val="center"/>
          </w:tcPr>
          <w:p w:rsidR="007F5BB5" w:rsidRDefault="008C09AC" w:rsidP="007F5BB5">
            <w:pPr>
              <w:autoSpaceDE w:val="0"/>
              <w:autoSpaceDN w:val="0"/>
              <w:jc w:val="center"/>
              <w:rPr>
                <w:rFonts w:asciiTheme="minorHAnsi" w:hAnsiTheme="minorHAnsi" w:cs="Tahoma"/>
                <w:b/>
                <w:sz w:val="18"/>
                <w:szCs w:val="18"/>
              </w:rPr>
            </w:pPr>
            <w:r w:rsidRPr="00B163FA">
              <w:rPr>
                <w:rFonts w:asciiTheme="minorHAnsi" w:hAnsiTheme="minorHAnsi" w:cs="Tahoma"/>
                <w:b/>
                <w:sz w:val="18"/>
                <w:szCs w:val="18"/>
              </w:rPr>
              <w:t>Costo totale</w:t>
            </w:r>
            <w:r w:rsidR="007F5BB5">
              <w:rPr>
                <w:rFonts w:asciiTheme="minorHAnsi" w:hAnsiTheme="minorHAnsi" w:cs="Tahoma"/>
                <w:b/>
                <w:sz w:val="18"/>
                <w:szCs w:val="18"/>
              </w:rPr>
              <w:t xml:space="preserve"> in </w:t>
            </w:r>
            <w:r w:rsidRPr="00B163FA">
              <w:rPr>
                <w:rFonts w:asciiTheme="minorHAnsi" w:hAnsiTheme="minorHAnsi" w:cs="Tahoma"/>
                <w:b/>
                <w:sz w:val="18"/>
                <w:szCs w:val="18"/>
              </w:rPr>
              <w:t>€</w:t>
            </w:r>
          </w:p>
          <w:p w:rsidR="008C09AC" w:rsidRPr="00B163FA" w:rsidRDefault="008C09AC" w:rsidP="007F5BB5">
            <w:pPr>
              <w:autoSpaceDE w:val="0"/>
              <w:autoSpaceDN w:val="0"/>
              <w:jc w:val="center"/>
              <w:rPr>
                <w:rFonts w:asciiTheme="minorHAnsi" w:hAnsiTheme="minorHAnsi" w:cs="Tahoma"/>
                <w:b/>
                <w:sz w:val="18"/>
                <w:szCs w:val="18"/>
              </w:rPr>
            </w:pPr>
            <w:r w:rsidRPr="00B163FA">
              <w:rPr>
                <w:rFonts w:asciiTheme="minorHAnsi" w:hAnsiTheme="minorHAnsi" w:cs="Tahoma"/>
                <w:sz w:val="18"/>
                <w:szCs w:val="18"/>
              </w:rPr>
              <w:t>(IVA esclusa)</w:t>
            </w:r>
          </w:p>
        </w:tc>
      </w:tr>
      <w:tr w:rsidR="008C09AC" w:rsidRPr="00B163FA" w:rsidTr="007F5BB5">
        <w:trPr>
          <w:jc w:val="center"/>
        </w:trPr>
        <w:tc>
          <w:tcPr>
            <w:tcW w:w="2088" w:type="dxa"/>
            <w:shd w:val="clear" w:color="auto" w:fill="auto"/>
            <w:vAlign w:val="center"/>
          </w:tcPr>
          <w:p w:rsidR="008C09AC" w:rsidRPr="00B163FA" w:rsidRDefault="008C09AC" w:rsidP="008C09AC">
            <w:pPr>
              <w:autoSpaceDE w:val="0"/>
              <w:autoSpaceDN w:val="0"/>
              <w:rPr>
                <w:rFonts w:asciiTheme="minorHAnsi" w:hAnsiTheme="minorHAnsi" w:cs="Tahoma"/>
                <w:sz w:val="18"/>
                <w:szCs w:val="18"/>
              </w:rPr>
            </w:pPr>
            <w:r w:rsidRPr="00B163FA">
              <w:rPr>
                <w:rFonts w:asciiTheme="minorHAnsi" w:hAnsiTheme="minorHAnsi" w:cs="Tahoma"/>
                <w:sz w:val="18"/>
                <w:szCs w:val="18"/>
              </w:rPr>
              <w:t>Coordinamento e formazione in merito alla sicurezza</w:t>
            </w:r>
          </w:p>
        </w:tc>
        <w:tc>
          <w:tcPr>
            <w:tcW w:w="2340" w:type="dxa"/>
            <w:shd w:val="clear" w:color="auto" w:fill="auto"/>
            <w:vAlign w:val="center"/>
          </w:tcPr>
          <w:p w:rsidR="008C09AC" w:rsidRPr="00B163FA" w:rsidRDefault="008C09AC" w:rsidP="008C09AC">
            <w:pPr>
              <w:autoSpaceDE w:val="0"/>
              <w:autoSpaceDN w:val="0"/>
              <w:jc w:val="both"/>
              <w:rPr>
                <w:rFonts w:asciiTheme="minorHAnsi" w:hAnsiTheme="minorHAnsi" w:cs="Tahoma"/>
                <w:sz w:val="18"/>
                <w:szCs w:val="18"/>
              </w:rPr>
            </w:pPr>
            <w:r w:rsidRPr="00B163FA">
              <w:rPr>
                <w:rFonts w:asciiTheme="minorHAnsi" w:hAnsiTheme="minorHAnsi" w:cs="Tahoma"/>
                <w:sz w:val="18"/>
                <w:szCs w:val="18"/>
              </w:rPr>
              <w:t>Riunioni ( ad esempio con SPPA, con responsabili Sanitari, Esperto qualificato per la radioprotezione, con Ditte terze, …) e formazione</w:t>
            </w:r>
          </w:p>
        </w:tc>
        <w:tc>
          <w:tcPr>
            <w:tcW w:w="900" w:type="dxa"/>
            <w:shd w:val="clear" w:color="auto" w:fill="auto"/>
            <w:vAlign w:val="center"/>
          </w:tcPr>
          <w:p w:rsidR="008C09AC" w:rsidRPr="00B163FA" w:rsidRDefault="008C09AC" w:rsidP="008C09AC">
            <w:pPr>
              <w:autoSpaceDE w:val="0"/>
              <w:autoSpaceDN w:val="0"/>
              <w:jc w:val="center"/>
              <w:rPr>
                <w:rFonts w:asciiTheme="minorHAnsi" w:hAnsiTheme="minorHAnsi" w:cs="Tahoma"/>
                <w:sz w:val="18"/>
                <w:szCs w:val="18"/>
              </w:rPr>
            </w:pPr>
            <w:r w:rsidRPr="00B163FA">
              <w:rPr>
                <w:rFonts w:asciiTheme="minorHAnsi" w:hAnsiTheme="minorHAnsi" w:cs="Tahoma"/>
                <w:sz w:val="18"/>
                <w:szCs w:val="18"/>
              </w:rPr>
              <w:t>XXX ore</w:t>
            </w:r>
          </w:p>
        </w:tc>
        <w:tc>
          <w:tcPr>
            <w:tcW w:w="1668" w:type="dxa"/>
            <w:shd w:val="clear" w:color="auto" w:fill="auto"/>
            <w:vAlign w:val="center"/>
          </w:tcPr>
          <w:p w:rsidR="008C09AC" w:rsidRPr="00B163FA" w:rsidRDefault="008C09AC" w:rsidP="008C09AC">
            <w:pPr>
              <w:autoSpaceDE w:val="0"/>
              <w:autoSpaceDN w:val="0"/>
              <w:jc w:val="center"/>
              <w:rPr>
                <w:rFonts w:asciiTheme="minorHAnsi" w:hAnsiTheme="minorHAnsi" w:cs="Tahoma"/>
                <w:sz w:val="18"/>
                <w:szCs w:val="18"/>
              </w:rPr>
            </w:pPr>
            <w:r w:rsidRPr="00B163FA">
              <w:rPr>
                <w:rFonts w:asciiTheme="minorHAnsi" w:hAnsiTheme="minorHAnsi" w:cs="Tahoma"/>
                <w:sz w:val="18"/>
                <w:szCs w:val="18"/>
              </w:rPr>
              <w:t>XXXX,00</w:t>
            </w:r>
          </w:p>
        </w:tc>
        <w:tc>
          <w:tcPr>
            <w:tcW w:w="1559" w:type="dxa"/>
            <w:shd w:val="clear" w:color="auto" w:fill="auto"/>
            <w:vAlign w:val="center"/>
          </w:tcPr>
          <w:p w:rsidR="008C09AC" w:rsidRPr="00B163FA" w:rsidRDefault="008C09AC" w:rsidP="008C09AC">
            <w:pPr>
              <w:autoSpaceDE w:val="0"/>
              <w:autoSpaceDN w:val="0"/>
              <w:jc w:val="center"/>
              <w:rPr>
                <w:rFonts w:asciiTheme="minorHAnsi" w:hAnsiTheme="minorHAnsi" w:cs="Tahoma"/>
                <w:sz w:val="18"/>
                <w:szCs w:val="18"/>
              </w:rPr>
            </w:pPr>
            <w:r w:rsidRPr="00B163FA">
              <w:rPr>
                <w:rFonts w:asciiTheme="minorHAnsi" w:hAnsiTheme="minorHAnsi" w:cs="Tahoma"/>
                <w:sz w:val="18"/>
                <w:szCs w:val="18"/>
              </w:rPr>
              <w:t>XXXXX,00</w:t>
            </w:r>
          </w:p>
        </w:tc>
      </w:tr>
      <w:tr w:rsidR="008C09AC" w:rsidRPr="00B163FA" w:rsidTr="007F5BB5">
        <w:trPr>
          <w:jc w:val="center"/>
        </w:trPr>
        <w:tc>
          <w:tcPr>
            <w:tcW w:w="2088" w:type="dxa"/>
            <w:shd w:val="clear" w:color="auto" w:fill="auto"/>
            <w:vAlign w:val="center"/>
          </w:tcPr>
          <w:p w:rsidR="008C09AC" w:rsidRPr="00B163FA" w:rsidRDefault="008C09AC" w:rsidP="008C09AC">
            <w:pPr>
              <w:autoSpaceDE w:val="0"/>
              <w:autoSpaceDN w:val="0"/>
              <w:rPr>
                <w:rFonts w:asciiTheme="minorHAnsi" w:hAnsiTheme="minorHAnsi" w:cs="Tahoma"/>
                <w:sz w:val="18"/>
                <w:szCs w:val="18"/>
              </w:rPr>
            </w:pPr>
            <w:r w:rsidRPr="00B163FA">
              <w:rPr>
                <w:rFonts w:asciiTheme="minorHAnsi" w:hAnsiTheme="minorHAnsi" w:cs="Tahoma"/>
                <w:sz w:val="18"/>
                <w:szCs w:val="18"/>
              </w:rPr>
              <w:t>Misure protettive e DPI da rischio interferenziale, avvisi e segnalazioni</w:t>
            </w:r>
          </w:p>
        </w:tc>
        <w:tc>
          <w:tcPr>
            <w:tcW w:w="2340" w:type="dxa"/>
            <w:shd w:val="clear" w:color="auto" w:fill="auto"/>
            <w:vAlign w:val="center"/>
          </w:tcPr>
          <w:p w:rsidR="008C09AC" w:rsidRPr="00B163FA" w:rsidRDefault="008C09AC" w:rsidP="008C09AC">
            <w:pPr>
              <w:autoSpaceDE w:val="0"/>
              <w:autoSpaceDN w:val="0"/>
              <w:jc w:val="both"/>
              <w:rPr>
                <w:rFonts w:asciiTheme="minorHAnsi" w:hAnsiTheme="minorHAnsi" w:cs="Tahoma"/>
                <w:sz w:val="18"/>
                <w:szCs w:val="18"/>
              </w:rPr>
            </w:pPr>
            <w:r w:rsidRPr="00B163FA">
              <w:rPr>
                <w:rFonts w:asciiTheme="minorHAnsi" w:hAnsiTheme="minorHAnsi" w:cs="Tahoma"/>
                <w:sz w:val="18"/>
                <w:szCs w:val="18"/>
              </w:rPr>
              <w:t>Cartelli, delimitatori aree, …</w:t>
            </w:r>
          </w:p>
        </w:tc>
        <w:tc>
          <w:tcPr>
            <w:tcW w:w="2568" w:type="dxa"/>
            <w:gridSpan w:val="2"/>
            <w:shd w:val="clear" w:color="auto" w:fill="auto"/>
            <w:vAlign w:val="center"/>
          </w:tcPr>
          <w:p w:rsidR="008C09AC" w:rsidRPr="00B163FA" w:rsidRDefault="008C09AC" w:rsidP="008C09AC">
            <w:pPr>
              <w:autoSpaceDE w:val="0"/>
              <w:autoSpaceDN w:val="0"/>
              <w:jc w:val="center"/>
              <w:rPr>
                <w:rFonts w:asciiTheme="minorHAnsi" w:hAnsiTheme="minorHAnsi" w:cs="Tahoma"/>
                <w:sz w:val="18"/>
                <w:szCs w:val="18"/>
              </w:rPr>
            </w:pPr>
            <w:r w:rsidRPr="00B163FA">
              <w:rPr>
                <w:rFonts w:asciiTheme="minorHAnsi" w:hAnsiTheme="minorHAnsi" w:cs="Tahoma"/>
                <w:sz w:val="18"/>
                <w:szCs w:val="18"/>
              </w:rPr>
              <w:t>A corpo</w:t>
            </w:r>
          </w:p>
        </w:tc>
        <w:tc>
          <w:tcPr>
            <w:tcW w:w="1559" w:type="dxa"/>
            <w:shd w:val="clear" w:color="auto" w:fill="auto"/>
            <w:vAlign w:val="center"/>
          </w:tcPr>
          <w:p w:rsidR="008C09AC" w:rsidRPr="00B163FA" w:rsidRDefault="008C09AC" w:rsidP="008C09AC">
            <w:pPr>
              <w:autoSpaceDE w:val="0"/>
              <w:autoSpaceDN w:val="0"/>
              <w:jc w:val="center"/>
              <w:rPr>
                <w:rFonts w:asciiTheme="minorHAnsi" w:hAnsiTheme="minorHAnsi" w:cs="Tahoma"/>
                <w:sz w:val="18"/>
                <w:szCs w:val="18"/>
              </w:rPr>
            </w:pPr>
            <w:r w:rsidRPr="00B163FA">
              <w:rPr>
                <w:rFonts w:asciiTheme="minorHAnsi" w:hAnsiTheme="minorHAnsi" w:cs="Tahoma"/>
                <w:sz w:val="18"/>
                <w:szCs w:val="18"/>
              </w:rPr>
              <w:t>XXXX,00</w:t>
            </w:r>
          </w:p>
        </w:tc>
      </w:tr>
      <w:tr w:rsidR="008C09AC" w:rsidRPr="00B163FA" w:rsidTr="007F5BB5">
        <w:trPr>
          <w:jc w:val="center"/>
        </w:trPr>
        <w:tc>
          <w:tcPr>
            <w:tcW w:w="6996" w:type="dxa"/>
            <w:gridSpan w:val="4"/>
            <w:shd w:val="clear" w:color="auto" w:fill="auto"/>
          </w:tcPr>
          <w:p w:rsidR="008C09AC" w:rsidRPr="00B163FA" w:rsidRDefault="008C09AC" w:rsidP="008C09AC">
            <w:pPr>
              <w:autoSpaceDE w:val="0"/>
              <w:autoSpaceDN w:val="0"/>
              <w:rPr>
                <w:rFonts w:asciiTheme="minorHAnsi" w:hAnsiTheme="minorHAnsi" w:cs="Tahoma"/>
                <w:sz w:val="18"/>
                <w:szCs w:val="18"/>
              </w:rPr>
            </w:pPr>
            <w:r w:rsidRPr="00B163FA">
              <w:rPr>
                <w:rFonts w:asciiTheme="minorHAnsi" w:hAnsiTheme="minorHAnsi" w:cs="Tahoma"/>
                <w:b/>
                <w:sz w:val="18"/>
                <w:szCs w:val="18"/>
              </w:rPr>
              <w:t>Costi complessivi per gli oneri di sicurezza relativi ai rischi interferenziali</w:t>
            </w:r>
          </w:p>
        </w:tc>
        <w:tc>
          <w:tcPr>
            <w:tcW w:w="1559" w:type="dxa"/>
            <w:shd w:val="clear" w:color="auto" w:fill="auto"/>
          </w:tcPr>
          <w:p w:rsidR="008C09AC" w:rsidRPr="00B163FA" w:rsidRDefault="008C09AC" w:rsidP="008C09AC">
            <w:pPr>
              <w:autoSpaceDE w:val="0"/>
              <w:autoSpaceDN w:val="0"/>
              <w:jc w:val="center"/>
              <w:rPr>
                <w:rFonts w:asciiTheme="minorHAnsi" w:hAnsiTheme="minorHAnsi" w:cs="Tahoma"/>
                <w:sz w:val="18"/>
                <w:szCs w:val="18"/>
              </w:rPr>
            </w:pPr>
            <w:r w:rsidRPr="00B163FA">
              <w:rPr>
                <w:rFonts w:asciiTheme="minorHAnsi" w:hAnsiTheme="minorHAnsi" w:cs="Tahoma"/>
                <w:sz w:val="18"/>
                <w:szCs w:val="18"/>
              </w:rPr>
              <w:t>XXXXX,00</w:t>
            </w:r>
          </w:p>
        </w:tc>
      </w:tr>
    </w:tbl>
    <w:p w:rsidR="008C09AC" w:rsidRDefault="008C09AC" w:rsidP="008C09AC">
      <w:pPr>
        <w:rPr>
          <w:rFonts w:asciiTheme="minorHAnsi" w:hAnsiTheme="minorHAnsi" w:cs="Tahoma"/>
        </w:rPr>
      </w:pPr>
    </w:p>
    <w:p w:rsidR="005F2A75" w:rsidRPr="005F2A75" w:rsidRDefault="0030281B" w:rsidP="005F2A75">
      <w:pPr>
        <w:spacing w:before="120"/>
        <w:jc w:val="both"/>
        <w:rPr>
          <w:rFonts w:asciiTheme="minorHAnsi" w:hAnsiTheme="minorHAnsi" w:cs="Tahoma"/>
          <w:sz w:val="22"/>
          <w:szCs w:val="22"/>
        </w:rPr>
      </w:pPr>
      <w:r>
        <w:rPr>
          <w:rFonts w:asciiTheme="minorHAnsi" w:hAnsiTheme="minorHAnsi" w:cs="Tahoma"/>
          <w:sz w:val="22"/>
          <w:szCs w:val="22"/>
        </w:rPr>
        <w:t>N.B.: a</w:t>
      </w:r>
      <w:r w:rsidR="005F2A75" w:rsidRPr="005F2A75">
        <w:rPr>
          <w:rFonts w:asciiTheme="minorHAnsi" w:hAnsiTheme="minorHAnsi" w:cs="Tahoma"/>
          <w:sz w:val="22"/>
          <w:szCs w:val="22"/>
        </w:rPr>
        <w:t>lla versione definitiva del Capitolato saranno allegati il documento unico per la valutazione dei rischi interferenziali di ciascuna Azienda interessata dalla fornitura.</w:t>
      </w:r>
    </w:p>
    <w:p w:rsidR="00C84D63" w:rsidRPr="005F2A75" w:rsidRDefault="00C84D63" w:rsidP="005F2A75">
      <w:pPr>
        <w:spacing w:before="120"/>
        <w:jc w:val="both"/>
        <w:rPr>
          <w:rFonts w:asciiTheme="minorHAnsi" w:hAnsiTheme="minorHAnsi" w:cs="Tahoma"/>
          <w:sz w:val="22"/>
          <w:szCs w:val="22"/>
        </w:rPr>
      </w:pPr>
    </w:p>
    <w:p w:rsidR="00AF2227" w:rsidRPr="00B163FA" w:rsidRDefault="00356B8B" w:rsidP="00936E30">
      <w:pPr>
        <w:widowControl w:val="0"/>
        <w:numPr>
          <w:ilvl w:val="0"/>
          <w:numId w:val="8"/>
        </w:numPr>
        <w:pBdr>
          <w:top w:val="single" w:sz="4" w:space="1" w:color="auto"/>
          <w:left w:val="single" w:sz="4" w:space="4" w:color="auto"/>
          <w:bottom w:val="single" w:sz="4" w:space="1" w:color="auto"/>
          <w:right w:val="single" w:sz="4" w:space="4" w:color="auto"/>
        </w:pBdr>
        <w:shd w:val="clear" w:color="auto" w:fill="E0E0E0"/>
        <w:overflowPunct w:val="0"/>
        <w:autoSpaceDE w:val="0"/>
        <w:autoSpaceDN w:val="0"/>
        <w:adjustRightInd w:val="0"/>
        <w:spacing w:line="360" w:lineRule="atLeast"/>
        <w:textAlignment w:val="baseline"/>
        <w:outlineLvl w:val="0"/>
        <w:rPr>
          <w:rFonts w:asciiTheme="minorHAnsi" w:hAnsiTheme="minorHAnsi" w:cs="Arial"/>
          <w:b/>
          <w:bCs/>
          <w:color w:val="000000"/>
          <w:sz w:val="28"/>
          <w:szCs w:val="28"/>
        </w:rPr>
      </w:pPr>
      <w:r w:rsidRPr="00B163FA">
        <w:rPr>
          <w:rFonts w:asciiTheme="minorHAnsi" w:hAnsiTheme="minorHAnsi" w:cs="Arial"/>
          <w:b/>
          <w:bCs/>
          <w:color w:val="000000"/>
          <w:sz w:val="28"/>
          <w:szCs w:val="28"/>
        </w:rPr>
        <w:t xml:space="preserve">Documentazione tecnica da richiedere alle ditte concorrenti (per la valutazione </w:t>
      </w:r>
      <w:r w:rsidRPr="00B163FA">
        <w:rPr>
          <w:rFonts w:asciiTheme="minorHAnsi" w:hAnsiTheme="minorHAnsi" w:cs="Arial"/>
          <w:b/>
          <w:bCs/>
          <w:color w:val="000000"/>
          <w:sz w:val="28"/>
          <w:szCs w:val="28"/>
        </w:rPr>
        <w:lastRenderedPageBreak/>
        <w:t>qualitativa)</w:t>
      </w:r>
    </w:p>
    <w:p w:rsidR="00AF2227" w:rsidRPr="00B163FA" w:rsidRDefault="00AF2227" w:rsidP="00AF2227">
      <w:pPr>
        <w:spacing w:before="120"/>
        <w:rPr>
          <w:rFonts w:asciiTheme="minorHAnsi" w:hAnsiTheme="minorHAnsi" w:cs="Arial"/>
          <w:b/>
          <w:u w:val="single"/>
        </w:rPr>
      </w:pPr>
    </w:p>
    <w:p w:rsidR="00356B8B" w:rsidRPr="00B163FA" w:rsidRDefault="00356B8B" w:rsidP="00356B8B">
      <w:pPr>
        <w:jc w:val="both"/>
        <w:rPr>
          <w:rFonts w:asciiTheme="minorHAnsi" w:hAnsiTheme="minorHAnsi" w:cs="Tahoma"/>
          <w:sz w:val="22"/>
          <w:szCs w:val="22"/>
        </w:rPr>
      </w:pPr>
      <w:r w:rsidRPr="00B163FA">
        <w:rPr>
          <w:rFonts w:asciiTheme="minorHAnsi" w:hAnsiTheme="minorHAnsi" w:cs="Tahoma"/>
          <w:sz w:val="22"/>
          <w:szCs w:val="22"/>
        </w:rPr>
        <w:t>Dovrà essere presente la seguente documentazione, divisa in tre parti:</w:t>
      </w:r>
    </w:p>
    <w:p w:rsidR="00356B8B" w:rsidRPr="00B163FA" w:rsidRDefault="00356B8B" w:rsidP="00936E30">
      <w:pPr>
        <w:pStyle w:val="Rientrocorpodeltesto"/>
        <w:widowControl w:val="0"/>
        <w:numPr>
          <w:ilvl w:val="0"/>
          <w:numId w:val="6"/>
        </w:numPr>
        <w:adjustRightInd w:val="0"/>
        <w:spacing w:after="0"/>
        <w:jc w:val="both"/>
        <w:textAlignment w:val="baseline"/>
        <w:rPr>
          <w:rFonts w:asciiTheme="minorHAnsi" w:hAnsiTheme="minorHAnsi" w:cs="Tahoma"/>
          <w:sz w:val="22"/>
          <w:szCs w:val="22"/>
        </w:rPr>
      </w:pPr>
      <w:r w:rsidRPr="00B163FA">
        <w:rPr>
          <w:rFonts w:asciiTheme="minorHAnsi" w:hAnsiTheme="minorHAnsi" w:cs="Tahoma"/>
          <w:sz w:val="22"/>
          <w:szCs w:val="22"/>
        </w:rPr>
        <w:t xml:space="preserve">una </w:t>
      </w:r>
      <w:r w:rsidRPr="00B163FA">
        <w:rPr>
          <w:rFonts w:asciiTheme="minorHAnsi" w:hAnsiTheme="minorHAnsi" w:cs="Tahoma"/>
          <w:b/>
          <w:bCs/>
          <w:sz w:val="22"/>
          <w:szCs w:val="22"/>
        </w:rPr>
        <w:t>parte A</w:t>
      </w:r>
      <w:r w:rsidRPr="00B163FA">
        <w:rPr>
          <w:rFonts w:asciiTheme="minorHAnsi" w:hAnsiTheme="minorHAnsi" w:cs="Tahoma"/>
          <w:sz w:val="22"/>
          <w:szCs w:val="22"/>
        </w:rPr>
        <w:t xml:space="preserve"> relativa ai requisiti tecnici e prestazionali; </w:t>
      </w:r>
    </w:p>
    <w:p w:rsidR="00356B8B" w:rsidRPr="00B163FA" w:rsidRDefault="00356B8B" w:rsidP="00936E30">
      <w:pPr>
        <w:pStyle w:val="Rientrocorpodeltesto"/>
        <w:widowControl w:val="0"/>
        <w:numPr>
          <w:ilvl w:val="0"/>
          <w:numId w:val="6"/>
        </w:numPr>
        <w:adjustRightInd w:val="0"/>
        <w:spacing w:after="0"/>
        <w:jc w:val="both"/>
        <w:textAlignment w:val="baseline"/>
        <w:rPr>
          <w:rFonts w:asciiTheme="minorHAnsi" w:hAnsiTheme="minorHAnsi" w:cs="Tahoma"/>
          <w:sz w:val="22"/>
          <w:szCs w:val="22"/>
        </w:rPr>
      </w:pPr>
      <w:r w:rsidRPr="00B163FA">
        <w:rPr>
          <w:rFonts w:asciiTheme="minorHAnsi" w:hAnsiTheme="minorHAnsi" w:cs="Tahoma"/>
          <w:sz w:val="22"/>
          <w:szCs w:val="22"/>
        </w:rPr>
        <w:t xml:space="preserve">una </w:t>
      </w:r>
      <w:r w:rsidRPr="00B163FA">
        <w:rPr>
          <w:rFonts w:asciiTheme="minorHAnsi" w:hAnsiTheme="minorHAnsi" w:cs="Tahoma"/>
          <w:b/>
          <w:bCs/>
          <w:sz w:val="22"/>
          <w:szCs w:val="22"/>
        </w:rPr>
        <w:t>parte B</w:t>
      </w:r>
      <w:r w:rsidRPr="00B163FA">
        <w:rPr>
          <w:rFonts w:asciiTheme="minorHAnsi" w:hAnsiTheme="minorHAnsi" w:cs="Tahoma"/>
          <w:sz w:val="22"/>
          <w:szCs w:val="22"/>
        </w:rPr>
        <w:t xml:space="preserve"> relativa ai servizi; </w:t>
      </w:r>
    </w:p>
    <w:p w:rsidR="00356B8B" w:rsidRPr="00B163FA" w:rsidRDefault="00356B8B" w:rsidP="00936E30">
      <w:pPr>
        <w:pStyle w:val="Rientrocorpodeltesto"/>
        <w:widowControl w:val="0"/>
        <w:numPr>
          <w:ilvl w:val="0"/>
          <w:numId w:val="6"/>
        </w:numPr>
        <w:adjustRightInd w:val="0"/>
        <w:spacing w:after="0"/>
        <w:jc w:val="both"/>
        <w:textAlignment w:val="baseline"/>
        <w:rPr>
          <w:rFonts w:asciiTheme="minorHAnsi" w:hAnsiTheme="minorHAnsi" w:cs="Tahoma"/>
          <w:sz w:val="22"/>
          <w:szCs w:val="22"/>
        </w:rPr>
      </w:pPr>
      <w:r w:rsidRPr="00B163FA">
        <w:rPr>
          <w:rFonts w:asciiTheme="minorHAnsi" w:hAnsiTheme="minorHAnsi" w:cs="Tahoma"/>
          <w:sz w:val="22"/>
          <w:szCs w:val="22"/>
        </w:rPr>
        <w:t xml:space="preserve">una </w:t>
      </w:r>
      <w:r w:rsidRPr="00B163FA">
        <w:rPr>
          <w:rFonts w:asciiTheme="minorHAnsi" w:hAnsiTheme="minorHAnsi" w:cs="Tahoma"/>
          <w:b/>
          <w:bCs/>
          <w:sz w:val="22"/>
          <w:szCs w:val="22"/>
        </w:rPr>
        <w:t>parte C</w:t>
      </w:r>
      <w:r w:rsidRPr="00B163FA">
        <w:rPr>
          <w:rFonts w:asciiTheme="minorHAnsi" w:hAnsiTheme="minorHAnsi" w:cs="Tahoma"/>
          <w:sz w:val="22"/>
          <w:szCs w:val="22"/>
        </w:rPr>
        <w:t xml:space="preserve"> relativa alla documentazione in formato elettronico, </w:t>
      </w:r>
    </w:p>
    <w:p w:rsidR="00356B8B" w:rsidRPr="00B163FA" w:rsidRDefault="00356B8B" w:rsidP="00EF454B">
      <w:pPr>
        <w:pStyle w:val="Rientrocorpodeltesto"/>
        <w:ind w:left="0"/>
        <w:jc w:val="both"/>
        <w:rPr>
          <w:rFonts w:asciiTheme="minorHAnsi" w:hAnsiTheme="minorHAnsi" w:cs="Tahoma"/>
          <w:sz w:val="22"/>
          <w:szCs w:val="22"/>
        </w:rPr>
      </w:pPr>
      <w:r w:rsidRPr="00B163FA">
        <w:rPr>
          <w:rFonts w:asciiTheme="minorHAnsi" w:hAnsiTheme="minorHAnsi" w:cs="Tahoma"/>
          <w:sz w:val="22"/>
          <w:szCs w:val="22"/>
        </w:rPr>
        <w:t xml:space="preserve">con </w:t>
      </w:r>
      <w:r w:rsidR="00EF454B" w:rsidRPr="00B163FA">
        <w:rPr>
          <w:rFonts w:asciiTheme="minorHAnsi" w:hAnsiTheme="minorHAnsi" w:cs="Tahoma"/>
          <w:sz w:val="22"/>
          <w:szCs w:val="22"/>
        </w:rPr>
        <w:t>richiesta</w:t>
      </w:r>
      <w:r w:rsidRPr="00B163FA">
        <w:rPr>
          <w:rFonts w:asciiTheme="minorHAnsi" w:hAnsiTheme="minorHAnsi" w:cs="Tahoma"/>
          <w:sz w:val="22"/>
          <w:szCs w:val="22"/>
        </w:rPr>
        <w:t xml:space="preserve"> di utilizzare la stessa numerazione e relativo titolo; eventuali integrazioni ai documenti presentati dovranno essere forniti come richiesti dall</w:t>
      </w:r>
      <w:r w:rsidR="00910EE1" w:rsidRPr="00B163FA">
        <w:rPr>
          <w:rFonts w:asciiTheme="minorHAnsi" w:hAnsiTheme="minorHAnsi" w:cs="Tahoma"/>
          <w:sz w:val="22"/>
          <w:szCs w:val="22"/>
        </w:rPr>
        <w:t>a Stazione A</w:t>
      </w:r>
      <w:r w:rsidRPr="00B163FA">
        <w:rPr>
          <w:rFonts w:asciiTheme="minorHAnsi" w:hAnsiTheme="minorHAnsi" w:cs="Tahoma"/>
          <w:sz w:val="22"/>
          <w:szCs w:val="22"/>
        </w:rPr>
        <w:t>ppaltante.</w:t>
      </w:r>
    </w:p>
    <w:p w:rsidR="00356B8B" w:rsidRPr="00B163FA" w:rsidRDefault="00356B8B" w:rsidP="00356B8B">
      <w:pPr>
        <w:rPr>
          <w:rFonts w:asciiTheme="minorHAnsi" w:hAnsiTheme="minorHAnsi" w:cs="Tahoma"/>
          <w:b/>
          <w:sz w:val="22"/>
          <w:szCs w:val="22"/>
          <w:u w:val="single"/>
        </w:rPr>
      </w:pPr>
      <w:r w:rsidRPr="00B163FA">
        <w:rPr>
          <w:rFonts w:asciiTheme="minorHAnsi" w:hAnsiTheme="minorHAnsi" w:cs="Tahoma"/>
          <w:b/>
          <w:sz w:val="22"/>
          <w:szCs w:val="22"/>
          <w:u w:val="single"/>
        </w:rPr>
        <w:t xml:space="preserve">A) </w:t>
      </w:r>
      <w:r w:rsidR="00DC049B" w:rsidRPr="00B163FA">
        <w:rPr>
          <w:rFonts w:asciiTheme="minorHAnsi" w:hAnsiTheme="minorHAnsi" w:cs="Tahoma"/>
          <w:b/>
          <w:sz w:val="22"/>
          <w:szCs w:val="22"/>
          <w:u w:val="single"/>
        </w:rPr>
        <w:t>R</w:t>
      </w:r>
      <w:r w:rsidRPr="00B163FA">
        <w:rPr>
          <w:rFonts w:asciiTheme="minorHAnsi" w:hAnsiTheme="minorHAnsi" w:cs="Tahoma"/>
          <w:b/>
          <w:sz w:val="22"/>
          <w:szCs w:val="22"/>
          <w:u w:val="single"/>
        </w:rPr>
        <w:t>equisiti tecnico prestazionali:</w:t>
      </w:r>
    </w:p>
    <w:p w:rsidR="00356B8B" w:rsidRPr="00B163FA" w:rsidRDefault="00356B8B" w:rsidP="00936E30">
      <w:pPr>
        <w:widowControl w:val="0"/>
        <w:numPr>
          <w:ilvl w:val="0"/>
          <w:numId w:val="7"/>
        </w:numPr>
        <w:adjustRightInd w:val="0"/>
        <w:spacing w:before="120"/>
        <w:ind w:left="697" w:hanging="357"/>
        <w:jc w:val="both"/>
        <w:textAlignment w:val="baseline"/>
        <w:rPr>
          <w:rFonts w:asciiTheme="minorHAnsi" w:hAnsiTheme="minorHAnsi" w:cs="Tahoma"/>
          <w:sz w:val="22"/>
          <w:szCs w:val="22"/>
        </w:rPr>
      </w:pPr>
      <w:r w:rsidRPr="00B163FA">
        <w:rPr>
          <w:rFonts w:asciiTheme="minorHAnsi" w:hAnsiTheme="minorHAnsi" w:cs="Tahoma"/>
          <w:b/>
          <w:sz w:val="22"/>
          <w:szCs w:val="22"/>
        </w:rPr>
        <w:t>Elenco numerato</w:t>
      </w:r>
      <w:r w:rsidRPr="00B163FA">
        <w:rPr>
          <w:rFonts w:asciiTheme="minorHAnsi" w:hAnsiTheme="minorHAnsi" w:cs="Tahoma"/>
          <w:sz w:val="22"/>
          <w:szCs w:val="22"/>
        </w:rPr>
        <w:t xml:space="preserve"> dei documenti prodotti nella busta n</w:t>
      </w:r>
      <w:r w:rsidR="006E046C" w:rsidRPr="00B163FA">
        <w:rPr>
          <w:rFonts w:asciiTheme="minorHAnsi" w:hAnsiTheme="minorHAnsi" w:cs="Tahoma"/>
          <w:sz w:val="22"/>
          <w:szCs w:val="22"/>
        </w:rPr>
        <w:t>.</w:t>
      </w:r>
      <w:r w:rsidRPr="00B163FA">
        <w:rPr>
          <w:rFonts w:asciiTheme="minorHAnsi" w:hAnsiTheme="minorHAnsi" w:cs="Tahoma"/>
          <w:sz w:val="22"/>
          <w:szCs w:val="22"/>
        </w:rPr>
        <w:t xml:space="preserve"> 2</w:t>
      </w:r>
      <w:r w:rsidR="006E046C" w:rsidRPr="00B163FA">
        <w:rPr>
          <w:rFonts w:asciiTheme="minorHAnsi" w:hAnsiTheme="minorHAnsi" w:cs="Tahoma"/>
          <w:sz w:val="22"/>
          <w:szCs w:val="22"/>
        </w:rPr>
        <w:t>;</w:t>
      </w:r>
    </w:p>
    <w:p w:rsidR="00356B8B" w:rsidRPr="00B163FA" w:rsidRDefault="00356B8B" w:rsidP="00936E30">
      <w:pPr>
        <w:widowControl w:val="0"/>
        <w:numPr>
          <w:ilvl w:val="0"/>
          <w:numId w:val="7"/>
        </w:numPr>
        <w:adjustRightInd w:val="0"/>
        <w:spacing w:before="120"/>
        <w:ind w:left="697" w:hanging="357"/>
        <w:jc w:val="both"/>
        <w:textAlignment w:val="baseline"/>
        <w:rPr>
          <w:rFonts w:asciiTheme="minorHAnsi" w:hAnsiTheme="minorHAnsi" w:cs="Tahoma"/>
          <w:sz w:val="22"/>
          <w:szCs w:val="22"/>
        </w:rPr>
      </w:pPr>
      <w:r w:rsidRPr="00B163FA">
        <w:rPr>
          <w:rFonts w:asciiTheme="minorHAnsi" w:hAnsiTheme="minorHAnsi" w:cs="Tahoma"/>
          <w:sz w:val="22"/>
          <w:szCs w:val="22"/>
        </w:rPr>
        <w:t>ALLEGATO dal titolo “</w:t>
      </w:r>
      <w:r w:rsidR="009524BF" w:rsidRPr="00B163FA">
        <w:rPr>
          <w:rFonts w:asciiTheme="minorHAnsi" w:hAnsiTheme="minorHAnsi" w:cs="Tahoma"/>
          <w:b/>
          <w:sz w:val="22"/>
          <w:szCs w:val="22"/>
        </w:rPr>
        <w:t>IMPEGNI PER IL FORNITORE</w:t>
      </w:r>
      <w:r w:rsidRPr="00B163FA">
        <w:rPr>
          <w:rFonts w:asciiTheme="minorHAnsi" w:hAnsiTheme="minorHAnsi" w:cs="Tahoma"/>
          <w:b/>
          <w:sz w:val="22"/>
          <w:szCs w:val="22"/>
        </w:rPr>
        <w:t>”</w:t>
      </w:r>
      <w:r w:rsidRPr="00B163FA">
        <w:rPr>
          <w:rFonts w:asciiTheme="minorHAnsi" w:hAnsiTheme="minorHAnsi" w:cs="Tahoma"/>
          <w:sz w:val="22"/>
          <w:szCs w:val="22"/>
        </w:rPr>
        <w:t xml:space="preserve"> compilato in tutte le sue parti, timbrato e firmato dal legale rappresentante della </w:t>
      </w:r>
      <w:r w:rsidR="00234ABB" w:rsidRPr="00B163FA">
        <w:rPr>
          <w:rFonts w:asciiTheme="minorHAnsi" w:hAnsiTheme="minorHAnsi" w:cs="Tahoma"/>
          <w:sz w:val="22"/>
          <w:szCs w:val="22"/>
        </w:rPr>
        <w:t>Ditta</w:t>
      </w:r>
      <w:r w:rsidRPr="00B163FA">
        <w:rPr>
          <w:rFonts w:asciiTheme="minorHAnsi" w:hAnsiTheme="minorHAnsi" w:cs="Tahoma"/>
          <w:snapToGrid w:val="0"/>
          <w:sz w:val="22"/>
          <w:szCs w:val="22"/>
        </w:rPr>
        <w:t>;</w:t>
      </w:r>
    </w:p>
    <w:p w:rsidR="00356B8B" w:rsidRPr="00B163FA" w:rsidRDefault="00356B8B" w:rsidP="00936E30">
      <w:pPr>
        <w:pStyle w:val="Rientrocorpodeltesto"/>
        <w:widowControl w:val="0"/>
        <w:numPr>
          <w:ilvl w:val="0"/>
          <w:numId w:val="7"/>
        </w:numPr>
        <w:adjustRightInd w:val="0"/>
        <w:spacing w:before="120" w:after="0"/>
        <w:ind w:left="697" w:hanging="357"/>
        <w:jc w:val="both"/>
        <w:textAlignment w:val="baseline"/>
        <w:rPr>
          <w:rFonts w:asciiTheme="minorHAnsi" w:hAnsiTheme="minorHAnsi" w:cs="Tahoma"/>
          <w:b/>
          <w:bCs/>
          <w:sz w:val="22"/>
          <w:szCs w:val="22"/>
          <w:u w:val="single"/>
        </w:rPr>
      </w:pPr>
      <w:r w:rsidRPr="00B163FA">
        <w:rPr>
          <w:rFonts w:asciiTheme="minorHAnsi" w:hAnsiTheme="minorHAnsi" w:cs="Tahoma"/>
          <w:sz w:val="22"/>
          <w:szCs w:val="22"/>
        </w:rPr>
        <w:t>ALLEGATO dal titolo</w:t>
      </w:r>
      <w:r w:rsidRPr="00B163FA">
        <w:rPr>
          <w:rFonts w:asciiTheme="minorHAnsi" w:hAnsiTheme="minorHAnsi" w:cs="Tahoma"/>
          <w:b/>
          <w:sz w:val="22"/>
          <w:szCs w:val="22"/>
        </w:rPr>
        <w:t xml:space="preserve"> “DICHIARAZIONE IN MERITO ALLA CONFORMITÀ ALLA NORMATIVA SUI DISPOSITIVI MEDICI”</w:t>
      </w:r>
      <w:r w:rsidRPr="00B163FA">
        <w:rPr>
          <w:rFonts w:asciiTheme="minorHAnsi" w:hAnsiTheme="minorHAnsi" w:cs="Tahoma"/>
          <w:sz w:val="22"/>
          <w:szCs w:val="22"/>
        </w:rPr>
        <w:t xml:space="preserve"> compilata, timbrata e firmata dal legale rappresentante della </w:t>
      </w:r>
      <w:r w:rsidR="00234ABB" w:rsidRPr="00B163FA">
        <w:rPr>
          <w:rFonts w:asciiTheme="minorHAnsi" w:hAnsiTheme="minorHAnsi" w:cs="Tahoma"/>
          <w:sz w:val="22"/>
          <w:szCs w:val="22"/>
        </w:rPr>
        <w:t>Ditta</w:t>
      </w:r>
      <w:r w:rsidRPr="00B163FA">
        <w:rPr>
          <w:rFonts w:asciiTheme="minorHAnsi" w:hAnsiTheme="minorHAnsi" w:cs="Tahoma"/>
          <w:sz w:val="22"/>
          <w:szCs w:val="22"/>
        </w:rPr>
        <w:t xml:space="preserve">, </w:t>
      </w:r>
      <w:r w:rsidRPr="00B163FA">
        <w:rPr>
          <w:rFonts w:asciiTheme="minorHAnsi" w:hAnsiTheme="minorHAnsi" w:cs="Tahoma"/>
          <w:bCs/>
          <w:sz w:val="22"/>
          <w:szCs w:val="22"/>
        </w:rPr>
        <w:t>anche in formato elettronico</w:t>
      </w:r>
    </w:p>
    <w:p w:rsidR="00356B8B" w:rsidRPr="00B163FA" w:rsidRDefault="00356B8B" w:rsidP="00936E30">
      <w:pPr>
        <w:pStyle w:val="Rientrocorpodeltesto"/>
        <w:widowControl w:val="0"/>
        <w:numPr>
          <w:ilvl w:val="0"/>
          <w:numId w:val="7"/>
        </w:numPr>
        <w:adjustRightInd w:val="0"/>
        <w:spacing w:before="120" w:after="0"/>
        <w:ind w:left="697" w:hanging="357"/>
        <w:jc w:val="both"/>
        <w:textAlignment w:val="baseline"/>
        <w:rPr>
          <w:rFonts w:asciiTheme="minorHAnsi" w:hAnsiTheme="minorHAnsi" w:cs="Tahoma"/>
          <w:sz w:val="22"/>
          <w:szCs w:val="22"/>
        </w:rPr>
      </w:pPr>
      <w:r w:rsidRPr="00B163FA">
        <w:rPr>
          <w:rFonts w:asciiTheme="minorHAnsi" w:hAnsiTheme="minorHAnsi" w:cs="Tahoma"/>
          <w:b/>
          <w:bCs/>
          <w:sz w:val="22"/>
          <w:szCs w:val="22"/>
        </w:rPr>
        <w:t>Copia dell’OFFERTA ECONOMICA</w:t>
      </w:r>
      <w:r w:rsidRPr="00B163FA">
        <w:rPr>
          <w:rFonts w:asciiTheme="minorHAnsi" w:hAnsiTheme="minorHAnsi" w:cs="Tahoma"/>
          <w:b/>
          <w:bCs/>
          <w:sz w:val="22"/>
          <w:szCs w:val="22"/>
          <w:u w:val="single"/>
        </w:rPr>
        <w:t xml:space="preserve"> senza indicazione alcuna dei prezzi o di ogni altro elemento che possa determinarlo</w:t>
      </w:r>
      <w:r w:rsidRPr="00B163FA">
        <w:rPr>
          <w:rFonts w:asciiTheme="minorHAnsi" w:hAnsiTheme="minorHAnsi" w:cs="Tahoma"/>
          <w:b/>
          <w:bCs/>
          <w:sz w:val="22"/>
          <w:szCs w:val="22"/>
        </w:rPr>
        <w:t xml:space="preserve">, </w:t>
      </w:r>
      <w:r w:rsidRPr="00B163FA">
        <w:rPr>
          <w:rFonts w:asciiTheme="minorHAnsi" w:hAnsiTheme="minorHAnsi" w:cs="Tahoma"/>
          <w:bCs/>
          <w:sz w:val="22"/>
          <w:szCs w:val="22"/>
        </w:rPr>
        <w:t>tale da permettere una corretta e dettagliata identificazione della configurazione offerta</w:t>
      </w:r>
      <w:r w:rsidRPr="00B163FA">
        <w:rPr>
          <w:rFonts w:asciiTheme="minorHAnsi" w:hAnsiTheme="minorHAnsi" w:cs="Tahoma"/>
          <w:sz w:val="22"/>
          <w:szCs w:val="22"/>
        </w:rPr>
        <w:t xml:space="preserve">, </w:t>
      </w:r>
      <w:r w:rsidRPr="00B163FA">
        <w:rPr>
          <w:rFonts w:asciiTheme="minorHAnsi" w:hAnsiTheme="minorHAnsi" w:cs="Tahoma"/>
          <w:sz w:val="22"/>
          <w:szCs w:val="22"/>
          <w:u w:val="single"/>
        </w:rPr>
        <w:t>riportante il dettaglio della descrizione e codice dei prodotti</w:t>
      </w:r>
      <w:r w:rsidR="008C09AC" w:rsidRPr="00B163FA">
        <w:rPr>
          <w:rFonts w:asciiTheme="minorHAnsi" w:hAnsiTheme="minorHAnsi" w:cs="Tahoma"/>
          <w:sz w:val="22"/>
          <w:szCs w:val="22"/>
          <w:u w:val="single"/>
        </w:rPr>
        <w:t xml:space="preserve"> offerti</w:t>
      </w:r>
      <w:r w:rsidRPr="00B163FA">
        <w:rPr>
          <w:rFonts w:asciiTheme="minorHAnsi" w:hAnsiTheme="minorHAnsi" w:cs="Tahoma"/>
          <w:sz w:val="22"/>
          <w:szCs w:val="22"/>
        </w:rPr>
        <w:t>.</w:t>
      </w:r>
    </w:p>
    <w:p w:rsidR="009A5FB8" w:rsidRPr="009A5FB8" w:rsidRDefault="009A5FB8" w:rsidP="00936E30">
      <w:pPr>
        <w:pStyle w:val="Rientrocorpodeltesto"/>
        <w:widowControl w:val="0"/>
        <w:numPr>
          <w:ilvl w:val="0"/>
          <w:numId w:val="7"/>
        </w:numPr>
        <w:adjustRightInd w:val="0"/>
        <w:spacing w:before="120" w:after="0"/>
        <w:ind w:left="697" w:hanging="357"/>
        <w:jc w:val="both"/>
        <w:textAlignment w:val="baseline"/>
        <w:rPr>
          <w:rFonts w:asciiTheme="minorHAnsi" w:hAnsiTheme="minorHAnsi" w:cs="Tahoma"/>
          <w:sz w:val="22"/>
          <w:szCs w:val="22"/>
        </w:rPr>
      </w:pPr>
      <w:r>
        <w:rPr>
          <w:rFonts w:asciiTheme="minorHAnsi" w:hAnsiTheme="minorHAnsi" w:cs="Tahoma"/>
          <w:sz w:val="22"/>
          <w:szCs w:val="22"/>
        </w:rPr>
        <w:t xml:space="preserve">Relazione tecnica articolata specificatamente con i punti oggetto di valutazione tecnica e riportati nella </w:t>
      </w:r>
      <w:r w:rsidRPr="009A5FB8">
        <w:rPr>
          <w:rFonts w:asciiTheme="minorHAnsi" w:hAnsiTheme="minorHAnsi" w:cs="Tahoma"/>
          <w:b/>
          <w:i/>
          <w:sz w:val="22"/>
          <w:szCs w:val="22"/>
        </w:rPr>
        <w:t>Tabell</w:t>
      </w:r>
      <w:r>
        <w:rPr>
          <w:rFonts w:asciiTheme="minorHAnsi" w:hAnsiTheme="minorHAnsi" w:cs="Tahoma"/>
          <w:b/>
          <w:i/>
          <w:sz w:val="22"/>
          <w:szCs w:val="22"/>
        </w:rPr>
        <w:t>a</w:t>
      </w:r>
      <w:r w:rsidRPr="009A5FB8">
        <w:rPr>
          <w:rFonts w:asciiTheme="minorHAnsi" w:hAnsiTheme="minorHAnsi" w:cs="Tahoma"/>
          <w:b/>
          <w:i/>
          <w:sz w:val="22"/>
          <w:szCs w:val="22"/>
        </w:rPr>
        <w:t xml:space="preserve"> parametri valutativi della qualità</w:t>
      </w:r>
      <w:r>
        <w:rPr>
          <w:rFonts w:asciiTheme="minorHAnsi" w:hAnsiTheme="minorHAnsi" w:cs="Tahoma"/>
          <w:b/>
          <w:i/>
          <w:sz w:val="22"/>
          <w:szCs w:val="22"/>
        </w:rPr>
        <w:t>: caratteristiche tecniche</w:t>
      </w:r>
      <w:r w:rsidRPr="009A5FB8">
        <w:rPr>
          <w:rFonts w:asciiTheme="minorHAnsi" w:hAnsiTheme="minorHAnsi" w:cs="Tahoma"/>
          <w:i/>
          <w:sz w:val="22"/>
          <w:szCs w:val="22"/>
        </w:rPr>
        <w:t>.</w:t>
      </w:r>
      <w:r w:rsidRPr="009A5FB8">
        <w:rPr>
          <w:rFonts w:asciiTheme="minorHAnsi" w:hAnsiTheme="minorHAnsi" w:cs="Tahoma"/>
          <w:sz w:val="22"/>
          <w:szCs w:val="22"/>
        </w:rPr>
        <w:t xml:space="preserve"> </w:t>
      </w:r>
      <w:r>
        <w:rPr>
          <w:rFonts w:asciiTheme="minorHAnsi" w:hAnsiTheme="minorHAnsi" w:cs="Tahoma"/>
          <w:sz w:val="22"/>
          <w:szCs w:val="22"/>
        </w:rPr>
        <w:t>Si precisa che la valutazione tecnica da parte della Commissione si concentrerà prioritariamente su questa relazione.</w:t>
      </w:r>
    </w:p>
    <w:p w:rsidR="00356B8B" w:rsidRPr="00B163FA" w:rsidRDefault="00356B8B" w:rsidP="00936E30">
      <w:pPr>
        <w:pStyle w:val="Rientrocorpodeltesto"/>
        <w:widowControl w:val="0"/>
        <w:numPr>
          <w:ilvl w:val="0"/>
          <w:numId w:val="7"/>
        </w:numPr>
        <w:adjustRightInd w:val="0"/>
        <w:spacing w:before="120" w:after="0"/>
        <w:ind w:left="697" w:hanging="357"/>
        <w:jc w:val="both"/>
        <w:textAlignment w:val="baseline"/>
        <w:rPr>
          <w:rFonts w:asciiTheme="minorHAnsi" w:hAnsiTheme="minorHAnsi" w:cs="Tahoma"/>
          <w:sz w:val="22"/>
          <w:szCs w:val="22"/>
        </w:rPr>
      </w:pPr>
      <w:r w:rsidRPr="00B163FA">
        <w:rPr>
          <w:rFonts w:asciiTheme="minorHAnsi" w:hAnsiTheme="minorHAnsi" w:cs="Tahoma"/>
          <w:b/>
          <w:bCs/>
          <w:sz w:val="22"/>
          <w:szCs w:val="22"/>
        </w:rPr>
        <w:t>SCHEDE TECNICHE</w:t>
      </w:r>
      <w:r w:rsidRPr="00B163FA">
        <w:rPr>
          <w:rFonts w:asciiTheme="minorHAnsi" w:hAnsiTheme="minorHAnsi" w:cs="Tahoma"/>
          <w:sz w:val="22"/>
          <w:szCs w:val="22"/>
        </w:rPr>
        <w:t xml:space="preserve"> che descrivano in modo chiaro e sintetico le caratteristiche dei prodotti offerti nonché ogni altra informazione utile;</w:t>
      </w:r>
    </w:p>
    <w:p w:rsidR="00356B8B" w:rsidRPr="00B163FA" w:rsidRDefault="00356B8B" w:rsidP="00936E30">
      <w:pPr>
        <w:pStyle w:val="Rientrocorpodeltesto"/>
        <w:widowControl w:val="0"/>
        <w:numPr>
          <w:ilvl w:val="0"/>
          <w:numId w:val="7"/>
        </w:numPr>
        <w:adjustRightInd w:val="0"/>
        <w:spacing w:before="120" w:after="0"/>
        <w:ind w:left="697" w:hanging="357"/>
        <w:jc w:val="both"/>
        <w:textAlignment w:val="baseline"/>
        <w:rPr>
          <w:rFonts w:asciiTheme="minorHAnsi" w:hAnsiTheme="minorHAnsi" w:cs="Tahoma"/>
          <w:sz w:val="22"/>
          <w:szCs w:val="22"/>
          <w:u w:val="single"/>
        </w:rPr>
      </w:pPr>
      <w:r w:rsidRPr="00B163FA">
        <w:rPr>
          <w:rFonts w:asciiTheme="minorHAnsi" w:hAnsiTheme="minorHAnsi" w:cs="Tahoma"/>
          <w:b/>
          <w:sz w:val="22"/>
          <w:szCs w:val="22"/>
        </w:rPr>
        <w:t>QUESTIONARIO TECNICO</w:t>
      </w:r>
      <w:r w:rsidRPr="00B163FA">
        <w:rPr>
          <w:rFonts w:asciiTheme="minorHAnsi" w:hAnsiTheme="minorHAnsi" w:cs="Tahoma"/>
          <w:sz w:val="22"/>
          <w:szCs w:val="22"/>
        </w:rPr>
        <w:t xml:space="preserve"> allegato </w:t>
      </w:r>
      <w:r w:rsidRPr="00B163FA">
        <w:rPr>
          <w:rFonts w:asciiTheme="minorHAnsi" w:hAnsiTheme="minorHAnsi" w:cs="Tahoma"/>
          <w:bCs/>
          <w:sz w:val="22"/>
          <w:szCs w:val="22"/>
        </w:rPr>
        <w:t xml:space="preserve">compilato, anche in formato elettronico (file scaricabile dal sito dell’ente appaltante </w:t>
      </w:r>
      <w:hyperlink r:id="rId8" w:history="1">
        <w:r w:rsidRPr="00B163FA">
          <w:rPr>
            <w:rStyle w:val="Collegamentoipertestuale"/>
            <w:rFonts w:asciiTheme="minorHAnsi" w:hAnsiTheme="minorHAnsi" w:cs="Tahoma"/>
            <w:bCs/>
            <w:sz w:val="22"/>
            <w:szCs w:val="22"/>
          </w:rPr>
          <w:t>www.csc.sanita.fvg.it</w:t>
        </w:r>
      </w:hyperlink>
      <w:r w:rsidRPr="00B163FA">
        <w:rPr>
          <w:rFonts w:asciiTheme="minorHAnsi" w:hAnsiTheme="minorHAnsi" w:cs="Tahoma"/>
          <w:bCs/>
          <w:sz w:val="22"/>
          <w:szCs w:val="22"/>
        </w:rPr>
        <w:t>);</w:t>
      </w:r>
    </w:p>
    <w:p w:rsidR="00356B8B" w:rsidRPr="00B163FA" w:rsidRDefault="00356B8B" w:rsidP="00936E30">
      <w:pPr>
        <w:pStyle w:val="Rientrocorpodeltesto"/>
        <w:widowControl w:val="0"/>
        <w:numPr>
          <w:ilvl w:val="0"/>
          <w:numId w:val="7"/>
        </w:numPr>
        <w:adjustRightInd w:val="0"/>
        <w:spacing w:before="120" w:after="0"/>
        <w:ind w:left="697" w:hanging="357"/>
        <w:jc w:val="both"/>
        <w:textAlignment w:val="baseline"/>
        <w:rPr>
          <w:rFonts w:asciiTheme="minorHAnsi" w:hAnsiTheme="minorHAnsi" w:cs="Tahoma"/>
          <w:sz w:val="22"/>
          <w:szCs w:val="22"/>
          <w:u w:val="single"/>
        </w:rPr>
      </w:pPr>
      <w:r w:rsidRPr="00B163FA">
        <w:rPr>
          <w:rFonts w:asciiTheme="minorHAnsi" w:hAnsiTheme="minorHAnsi" w:cs="Tahoma"/>
          <w:b/>
          <w:sz w:val="22"/>
          <w:szCs w:val="22"/>
        </w:rPr>
        <w:t>DEPLIANTS</w:t>
      </w:r>
      <w:r w:rsidRPr="00B163FA">
        <w:rPr>
          <w:rFonts w:asciiTheme="minorHAnsi" w:hAnsiTheme="minorHAnsi" w:cs="Tahoma"/>
          <w:sz w:val="22"/>
          <w:szCs w:val="22"/>
        </w:rPr>
        <w:t xml:space="preserve"> o </w:t>
      </w:r>
      <w:r w:rsidRPr="00B163FA">
        <w:rPr>
          <w:rFonts w:asciiTheme="minorHAnsi" w:hAnsiTheme="minorHAnsi" w:cs="Tahoma"/>
          <w:b/>
          <w:sz w:val="22"/>
          <w:szCs w:val="22"/>
        </w:rPr>
        <w:t>BROCHURES</w:t>
      </w:r>
      <w:r w:rsidRPr="00B163FA">
        <w:rPr>
          <w:rFonts w:asciiTheme="minorHAnsi" w:hAnsiTheme="minorHAnsi" w:cs="Tahoma"/>
          <w:sz w:val="22"/>
          <w:szCs w:val="22"/>
        </w:rPr>
        <w:t xml:space="preserve"> che saranno comunque considerati come illustrativi e non probanti di valore documentale;</w:t>
      </w:r>
    </w:p>
    <w:p w:rsidR="00356B8B" w:rsidRPr="005F2A75" w:rsidRDefault="00356B8B" w:rsidP="00936E30">
      <w:pPr>
        <w:pStyle w:val="Rientrocorpodeltesto"/>
        <w:widowControl w:val="0"/>
        <w:numPr>
          <w:ilvl w:val="0"/>
          <w:numId w:val="7"/>
        </w:numPr>
        <w:adjustRightInd w:val="0"/>
        <w:spacing w:before="120" w:after="0"/>
        <w:ind w:left="697" w:hanging="357"/>
        <w:jc w:val="both"/>
        <w:textAlignment w:val="baseline"/>
        <w:rPr>
          <w:rFonts w:asciiTheme="minorHAnsi" w:hAnsiTheme="minorHAnsi" w:cs="Tahoma"/>
          <w:b/>
          <w:sz w:val="22"/>
          <w:szCs w:val="22"/>
        </w:rPr>
      </w:pPr>
      <w:r w:rsidRPr="005F2A75">
        <w:rPr>
          <w:rFonts w:asciiTheme="minorHAnsi" w:hAnsiTheme="minorHAnsi" w:cs="Tahoma"/>
          <w:b/>
          <w:sz w:val="22"/>
          <w:szCs w:val="22"/>
        </w:rPr>
        <w:t>Copia dei LISTINI</w:t>
      </w:r>
      <w:r w:rsidRPr="005F2A75">
        <w:rPr>
          <w:rFonts w:asciiTheme="minorHAnsi" w:hAnsiTheme="minorHAnsi" w:cs="Tahoma"/>
          <w:sz w:val="22"/>
          <w:szCs w:val="22"/>
        </w:rPr>
        <w:t xml:space="preserve"> </w:t>
      </w:r>
      <w:r w:rsidR="008C09AC" w:rsidRPr="005F2A75">
        <w:rPr>
          <w:rFonts w:asciiTheme="minorHAnsi" w:hAnsiTheme="minorHAnsi" w:cs="Tahoma"/>
          <w:b/>
          <w:sz w:val="22"/>
          <w:szCs w:val="22"/>
          <w:u w:val="single"/>
        </w:rPr>
        <w:t>senza indicazione alcuna riguardo ai prezzi</w:t>
      </w:r>
      <w:r w:rsidRPr="005F2A75">
        <w:rPr>
          <w:rFonts w:asciiTheme="minorHAnsi" w:hAnsiTheme="minorHAnsi" w:cs="Tahoma"/>
          <w:sz w:val="22"/>
          <w:szCs w:val="22"/>
        </w:rPr>
        <w:t xml:space="preserve">, </w:t>
      </w:r>
      <w:r w:rsidR="00FF46B3" w:rsidRPr="005F2A75">
        <w:rPr>
          <w:rFonts w:asciiTheme="minorHAnsi" w:hAnsiTheme="minorHAnsi" w:cs="Tahoma"/>
          <w:b/>
          <w:sz w:val="22"/>
          <w:szCs w:val="22"/>
          <w:u w:val="single"/>
        </w:rPr>
        <w:t>esclusivamente su CD</w:t>
      </w:r>
      <w:r w:rsidR="00FF46B3" w:rsidRPr="005F2A75">
        <w:rPr>
          <w:rFonts w:asciiTheme="minorHAnsi" w:hAnsiTheme="minorHAnsi" w:cs="Tahoma"/>
          <w:sz w:val="22"/>
          <w:szCs w:val="22"/>
        </w:rPr>
        <w:t xml:space="preserve">, </w:t>
      </w:r>
      <w:r w:rsidRPr="005F2A75">
        <w:rPr>
          <w:rFonts w:asciiTheme="minorHAnsi" w:hAnsiTheme="minorHAnsi" w:cs="Tahoma"/>
          <w:sz w:val="22"/>
          <w:szCs w:val="22"/>
        </w:rPr>
        <w:t>con il massimo livello di dettaglio possibile, dei:</w:t>
      </w:r>
    </w:p>
    <w:p w:rsidR="0010472E" w:rsidRPr="005F2A75" w:rsidRDefault="00356B8B" w:rsidP="00936E30">
      <w:pPr>
        <w:widowControl w:val="0"/>
        <w:numPr>
          <w:ilvl w:val="0"/>
          <w:numId w:val="23"/>
        </w:numPr>
        <w:adjustRightInd w:val="0"/>
        <w:spacing w:before="120"/>
        <w:ind w:left="993" w:hanging="284"/>
        <w:jc w:val="both"/>
        <w:textAlignment w:val="baseline"/>
        <w:rPr>
          <w:rFonts w:asciiTheme="minorHAnsi" w:hAnsiTheme="minorHAnsi" w:cs="Tahoma"/>
          <w:b/>
          <w:sz w:val="22"/>
          <w:szCs w:val="22"/>
        </w:rPr>
      </w:pPr>
      <w:r w:rsidRPr="005F2A75">
        <w:rPr>
          <w:rFonts w:asciiTheme="minorHAnsi" w:hAnsiTheme="minorHAnsi" w:cs="Tahoma"/>
          <w:sz w:val="22"/>
          <w:szCs w:val="22"/>
        </w:rPr>
        <w:t xml:space="preserve">dispositivi accessori </w:t>
      </w:r>
    </w:p>
    <w:p w:rsidR="0010472E" w:rsidRPr="005F2A75" w:rsidRDefault="00356B8B" w:rsidP="00936E30">
      <w:pPr>
        <w:widowControl w:val="0"/>
        <w:numPr>
          <w:ilvl w:val="0"/>
          <w:numId w:val="23"/>
        </w:numPr>
        <w:adjustRightInd w:val="0"/>
        <w:spacing w:before="120"/>
        <w:ind w:left="993" w:hanging="284"/>
        <w:jc w:val="both"/>
        <w:textAlignment w:val="baseline"/>
        <w:rPr>
          <w:rFonts w:asciiTheme="minorHAnsi" w:hAnsiTheme="minorHAnsi" w:cs="Tahoma"/>
          <w:b/>
          <w:sz w:val="22"/>
          <w:szCs w:val="22"/>
        </w:rPr>
      </w:pPr>
      <w:r w:rsidRPr="005F2A75">
        <w:rPr>
          <w:rFonts w:asciiTheme="minorHAnsi" w:hAnsiTheme="minorHAnsi" w:cs="Tahoma"/>
          <w:sz w:val="22"/>
          <w:szCs w:val="22"/>
        </w:rPr>
        <w:t>ricambi</w:t>
      </w:r>
    </w:p>
    <w:p w:rsidR="006E046C" w:rsidRPr="00B163FA" w:rsidRDefault="008C09AC" w:rsidP="00936E30">
      <w:pPr>
        <w:pStyle w:val="Rientrocorpodeltesto"/>
        <w:widowControl w:val="0"/>
        <w:numPr>
          <w:ilvl w:val="0"/>
          <w:numId w:val="7"/>
        </w:numPr>
        <w:adjustRightInd w:val="0"/>
        <w:spacing w:before="120" w:after="0"/>
        <w:ind w:left="697" w:hanging="357"/>
        <w:jc w:val="both"/>
        <w:textAlignment w:val="baseline"/>
        <w:rPr>
          <w:rFonts w:asciiTheme="minorHAnsi" w:hAnsiTheme="minorHAnsi" w:cs="Tahoma"/>
          <w:bCs/>
          <w:sz w:val="22"/>
          <w:szCs w:val="22"/>
        </w:rPr>
      </w:pPr>
      <w:r w:rsidRPr="00B163FA">
        <w:rPr>
          <w:rFonts w:asciiTheme="minorHAnsi" w:hAnsiTheme="minorHAnsi" w:cs="Tahoma"/>
          <w:bCs/>
          <w:sz w:val="22"/>
          <w:szCs w:val="22"/>
        </w:rPr>
        <w:t>C</w:t>
      </w:r>
      <w:r w:rsidR="00573EC1" w:rsidRPr="00B163FA">
        <w:rPr>
          <w:rFonts w:asciiTheme="minorHAnsi" w:hAnsiTheme="minorHAnsi" w:cs="Tahoma"/>
          <w:bCs/>
          <w:sz w:val="22"/>
          <w:szCs w:val="22"/>
        </w:rPr>
        <w:t>opia del</w:t>
      </w:r>
      <w:r w:rsidR="00CE44FC" w:rsidRPr="00B163FA">
        <w:rPr>
          <w:rFonts w:asciiTheme="minorHAnsi" w:hAnsiTheme="minorHAnsi" w:cs="Tahoma"/>
          <w:bCs/>
          <w:sz w:val="22"/>
          <w:szCs w:val="22"/>
        </w:rPr>
        <w:t>l’</w:t>
      </w:r>
      <w:r w:rsidR="00573EC1" w:rsidRPr="00B163FA">
        <w:rPr>
          <w:rFonts w:asciiTheme="minorHAnsi" w:hAnsiTheme="minorHAnsi" w:cs="Tahoma"/>
          <w:bCs/>
          <w:sz w:val="22"/>
          <w:szCs w:val="22"/>
        </w:rPr>
        <w:t>Integration Statements IHE se disponibile o, in subordine, c</w:t>
      </w:r>
      <w:r w:rsidR="0075699F" w:rsidRPr="00B163FA">
        <w:rPr>
          <w:rFonts w:asciiTheme="minorHAnsi" w:hAnsiTheme="minorHAnsi" w:cs="Tahoma"/>
          <w:bCs/>
          <w:sz w:val="22"/>
          <w:szCs w:val="22"/>
        </w:rPr>
        <w:t>opia del Conformance Statement S</w:t>
      </w:r>
      <w:r w:rsidR="00573EC1" w:rsidRPr="00B163FA">
        <w:rPr>
          <w:rFonts w:asciiTheme="minorHAnsi" w:hAnsiTheme="minorHAnsi" w:cs="Tahoma"/>
          <w:bCs/>
          <w:sz w:val="22"/>
          <w:szCs w:val="22"/>
        </w:rPr>
        <w:t>tandard DICOM 3</w:t>
      </w:r>
      <w:r w:rsidR="001F3A70" w:rsidRPr="00B163FA">
        <w:rPr>
          <w:rFonts w:asciiTheme="minorHAnsi" w:hAnsiTheme="minorHAnsi" w:cs="Tahoma"/>
          <w:bCs/>
          <w:sz w:val="22"/>
          <w:szCs w:val="22"/>
        </w:rPr>
        <w:t xml:space="preserve"> come riportato nell’allegato </w:t>
      </w:r>
      <w:r w:rsidR="001F3A70" w:rsidRPr="00B163FA">
        <w:rPr>
          <w:rFonts w:asciiTheme="minorHAnsi" w:hAnsiTheme="minorHAnsi" w:cs="Tahoma"/>
          <w:b/>
          <w:bCs/>
          <w:sz w:val="22"/>
          <w:szCs w:val="22"/>
        </w:rPr>
        <w:t>“Caratteristiche tecniche delle configurazioni IHE/DICOM”</w:t>
      </w:r>
      <w:r w:rsidR="00573EC1" w:rsidRPr="00B163FA">
        <w:rPr>
          <w:rFonts w:asciiTheme="minorHAnsi" w:hAnsiTheme="minorHAnsi" w:cs="Tahoma"/>
          <w:bCs/>
          <w:sz w:val="22"/>
          <w:szCs w:val="22"/>
        </w:rPr>
        <w:t>;</w:t>
      </w:r>
    </w:p>
    <w:p w:rsidR="00356B8B" w:rsidRPr="00B163FA" w:rsidRDefault="00356B8B" w:rsidP="00936E30">
      <w:pPr>
        <w:pStyle w:val="Rientrocorpodeltesto"/>
        <w:widowControl w:val="0"/>
        <w:numPr>
          <w:ilvl w:val="0"/>
          <w:numId w:val="7"/>
        </w:numPr>
        <w:adjustRightInd w:val="0"/>
        <w:spacing w:before="120" w:after="0"/>
        <w:ind w:left="697" w:hanging="357"/>
        <w:jc w:val="both"/>
        <w:textAlignment w:val="baseline"/>
        <w:rPr>
          <w:rFonts w:asciiTheme="minorHAnsi" w:hAnsiTheme="minorHAnsi" w:cs="Tahoma"/>
          <w:bCs/>
          <w:sz w:val="22"/>
          <w:szCs w:val="22"/>
        </w:rPr>
      </w:pPr>
      <w:r w:rsidRPr="00B163FA">
        <w:rPr>
          <w:rFonts w:asciiTheme="minorHAnsi" w:hAnsiTheme="minorHAnsi" w:cs="Tahoma"/>
          <w:bCs/>
          <w:sz w:val="22"/>
          <w:szCs w:val="22"/>
        </w:rPr>
        <w:t xml:space="preserve">Allegato </w:t>
      </w:r>
      <w:r w:rsidRPr="00B163FA">
        <w:rPr>
          <w:rFonts w:asciiTheme="minorHAnsi" w:hAnsiTheme="minorHAnsi" w:cs="Tahoma"/>
          <w:b/>
          <w:bCs/>
          <w:sz w:val="22"/>
          <w:szCs w:val="22"/>
        </w:rPr>
        <w:t>“SOFTWARE E SICUREZZA INFORMATICA”,</w:t>
      </w:r>
      <w:r w:rsidRPr="00B163FA">
        <w:rPr>
          <w:rFonts w:asciiTheme="minorHAnsi" w:hAnsiTheme="minorHAnsi" w:cs="Tahoma"/>
          <w:bCs/>
          <w:sz w:val="22"/>
          <w:szCs w:val="22"/>
        </w:rPr>
        <w:t xml:space="preserve"> </w:t>
      </w:r>
      <w:r w:rsidR="00544737" w:rsidRPr="00B163FA">
        <w:rPr>
          <w:rFonts w:asciiTheme="minorHAnsi" w:hAnsiTheme="minorHAnsi" w:cs="Tahoma"/>
          <w:bCs/>
          <w:sz w:val="22"/>
          <w:szCs w:val="22"/>
        </w:rPr>
        <w:t>nel caso l’apparecchiatura o il sistema offert</w:t>
      </w:r>
      <w:r w:rsidR="00190BFE" w:rsidRPr="00B163FA">
        <w:rPr>
          <w:rFonts w:asciiTheme="minorHAnsi" w:hAnsiTheme="minorHAnsi" w:cs="Tahoma"/>
          <w:bCs/>
          <w:sz w:val="22"/>
          <w:szCs w:val="22"/>
        </w:rPr>
        <w:t xml:space="preserve">o </w:t>
      </w:r>
      <w:r w:rsidR="00544737" w:rsidRPr="00B163FA">
        <w:rPr>
          <w:rFonts w:asciiTheme="minorHAnsi" w:hAnsiTheme="minorHAnsi" w:cs="Tahoma"/>
          <w:bCs/>
          <w:sz w:val="22"/>
          <w:szCs w:val="22"/>
        </w:rPr>
        <w:t>preveda la gestione di dati personali dei pazienti;</w:t>
      </w:r>
      <w:r w:rsidRPr="00B163FA">
        <w:rPr>
          <w:rFonts w:asciiTheme="minorHAnsi" w:hAnsiTheme="minorHAnsi" w:cs="Tahoma"/>
          <w:bCs/>
          <w:sz w:val="22"/>
          <w:szCs w:val="22"/>
        </w:rPr>
        <w:t xml:space="preserve"> </w:t>
      </w:r>
      <w:r w:rsidR="0076530F" w:rsidRPr="00B163FA">
        <w:rPr>
          <w:rFonts w:asciiTheme="minorHAnsi" w:hAnsiTheme="minorHAnsi" w:cs="Tahoma"/>
          <w:bCs/>
          <w:sz w:val="22"/>
          <w:szCs w:val="22"/>
        </w:rPr>
        <w:t>l’</w:t>
      </w:r>
      <w:r w:rsidRPr="00B163FA">
        <w:rPr>
          <w:rFonts w:asciiTheme="minorHAnsi" w:hAnsiTheme="minorHAnsi" w:cs="Tahoma"/>
          <w:bCs/>
          <w:sz w:val="22"/>
          <w:szCs w:val="22"/>
        </w:rPr>
        <w:t>applicabilità</w:t>
      </w:r>
      <w:r w:rsidR="00544737" w:rsidRPr="00B163FA">
        <w:rPr>
          <w:rFonts w:asciiTheme="minorHAnsi" w:hAnsiTheme="minorHAnsi" w:cs="Tahoma"/>
          <w:bCs/>
          <w:sz w:val="22"/>
          <w:szCs w:val="22"/>
        </w:rPr>
        <w:t xml:space="preserve"> delle condizioni espresse all’allegato in oggetto</w:t>
      </w:r>
      <w:r w:rsidRPr="00B163FA">
        <w:rPr>
          <w:rFonts w:asciiTheme="minorHAnsi" w:hAnsiTheme="minorHAnsi" w:cs="Tahoma"/>
          <w:bCs/>
          <w:sz w:val="22"/>
          <w:szCs w:val="22"/>
        </w:rPr>
        <w:t xml:space="preserve"> verrà concordata fra la </w:t>
      </w:r>
      <w:r w:rsidR="00234ABB" w:rsidRPr="00B163FA">
        <w:rPr>
          <w:rFonts w:asciiTheme="minorHAnsi" w:hAnsiTheme="minorHAnsi" w:cs="Tahoma"/>
          <w:bCs/>
          <w:sz w:val="22"/>
          <w:szCs w:val="22"/>
        </w:rPr>
        <w:t>Ditta</w:t>
      </w:r>
      <w:r w:rsidRPr="00B163FA">
        <w:rPr>
          <w:rFonts w:asciiTheme="minorHAnsi" w:hAnsiTheme="minorHAnsi" w:cs="Tahoma"/>
          <w:bCs/>
          <w:sz w:val="22"/>
          <w:szCs w:val="22"/>
        </w:rPr>
        <w:t xml:space="preserve"> aggiudicataria e le singole </w:t>
      </w:r>
      <w:r w:rsidR="000F2A0B" w:rsidRPr="00B163FA">
        <w:rPr>
          <w:rFonts w:asciiTheme="minorHAnsi" w:hAnsiTheme="minorHAnsi" w:cs="Tahoma"/>
          <w:bCs/>
          <w:sz w:val="22"/>
          <w:szCs w:val="22"/>
        </w:rPr>
        <w:t>A</w:t>
      </w:r>
      <w:r w:rsidRPr="00B163FA">
        <w:rPr>
          <w:rFonts w:asciiTheme="minorHAnsi" w:hAnsiTheme="minorHAnsi" w:cs="Tahoma"/>
          <w:bCs/>
          <w:sz w:val="22"/>
          <w:szCs w:val="22"/>
        </w:rPr>
        <w:t>ziende destinatarie della fornitura;</w:t>
      </w:r>
    </w:p>
    <w:p w:rsidR="00544737" w:rsidRPr="00B163FA" w:rsidRDefault="00481895" w:rsidP="00936E30">
      <w:pPr>
        <w:pStyle w:val="Rientrocorpodeltesto"/>
        <w:widowControl w:val="0"/>
        <w:numPr>
          <w:ilvl w:val="0"/>
          <w:numId w:val="7"/>
        </w:numPr>
        <w:adjustRightInd w:val="0"/>
        <w:spacing w:before="120" w:after="0"/>
        <w:ind w:left="697" w:hanging="357"/>
        <w:jc w:val="both"/>
        <w:textAlignment w:val="baseline"/>
        <w:rPr>
          <w:rFonts w:asciiTheme="minorHAnsi" w:hAnsiTheme="minorHAnsi" w:cs="Tahoma"/>
          <w:sz w:val="22"/>
          <w:szCs w:val="22"/>
        </w:rPr>
      </w:pPr>
      <w:r w:rsidRPr="00B163FA">
        <w:rPr>
          <w:rFonts w:asciiTheme="minorHAnsi" w:hAnsiTheme="minorHAnsi" w:cs="Tahoma"/>
          <w:sz w:val="22"/>
          <w:szCs w:val="22"/>
        </w:rPr>
        <w:t>Allegato</w:t>
      </w:r>
      <w:r w:rsidRPr="00B163FA">
        <w:rPr>
          <w:rFonts w:asciiTheme="minorHAnsi" w:hAnsiTheme="minorHAnsi" w:cs="Tahoma"/>
          <w:b/>
          <w:sz w:val="22"/>
          <w:szCs w:val="22"/>
        </w:rPr>
        <w:t xml:space="preserve"> </w:t>
      </w:r>
      <w:r w:rsidR="00356B8B" w:rsidRPr="00B163FA">
        <w:rPr>
          <w:rFonts w:asciiTheme="minorHAnsi" w:hAnsiTheme="minorHAnsi" w:cs="Tahoma"/>
          <w:b/>
          <w:sz w:val="22"/>
          <w:szCs w:val="22"/>
        </w:rPr>
        <w:t>“</w:t>
      </w:r>
      <w:r w:rsidR="00356B8B" w:rsidRPr="00B163FA">
        <w:rPr>
          <w:rFonts w:asciiTheme="minorHAnsi" w:hAnsiTheme="minorHAnsi" w:cs="Tahoma"/>
          <w:b/>
          <w:caps/>
          <w:sz w:val="22"/>
          <w:szCs w:val="22"/>
        </w:rPr>
        <w:t>Documento unico per la valutazione dei rischi interferenziali e relativi oneri</w:t>
      </w:r>
      <w:r w:rsidR="00356B8B" w:rsidRPr="00B163FA">
        <w:rPr>
          <w:rFonts w:asciiTheme="minorHAnsi" w:hAnsiTheme="minorHAnsi" w:cs="Tahoma"/>
          <w:b/>
          <w:sz w:val="22"/>
          <w:szCs w:val="22"/>
        </w:rPr>
        <w:t>”</w:t>
      </w:r>
      <w:r w:rsidR="00356B8B" w:rsidRPr="00B163FA">
        <w:rPr>
          <w:rFonts w:asciiTheme="minorHAnsi" w:hAnsiTheme="minorHAnsi" w:cs="Tahoma"/>
          <w:sz w:val="22"/>
          <w:szCs w:val="22"/>
        </w:rPr>
        <w:t>, firmato per presa visione ed accettazione;</w:t>
      </w:r>
    </w:p>
    <w:p w:rsidR="00356B8B" w:rsidRPr="00B163FA" w:rsidRDefault="00356B8B" w:rsidP="00356B8B">
      <w:pPr>
        <w:pStyle w:val="Rientrocorpodeltesto"/>
        <w:rPr>
          <w:rFonts w:asciiTheme="minorHAnsi" w:hAnsiTheme="minorHAnsi" w:cs="Tahoma"/>
          <w:sz w:val="22"/>
          <w:szCs w:val="22"/>
        </w:rPr>
      </w:pPr>
    </w:p>
    <w:p w:rsidR="00356B8B" w:rsidRPr="00B163FA" w:rsidRDefault="00356B8B" w:rsidP="00356B8B">
      <w:pPr>
        <w:pStyle w:val="Rientrocorpodeltesto"/>
        <w:rPr>
          <w:rFonts w:asciiTheme="minorHAnsi" w:hAnsiTheme="minorHAnsi" w:cs="Tahoma"/>
          <w:b/>
          <w:sz w:val="22"/>
          <w:szCs w:val="22"/>
          <w:u w:val="single"/>
        </w:rPr>
      </w:pPr>
      <w:r w:rsidRPr="00B163FA">
        <w:rPr>
          <w:rFonts w:asciiTheme="minorHAnsi" w:hAnsiTheme="minorHAnsi" w:cs="Tahoma"/>
          <w:b/>
          <w:sz w:val="22"/>
          <w:szCs w:val="22"/>
          <w:u w:val="single"/>
        </w:rPr>
        <w:t xml:space="preserve">B) </w:t>
      </w:r>
      <w:r w:rsidR="00DC049B" w:rsidRPr="00B163FA">
        <w:rPr>
          <w:rFonts w:asciiTheme="minorHAnsi" w:hAnsiTheme="minorHAnsi" w:cs="Tahoma"/>
          <w:b/>
          <w:sz w:val="22"/>
          <w:szCs w:val="22"/>
          <w:u w:val="single"/>
        </w:rPr>
        <w:t>S</w:t>
      </w:r>
      <w:r w:rsidRPr="00B163FA">
        <w:rPr>
          <w:rFonts w:asciiTheme="minorHAnsi" w:hAnsiTheme="minorHAnsi" w:cs="Tahoma"/>
          <w:b/>
          <w:sz w:val="22"/>
          <w:szCs w:val="22"/>
          <w:u w:val="single"/>
        </w:rPr>
        <w:t>ervizi</w:t>
      </w:r>
    </w:p>
    <w:p w:rsidR="00E4032B" w:rsidRDefault="00E4032B" w:rsidP="00356B8B">
      <w:pPr>
        <w:pStyle w:val="Rientrocorpodeltesto"/>
        <w:rPr>
          <w:rFonts w:asciiTheme="minorHAnsi" w:hAnsiTheme="minorHAnsi" w:cs="Tahoma"/>
          <w:sz w:val="22"/>
          <w:szCs w:val="22"/>
        </w:rPr>
      </w:pPr>
      <w:r>
        <w:rPr>
          <w:rFonts w:asciiTheme="minorHAnsi" w:hAnsiTheme="minorHAnsi" w:cs="Tahoma"/>
          <w:sz w:val="22"/>
          <w:szCs w:val="22"/>
        </w:rPr>
        <w:lastRenderedPageBreak/>
        <w:t>Per la parte “Servizi” viene richiest</w:t>
      </w:r>
      <w:r w:rsidR="0030281B">
        <w:rPr>
          <w:rFonts w:asciiTheme="minorHAnsi" w:hAnsiTheme="minorHAnsi" w:cs="Tahoma"/>
          <w:sz w:val="22"/>
          <w:szCs w:val="22"/>
        </w:rPr>
        <w:t>o</w:t>
      </w:r>
      <w:r>
        <w:rPr>
          <w:rFonts w:asciiTheme="minorHAnsi" w:hAnsiTheme="minorHAnsi" w:cs="Tahoma"/>
          <w:sz w:val="22"/>
          <w:szCs w:val="22"/>
        </w:rPr>
        <w:t xml:space="preserve"> di predisporre ed allegare all’offerta tecnica il documento “ORGANIZZAZIONE DEL SERVIZIO DI ASSISTENZA TECNICA” che la ditta offerente dovrà articolare almeno con i seguenti punti:</w:t>
      </w:r>
    </w:p>
    <w:p w:rsidR="0039099A" w:rsidRDefault="0039099A" w:rsidP="00E4032B">
      <w:pPr>
        <w:pStyle w:val="Rientrocorpodeltesto"/>
        <w:numPr>
          <w:ilvl w:val="0"/>
          <w:numId w:val="36"/>
        </w:numPr>
        <w:rPr>
          <w:rFonts w:asciiTheme="minorHAnsi" w:hAnsiTheme="minorHAnsi" w:cs="Tahoma"/>
          <w:sz w:val="22"/>
          <w:szCs w:val="22"/>
        </w:rPr>
      </w:pPr>
      <w:r>
        <w:rPr>
          <w:rFonts w:asciiTheme="minorHAnsi" w:hAnsiTheme="minorHAnsi" w:cs="Tahoma"/>
          <w:sz w:val="22"/>
          <w:szCs w:val="22"/>
        </w:rPr>
        <w:t>Numero complessivo persone che compongono il servizio di assistenza tecnica in Italia e il nucleo da cui dipendono le apparecchiature oggetto della presente fornitura</w:t>
      </w:r>
    </w:p>
    <w:p w:rsidR="00E4032B" w:rsidRDefault="0039099A" w:rsidP="00E4032B">
      <w:pPr>
        <w:pStyle w:val="Rientrocorpodeltesto"/>
        <w:numPr>
          <w:ilvl w:val="0"/>
          <w:numId w:val="36"/>
        </w:numPr>
        <w:rPr>
          <w:rFonts w:asciiTheme="minorHAnsi" w:hAnsiTheme="minorHAnsi" w:cs="Tahoma"/>
          <w:sz w:val="22"/>
          <w:szCs w:val="22"/>
        </w:rPr>
      </w:pPr>
      <w:r>
        <w:rPr>
          <w:rFonts w:asciiTheme="minorHAnsi" w:hAnsiTheme="minorHAnsi" w:cs="Tahoma"/>
          <w:sz w:val="22"/>
          <w:szCs w:val="22"/>
        </w:rPr>
        <w:t>Numero di tecnici abilitati ad intervenire sulle apparecchiature di risonanza magnetica analoghe a quella proposta in fornitura, specificando anche il numero di tecnici abilitati e organizzativamente dedicati all’area geografica a cui appartiene il Friuli Venezia Giulia</w:t>
      </w:r>
    </w:p>
    <w:p w:rsidR="0039099A" w:rsidRDefault="0039099A" w:rsidP="00E4032B">
      <w:pPr>
        <w:pStyle w:val="Rientrocorpodeltesto"/>
        <w:numPr>
          <w:ilvl w:val="0"/>
          <w:numId w:val="36"/>
        </w:numPr>
        <w:rPr>
          <w:rFonts w:asciiTheme="minorHAnsi" w:hAnsiTheme="minorHAnsi" w:cs="Tahoma"/>
          <w:sz w:val="22"/>
          <w:szCs w:val="22"/>
        </w:rPr>
      </w:pPr>
      <w:r>
        <w:rPr>
          <w:rFonts w:asciiTheme="minorHAnsi" w:hAnsiTheme="minorHAnsi" w:cs="Tahoma"/>
          <w:sz w:val="22"/>
          <w:szCs w:val="22"/>
        </w:rPr>
        <w:t>Elenco delle sedi in cui è organizzato il Servizio di assistenza tecnica, con particolare evidenza per quelle preposte alla gestione delle apparecchiature oggetto della fornitura in questione.</w:t>
      </w:r>
    </w:p>
    <w:p w:rsidR="0039099A" w:rsidRDefault="0039099A" w:rsidP="00E4032B">
      <w:pPr>
        <w:pStyle w:val="Rientrocorpodeltesto"/>
        <w:numPr>
          <w:ilvl w:val="0"/>
          <w:numId w:val="36"/>
        </w:numPr>
        <w:rPr>
          <w:rFonts w:asciiTheme="minorHAnsi" w:hAnsiTheme="minorHAnsi" w:cs="Tahoma"/>
          <w:sz w:val="22"/>
          <w:szCs w:val="22"/>
        </w:rPr>
      </w:pPr>
      <w:r>
        <w:rPr>
          <w:rFonts w:asciiTheme="minorHAnsi" w:hAnsiTheme="minorHAnsi" w:cs="Tahoma"/>
          <w:sz w:val="22"/>
          <w:szCs w:val="22"/>
        </w:rPr>
        <w:t>UPTIME garantito per ciascuna apparecchiatura oggetto di fornitura: resta inteso che l’uptime è definito dal rapporto tra il numero di ore di corretto funzionamento garantito dal</w:t>
      </w:r>
      <w:r w:rsidR="00373723">
        <w:rPr>
          <w:rFonts w:asciiTheme="minorHAnsi" w:hAnsiTheme="minorHAnsi" w:cs="Tahoma"/>
          <w:sz w:val="22"/>
          <w:szCs w:val="22"/>
        </w:rPr>
        <w:t>l</w:t>
      </w:r>
      <w:r>
        <w:rPr>
          <w:rFonts w:asciiTheme="minorHAnsi" w:hAnsiTheme="minorHAnsi" w:cs="Tahoma"/>
          <w:sz w:val="22"/>
          <w:szCs w:val="22"/>
        </w:rPr>
        <w:t>a ditta offerente (</w:t>
      </w:r>
      <w:r w:rsidR="00373723">
        <w:rPr>
          <w:rFonts w:asciiTheme="minorHAnsi" w:hAnsiTheme="minorHAnsi" w:cs="Tahoma"/>
          <w:sz w:val="22"/>
          <w:szCs w:val="22"/>
        </w:rPr>
        <w:t>sono quindi esclusi i tempi di intervento per manutenzione preventiva e controlli funzionali e i tempi di ripristino per guasti vari, che la ditta dovrà stimare sulla base delle proprie evidenze di guasto medio per la tipologia di apparecchiatura prevista in fornitura) e l’anno solare calcolato in ore.</w:t>
      </w:r>
    </w:p>
    <w:p w:rsidR="00356B8B" w:rsidRPr="00B163FA" w:rsidRDefault="00777AB5" w:rsidP="00356B8B">
      <w:pPr>
        <w:pStyle w:val="Rientrocorpodeltesto"/>
        <w:rPr>
          <w:rFonts w:asciiTheme="minorHAnsi" w:hAnsiTheme="minorHAnsi" w:cs="Tahoma"/>
          <w:sz w:val="22"/>
          <w:szCs w:val="22"/>
        </w:rPr>
      </w:pPr>
      <w:r w:rsidRPr="00B163FA">
        <w:rPr>
          <w:rFonts w:asciiTheme="minorHAnsi" w:hAnsiTheme="minorHAnsi" w:cs="Tahoma"/>
          <w:sz w:val="22"/>
          <w:szCs w:val="22"/>
        </w:rPr>
        <w:t>G</w:t>
      </w:r>
      <w:r w:rsidR="00356B8B" w:rsidRPr="00B163FA">
        <w:rPr>
          <w:rFonts w:asciiTheme="minorHAnsi" w:hAnsiTheme="minorHAnsi" w:cs="Tahoma"/>
          <w:sz w:val="22"/>
          <w:szCs w:val="22"/>
        </w:rPr>
        <w:t>li allegati cartacei da restituire compilati e sottoscritti così denominati:</w:t>
      </w:r>
    </w:p>
    <w:p w:rsidR="00356B8B" w:rsidRPr="00B163FA" w:rsidRDefault="00356B8B" w:rsidP="00936E30">
      <w:pPr>
        <w:pStyle w:val="Rientrocorpodeltesto"/>
        <w:widowControl w:val="0"/>
        <w:numPr>
          <w:ilvl w:val="0"/>
          <w:numId w:val="22"/>
        </w:numPr>
        <w:adjustRightInd w:val="0"/>
        <w:spacing w:after="0"/>
        <w:textAlignment w:val="baseline"/>
        <w:rPr>
          <w:rFonts w:asciiTheme="minorHAnsi" w:hAnsiTheme="minorHAnsi" w:cs="Tahoma"/>
          <w:sz w:val="22"/>
          <w:szCs w:val="22"/>
        </w:rPr>
      </w:pPr>
      <w:r w:rsidRPr="00B163FA">
        <w:rPr>
          <w:rFonts w:asciiTheme="minorHAnsi" w:hAnsiTheme="minorHAnsi" w:cs="Tahoma"/>
          <w:b/>
          <w:sz w:val="22"/>
          <w:szCs w:val="22"/>
        </w:rPr>
        <w:t xml:space="preserve">“CONTRATTO DI MANUTENZIONE FULL-RISK ” </w:t>
      </w:r>
    </w:p>
    <w:p w:rsidR="00EC209D" w:rsidRPr="00B163FA" w:rsidRDefault="00356B8B" w:rsidP="00936E30">
      <w:pPr>
        <w:pStyle w:val="Rientrocorpodeltesto"/>
        <w:widowControl w:val="0"/>
        <w:numPr>
          <w:ilvl w:val="0"/>
          <w:numId w:val="22"/>
        </w:numPr>
        <w:adjustRightInd w:val="0"/>
        <w:spacing w:after="0"/>
        <w:textAlignment w:val="baseline"/>
        <w:rPr>
          <w:rFonts w:asciiTheme="minorHAnsi" w:hAnsiTheme="minorHAnsi" w:cs="Tahoma"/>
          <w:sz w:val="22"/>
          <w:szCs w:val="22"/>
        </w:rPr>
      </w:pPr>
      <w:r w:rsidRPr="00B163FA">
        <w:rPr>
          <w:rFonts w:asciiTheme="minorHAnsi" w:hAnsiTheme="minorHAnsi" w:cs="Tahoma"/>
          <w:b/>
          <w:color w:val="000000"/>
          <w:sz w:val="22"/>
          <w:szCs w:val="22"/>
        </w:rPr>
        <w:t>“FORMAZIONE</w:t>
      </w:r>
      <w:r w:rsidRPr="00B163FA">
        <w:rPr>
          <w:rFonts w:asciiTheme="minorHAnsi" w:hAnsiTheme="minorHAnsi" w:cs="Tahoma"/>
          <w:b/>
          <w:sz w:val="22"/>
          <w:szCs w:val="22"/>
        </w:rPr>
        <w:t xml:space="preserve"> PERSONALE SANITARIO”</w:t>
      </w:r>
      <w:r w:rsidRPr="00B163FA">
        <w:rPr>
          <w:rFonts w:asciiTheme="minorHAnsi" w:hAnsiTheme="minorHAnsi" w:cs="Tahoma"/>
          <w:sz w:val="22"/>
          <w:szCs w:val="22"/>
        </w:rPr>
        <w:t>;</w:t>
      </w:r>
    </w:p>
    <w:p w:rsidR="00356B8B" w:rsidRPr="00B163FA" w:rsidRDefault="00356B8B" w:rsidP="00936E30">
      <w:pPr>
        <w:pStyle w:val="Rientrocorpodeltesto"/>
        <w:widowControl w:val="0"/>
        <w:numPr>
          <w:ilvl w:val="0"/>
          <w:numId w:val="22"/>
        </w:numPr>
        <w:adjustRightInd w:val="0"/>
        <w:spacing w:after="0"/>
        <w:jc w:val="both"/>
        <w:textAlignment w:val="baseline"/>
        <w:rPr>
          <w:rFonts w:asciiTheme="minorHAnsi" w:hAnsiTheme="minorHAnsi" w:cs="Tahoma"/>
          <w:b/>
          <w:sz w:val="22"/>
          <w:szCs w:val="22"/>
          <w:u w:val="single"/>
        </w:rPr>
      </w:pPr>
      <w:r w:rsidRPr="00B163FA">
        <w:rPr>
          <w:rFonts w:asciiTheme="minorHAnsi" w:hAnsiTheme="minorHAnsi" w:cs="Tahoma"/>
          <w:b/>
          <w:bCs/>
          <w:color w:val="000000"/>
          <w:sz w:val="22"/>
          <w:szCs w:val="22"/>
        </w:rPr>
        <w:t>“APPARECCHIATURE O SISTEMI ANALOGHI INSTALLATI”</w:t>
      </w:r>
      <w:r w:rsidRPr="00B163FA">
        <w:rPr>
          <w:rFonts w:asciiTheme="minorHAnsi" w:hAnsiTheme="minorHAnsi" w:cs="Tahoma"/>
          <w:color w:val="000000"/>
          <w:sz w:val="22"/>
          <w:szCs w:val="22"/>
        </w:rPr>
        <w:t xml:space="preserve"> relativo</w:t>
      </w:r>
      <w:r w:rsidRPr="00B163FA">
        <w:rPr>
          <w:rFonts w:asciiTheme="minorHAnsi" w:hAnsiTheme="minorHAnsi" w:cs="Tahoma"/>
          <w:sz w:val="22"/>
          <w:szCs w:val="22"/>
        </w:rPr>
        <w:t xml:space="preserve"> alle forniture </w:t>
      </w:r>
      <w:r w:rsidR="00190BFE" w:rsidRPr="0030281B">
        <w:rPr>
          <w:rFonts w:asciiTheme="minorHAnsi" w:hAnsiTheme="minorHAnsi" w:cs="Tahoma"/>
          <w:sz w:val="22"/>
          <w:szCs w:val="22"/>
        </w:rPr>
        <w:t>identich</w:t>
      </w:r>
      <w:r w:rsidRPr="0030281B">
        <w:rPr>
          <w:rFonts w:asciiTheme="minorHAnsi" w:hAnsiTheme="minorHAnsi" w:cs="Tahoma"/>
          <w:sz w:val="22"/>
          <w:szCs w:val="22"/>
        </w:rPr>
        <w:t>e</w:t>
      </w:r>
      <w:r w:rsidRPr="00B163FA">
        <w:rPr>
          <w:rFonts w:asciiTheme="minorHAnsi" w:hAnsiTheme="minorHAnsi" w:cs="Tahoma"/>
          <w:sz w:val="22"/>
          <w:szCs w:val="22"/>
        </w:rPr>
        <w:t xml:space="preserve"> a quella oggetto della presente gara effettuate </w:t>
      </w:r>
      <w:r w:rsidRPr="00B163FA">
        <w:rPr>
          <w:rFonts w:asciiTheme="minorHAnsi" w:hAnsiTheme="minorHAnsi" w:cs="Tahoma"/>
          <w:b/>
          <w:bCs/>
          <w:sz w:val="22"/>
          <w:szCs w:val="22"/>
          <w:u w:val="single"/>
        </w:rPr>
        <w:t>nell’ultimo triennio</w:t>
      </w:r>
      <w:r w:rsidRPr="00B163FA">
        <w:rPr>
          <w:rFonts w:asciiTheme="minorHAnsi" w:hAnsiTheme="minorHAnsi" w:cs="Tahoma"/>
          <w:sz w:val="22"/>
          <w:szCs w:val="22"/>
        </w:rPr>
        <w:t>;</w:t>
      </w:r>
    </w:p>
    <w:p w:rsidR="00E7676A" w:rsidRPr="00B163FA" w:rsidRDefault="00E7676A" w:rsidP="00936E30">
      <w:pPr>
        <w:pStyle w:val="Rientrocorpodeltesto"/>
        <w:widowControl w:val="0"/>
        <w:numPr>
          <w:ilvl w:val="0"/>
          <w:numId w:val="22"/>
        </w:numPr>
        <w:adjustRightInd w:val="0"/>
        <w:spacing w:after="0"/>
        <w:jc w:val="both"/>
        <w:textAlignment w:val="baseline"/>
        <w:rPr>
          <w:rFonts w:asciiTheme="minorHAnsi" w:hAnsiTheme="minorHAnsi" w:cs="Tahoma"/>
          <w:b/>
          <w:sz w:val="22"/>
          <w:szCs w:val="22"/>
          <w:u w:val="single"/>
        </w:rPr>
      </w:pPr>
      <w:r w:rsidRPr="00B163FA">
        <w:rPr>
          <w:rFonts w:asciiTheme="minorHAnsi" w:hAnsiTheme="minorHAnsi" w:cs="Tahoma"/>
          <w:b/>
          <w:bCs/>
          <w:color w:val="000000"/>
          <w:sz w:val="22"/>
          <w:szCs w:val="22"/>
        </w:rPr>
        <w:t>…Altr</w:t>
      </w:r>
      <w:r w:rsidR="00EE3DB1" w:rsidRPr="00B163FA">
        <w:rPr>
          <w:rFonts w:asciiTheme="minorHAnsi" w:hAnsiTheme="minorHAnsi" w:cs="Tahoma"/>
          <w:b/>
          <w:bCs/>
          <w:color w:val="000000"/>
          <w:sz w:val="22"/>
          <w:szCs w:val="22"/>
        </w:rPr>
        <w:t>i documenti…</w:t>
      </w:r>
    </w:p>
    <w:p w:rsidR="00EC209D" w:rsidRPr="00B163FA" w:rsidRDefault="00EC209D" w:rsidP="00EC209D">
      <w:pPr>
        <w:pStyle w:val="Rientrocorpodeltesto"/>
        <w:widowControl w:val="0"/>
        <w:adjustRightInd w:val="0"/>
        <w:spacing w:after="0"/>
        <w:ind w:left="720"/>
        <w:jc w:val="both"/>
        <w:textAlignment w:val="baseline"/>
        <w:rPr>
          <w:rFonts w:asciiTheme="minorHAnsi" w:hAnsiTheme="minorHAnsi" w:cs="Tahoma"/>
          <w:b/>
          <w:sz w:val="22"/>
          <w:szCs w:val="22"/>
          <w:highlight w:val="yellow"/>
          <w:u w:val="single"/>
        </w:rPr>
      </w:pPr>
    </w:p>
    <w:p w:rsidR="00777AB5" w:rsidRPr="00B163FA" w:rsidRDefault="00356B8B" w:rsidP="00777AB5">
      <w:pPr>
        <w:pStyle w:val="Rientrocorpodeltesto"/>
        <w:rPr>
          <w:rFonts w:asciiTheme="minorHAnsi" w:hAnsiTheme="minorHAnsi" w:cs="Tahoma"/>
          <w:b/>
          <w:sz w:val="22"/>
          <w:szCs w:val="22"/>
          <w:u w:val="single"/>
        </w:rPr>
      </w:pPr>
      <w:r w:rsidRPr="00B163FA">
        <w:rPr>
          <w:rFonts w:asciiTheme="minorHAnsi" w:hAnsiTheme="minorHAnsi" w:cs="Tahoma"/>
          <w:b/>
          <w:sz w:val="22"/>
          <w:szCs w:val="22"/>
          <w:u w:val="single"/>
        </w:rPr>
        <w:t xml:space="preserve">C) </w:t>
      </w:r>
      <w:r w:rsidR="00DC049B" w:rsidRPr="00B163FA">
        <w:rPr>
          <w:rFonts w:asciiTheme="minorHAnsi" w:hAnsiTheme="minorHAnsi" w:cs="Tahoma"/>
          <w:b/>
          <w:sz w:val="22"/>
          <w:szCs w:val="22"/>
          <w:u w:val="single"/>
        </w:rPr>
        <w:t xml:space="preserve">Documentazione in formato elettronico. </w:t>
      </w:r>
    </w:p>
    <w:p w:rsidR="00356B8B" w:rsidRPr="00B163FA" w:rsidRDefault="00DC049B" w:rsidP="00777AB5">
      <w:pPr>
        <w:ind w:left="283"/>
        <w:jc w:val="both"/>
        <w:rPr>
          <w:rFonts w:asciiTheme="minorHAnsi" w:hAnsiTheme="minorHAnsi" w:cs="Tahoma"/>
          <w:sz w:val="22"/>
          <w:szCs w:val="22"/>
        </w:rPr>
      </w:pPr>
      <w:r w:rsidRPr="00B163FA">
        <w:rPr>
          <w:rFonts w:asciiTheme="minorHAnsi" w:hAnsiTheme="minorHAnsi" w:cs="Tahoma"/>
          <w:sz w:val="22"/>
          <w:szCs w:val="22"/>
        </w:rPr>
        <w:t xml:space="preserve">Si richiede di </w:t>
      </w:r>
      <w:r w:rsidR="00777AB5" w:rsidRPr="00B163FA">
        <w:rPr>
          <w:rFonts w:asciiTheme="minorHAnsi" w:hAnsiTheme="minorHAnsi" w:cs="Tahoma"/>
          <w:sz w:val="22"/>
          <w:szCs w:val="22"/>
        </w:rPr>
        <w:t xml:space="preserve">produrre un </w:t>
      </w:r>
      <w:r w:rsidR="00356B8B" w:rsidRPr="00B163FA">
        <w:rPr>
          <w:rFonts w:asciiTheme="minorHAnsi" w:hAnsiTheme="minorHAnsi" w:cs="Tahoma"/>
          <w:sz w:val="22"/>
          <w:szCs w:val="22"/>
        </w:rPr>
        <w:t>CD contenente l</w:t>
      </w:r>
      <w:r w:rsidR="00D051B5" w:rsidRPr="00B163FA">
        <w:rPr>
          <w:rFonts w:asciiTheme="minorHAnsi" w:hAnsiTheme="minorHAnsi" w:cs="Tahoma"/>
          <w:sz w:val="22"/>
          <w:szCs w:val="22"/>
        </w:rPr>
        <w:t>a</w:t>
      </w:r>
      <w:r w:rsidR="00356B8B" w:rsidRPr="00B163FA">
        <w:rPr>
          <w:rFonts w:asciiTheme="minorHAnsi" w:hAnsiTheme="minorHAnsi" w:cs="Tahoma"/>
          <w:sz w:val="22"/>
          <w:szCs w:val="22"/>
        </w:rPr>
        <w:t xml:space="preserve"> documentazione dei precedenti punti A, B in formato </w:t>
      </w:r>
      <w:r w:rsidR="00356B8B" w:rsidRPr="00B163FA">
        <w:rPr>
          <w:rFonts w:asciiTheme="minorHAnsi" w:hAnsiTheme="minorHAnsi" w:cs="Tahoma"/>
          <w:b/>
          <w:sz w:val="22"/>
          <w:szCs w:val="22"/>
        </w:rPr>
        <w:t>*.pdf,</w:t>
      </w:r>
      <w:r w:rsidR="00356B8B" w:rsidRPr="00B163FA">
        <w:rPr>
          <w:rFonts w:asciiTheme="minorHAnsi" w:hAnsiTheme="minorHAnsi" w:cs="Tahoma"/>
          <w:sz w:val="22"/>
          <w:szCs w:val="22"/>
        </w:rPr>
        <w:t xml:space="preserve"> il “Questionario Tecnico”</w:t>
      </w:r>
      <w:r w:rsidR="000F2A0B" w:rsidRPr="00B163FA">
        <w:rPr>
          <w:rFonts w:asciiTheme="minorHAnsi" w:hAnsiTheme="minorHAnsi" w:cs="Tahoma"/>
          <w:sz w:val="22"/>
          <w:szCs w:val="22"/>
        </w:rPr>
        <w:t xml:space="preserve">, </w:t>
      </w:r>
      <w:r w:rsidR="00356B8B" w:rsidRPr="00B163FA">
        <w:rPr>
          <w:rFonts w:asciiTheme="minorHAnsi" w:hAnsiTheme="minorHAnsi" w:cs="Tahoma"/>
          <w:b/>
          <w:sz w:val="22"/>
          <w:szCs w:val="22"/>
          <w:u w:val="single"/>
        </w:rPr>
        <w:t>anche in formato Excel</w:t>
      </w:r>
      <w:r w:rsidR="00356B8B" w:rsidRPr="00B163FA">
        <w:rPr>
          <w:rFonts w:asciiTheme="minorHAnsi" w:hAnsiTheme="minorHAnsi" w:cs="Tahoma"/>
          <w:sz w:val="22"/>
          <w:szCs w:val="22"/>
        </w:rPr>
        <w:t xml:space="preserve"> e la </w:t>
      </w:r>
      <w:r w:rsidR="00356B8B" w:rsidRPr="00B163FA">
        <w:rPr>
          <w:rFonts w:asciiTheme="minorHAnsi" w:hAnsiTheme="minorHAnsi" w:cs="Tahoma"/>
          <w:b/>
          <w:sz w:val="22"/>
          <w:szCs w:val="22"/>
        </w:rPr>
        <w:t>“</w:t>
      </w:r>
      <w:r w:rsidR="00356B8B" w:rsidRPr="00B163FA">
        <w:rPr>
          <w:rFonts w:asciiTheme="minorHAnsi" w:hAnsiTheme="minorHAnsi" w:cs="Tahoma"/>
          <w:sz w:val="22"/>
          <w:szCs w:val="22"/>
        </w:rPr>
        <w:t>Dichiarazione in merito alla conformità alla normativa sui dispositivi medici</w:t>
      </w:r>
      <w:r w:rsidR="00356B8B" w:rsidRPr="00B163FA">
        <w:rPr>
          <w:rFonts w:asciiTheme="minorHAnsi" w:hAnsiTheme="minorHAnsi" w:cs="Tahoma"/>
          <w:b/>
          <w:sz w:val="22"/>
          <w:szCs w:val="22"/>
        </w:rPr>
        <w:t>”</w:t>
      </w:r>
      <w:r w:rsidR="000F2A0B" w:rsidRPr="00B163FA">
        <w:rPr>
          <w:rFonts w:asciiTheme="minorHAnsi" w:hAnsiTheme="minorHAnsi" w:cs="Tahoma"/>
          <w:b/>
          <w:sz w:val="22"/>
          <w:szCs w:val="22"/>
        </w:rPr>
        <w:t xml:space="preserve">, </w:t>
      </w:r>
      <w:r w:rsidR="00356B8B" w:rsidRPr="00B163FA">
        <w:rPr>
          <w:rFonts w:asciiTheme="minorHAnsi" w:hAnsiTheme="minorHAnsi" w:cs="Tahoma"/>
          <w:b/>
          <w:sz w:val="22"/>
          <w:szCs w:val="22"/>
          <w:u w:val="single"/>
        </w:rPr>
        <w:t>anche in formato Excel</w:t>
      </w:r>
      <w:r w:rsidR="00356B8B" w:rsidRPr="00B163FA">
        <w:rPr>
          <w:rFonts w:asciiTheme="minorHAnsi" w:hAnsiTheme="minorHAnsi" w:cs="Tahoma"/>
          <w:sz w:val="22"/>
          <w:szCs w:val="22"/>
        </w:rPr>
        <w:t xml:space="preserve"> </w:t>
      </w:r>
      <w:r w:rsidR="00356B8B" w:rsidRPr="00B163FA">
        <w:rPr>
          <w:rFonts w:asciiTheme="minorHAnsi" w:hAnsiTheme="minorHAnsi" w:cs="Tahoma"/>
          <w:b/>
          <w:sz w:val="22"/>
          <w:szCs w:val="22"/>
          <w:u w:val="single"/>
        </w:rPr>
        <w:t>o Word</w:t>
      </w:r>
      <w:r w:rsidR="00356B8B" w:rsidRPr="00B163FA">
        <w:rPr>
          <w:rFonts w:asciiTheme="minorHAnsi" w:hAnsiTheme="minorHAnsi" w:cs="Tahoma"/>
          <w:sz w:val="22"/>
          <w:szCs w:val="22"/>
        </w:rPr>
        <w:t xml:space="preserve">, </w:t>
      </w:r>
      <w:r w:rsidR="00356B8B" w:rsidRPr="00B163FA">
        <w:rPr>
          <w:rFonts w:asciiTheme="minorHAnsi" w:hAnsiTheme="minorHAnsi" w:cs="Tahoma"/>
          <w:b/>
          <w:sz w:val="22"/>
          <w:szCs w:val="22"/>
          <w:u w:val="single"/>
        </w:rPr>
        <w:t>mantenendo il formato tabellare</w:t>
      </w:r>
      <w:r w:rsidR="00356B8B" w:rsidRPr="00B163FA">
        <w:rPr>
          <w:rFonts w:asciiTheme="minorHAnsi" w:hAnsiTheme="minorHAnsi" w:cs="Tahoma"/>
          <w:sz w:val="22"/>
          <w:szCs w:val="22"/>
        </w:rPr>
        <w:t>.</w:t>
      </w:r>
    </w:p>
    <w:p w:rsidR="00356B8B" w:rsidRPr="00B163FA" w:rsidRDefault="00356B8B" w:rsidP="00356B8B">
      <w:pPr>
        <w:jc w:val="both"/>
        <w:rPr>
          <w:rFonts w:asciiTheme="minorHAnsi" w:hAnsiTheme="minorHAnsi" w:cs="Tahoma"/>
          <w:b/>
          <w:bCs/>
          <w:sz w:val="24"/>
          <w:szCs w:val="24"/>
        </w:rPr>
      </w:pPr>
    </w:p>
    <w:p w:rsidR="001868F2" w:rsidRPr="00B163FA" w:rsidRDefault="001868F2" w:rsidP="00AF2227">
      <w:pPr>
        <w:spacing w:before="120"/>
        <w:rPr>
          <w:rFonts w:asciiTheme="minorHAnsi" w:hAnsiTheme="minorHAnsi" w:cs="Arial"/>
        </w:rPr>
      </w:pPr>
    </w:p>
    <w:p w:rsidR="00AF2227" w:rsidRPr="00B163FA" w:rsidRDefault="00AF2227" w:rsidP="00936E30">
      <w:pPr>
        <w:widowControl w:val="0"/>
        <w:numPr>
          <w:ilvl w:val="0"/>
          <w:numId w:val="8"/>
        </w:numPr>
        <w:pBdr>
          <w:top w:val="single" w:sz="4" w:space="1" w:color="auto"/>
          <w:left w:val="single" w:sz="4" w:space="4" w:color="auto"/>
          <w:bottom w:val="single" w:sz="4" w:space="1" w:color="auto"/>
          <w:right w:val="single" w:sz="4" w:space="4" w:color="auto"/>
        </w:pBdr>
        <w:shd w:val="clear" w:color="auto" w:fill="E0E0E0"/>
        <w:overflowPunct w:val="0"/>
        <w:autoSpaceDE w:val="0"/>
        <w:autoSpaceDN w:val="0"/>
        <w:adjustRightInd w:val="0"/>
        <w:spacing w:line="360" w:lineRule="atLeast"/>
        <w:textAlignment w:val="baseline"/>
        <w:outlineLvl w:val="0"/>
        <w:rPr>
          <w:rFonts w:asciiTheme="minorHAnsi" w:hAnsiTheme="minorHAnsi" w:cs="Arial"/>
          <w:b/>
          <w:bCs/>
          <w:color w:val="000000"/>
          <w:sz w:val="28"/>
          <w:szCs w:val="28"/>
        </w:rPr>
      </w:pPr>
      <w:r w:rsidRPr="00B163FA">
        <w:rPr>
          <w:rFonts w:asciiTheme="minorHAnsi" w:hAnsiTheme="minorHAnsi" w:cs="Arial"/>
          <w:b/>
          <w:bCs/>
          <w:color w:val="000000"/>
          <w:sz w:val="28"/>
          <w:szCs w:val="28"/>
        </w:rPr>
        <w:t>Indicazioni aggiuntive per la produzione dell’offerta economica</w:t>
      </w:r>
    </w:p>
    <w:p w:rsidR="001F1B5B" w:rsidRPr="00B163FA" w:rsidRDefault="001F1B5B" w:rsidP="001F1B5B">
      <w:pPr>
        <w:spacing w:before="120"/>
        <w:rPr>
          <w:rFonts w:asciiTheme="minorHAnsi" w:hAnsiTheme="minorHAnsi" w:cs="Tahoma"/>
          <w:sz w:val="22"/>
          <w:szCs w:val="22"/>
        </w:rPr>
      </w:pPr>
      <w:r w:rsidRPr="00B163FA">
        <w:rPr>
          <w:rFonts w:asciiTheme="minorHAnsi" w:hAnsiTheme="minorHAnsi" w:cs="Tahoma"/>
          <w:sz w:val="22"/>
          <w:szCs w:val="22"/>
        </w:rPr>
        <w:t>L’offerta economica deve specificare quanto di seguito:</w:t>
      </w:r>
    </w:p>
    <w:p w:rsidR="001F1B5B" w:rsidRPr="00B163FA" w:rsidRDefault="00190BFE" w:rsidP="00936E30">
      <w:pPr>
        <w:numPr>
          <w:ilvl w:val="0"/>
          <w:numId w:val="15"/>
        </w:numPr>
        <w:spacing w:before="120"/>
        <w:ind w:left="709" w:hanging="539"/>
        <w:jc w:val="both"/>
        <w:rPr>
          <w:rFonts w:asciiTheme="minorHAnsi" w:hAnsiTheme="minorHAnsi" w:cs="Tahoma"/>
          <w:sz w:val="22"/>
          <w:szCs w:val="22"/>
        </w:rPr>
      </w:pPr>
      <w:r w:rsidRPr="00B163FA">
        <w:rPr>
          <w:rFonts w:asciiTheme="minorHAnsi" w:hAnsiTheme="minorHAnsi" w:cs="Tahoma"/>
          <w:sz w:val="22"/>
          <w:szCs w:val="22"/>
        </w:rPr>
        <w:t>p</w:t>
      </w:r>
      <w:r w:rsidR="001F1B5B" w:rsidRPr="00B163FA">
        <w:rPr>
          <w:rFonts w:asciiTheme="minorHAnsi" w:hAnsiTheme="minorHAnsi" w:cs="Tahoma"/>
          <w:sz w:val="22"/>
          <w:szCs w:val="22"/>
        </w:rPr>
        <w:t xml:space="preserve">er ogni </w:t>
      </w:r>
      <w:r w:rsidR="000525C5" w:rsidRPr="00B163FA">
        <w:rPr>
          <w:rFonts w:asciiTheme="minorHAnsi" w:hAnsiTheme="minorHAnsi" w:cs="Tahoma"/>
          <w:sz w:val="22"/>
          <w:szCs w:val="22"/>
        </w:rPr>
        <w:t>Presidio Ospedaliero</w:t>
      </w:r>
      <w:r w:rsidR="001F1B5B" w:rsidRPr="00B163FA">
        <w:rPr>
          <w:rFonts w:asciiTheme="minorHAnsi" w:hAnsiTheme="minorHAnsi" w:cs="Tahoma"/>
          <w:sz w:val="22"/>
          <w:szCs w:val="22"/>
        </w:rPr>
        <w:t>, il prezzo dell</w:t>
      </w:r>
      <w:r w:rsidRPr="00B163FA">
        <w:rPr>
          <w:rFonts w:asciiTheme="minorHAnsi" w:hAnsiTheme="minorHAnsi" w:cs="Tahoma"/>
          <w:sz w:val="22"/>
          <w:szCs w:val="22"/>
        </w:rPr>
        <w:t xml:space="preserve">a tecnologia offerta </w:t>
      </w:r>
      <w:r w:rsidR="001F1B5B" w:rsidRPr="00B163FA">
        <w:rPr>
          <w:rFonts w:asciiTheme="minorHAnsi" w:hAnsiTheme="minorHAnsi" w:cs="Tahoma"/>
          <w:sz w:val="22"/>
          <w:szCs w:val="22"/>
        </w:rPr>
        <w:t>(</w:t>
      </w:r>
      <w:r w:rsidR="001F1B5B" w:rsidRPr="00B163FA">
        <w:rPr>
          <w:rFonts w:asciiTheme="minorHAnsi" w:hAnsiTheme="minorHAnsi" w:cs="Tahoma"/>
          <w:b/>
          <w:i/>
          <w:sz w:val="22"/>
          <w:szCs w:val="22"/>
        </w:rPr>
        <w:t>P</w:t>
      </w:r>
      <w:r w:rsidR="001612BC" w:rsidRPr="00B163FA">
        <w:rPr>
          <w:rFonts w:asciiTheme="minorHAnsi" w:hAnsiTheme="minorHAnsi" w:cs="Tahoma"/>
          <w:b/>
          <w:i/>
          <w:sz w:val="22"/>
          <w:szCs w:val="22"/>
          <w:vertAlign w:val="subscript"/>
        </w:rPr>
        <w:t>T</w:t>
      </w:r>
      <w:r w:rsidRPr="00B163FA">
        <w:rPr>
          <w:rFonts w:asciiTheme="minorHAnsi" w:hAnsiTheme="minorHAnsi" w:cs="Tahoma"/>
          <w:b/>
          <w:i/>
          <w:sz w:val="22"/>
          <w:szCs w:val="22"/>
          <w:vertAlign w:val="subscript"/>
        </w:rPr>
        <w:t>ec</w:t>
      </w:r>
      <w:r w:rsidR="001F1B5B" w:rsidRPr="00B163FA">
        <w:rPr>
          <w:rFonts w:asciiTheme="minorHAnsi" w:hAnsiTheme="minorHAnsi" w:cs="Tahoma"/>
          <w:sz w:val="22"/>
          <w:szCs w:val="22"/>
        </w:rPr>
        <w:t>), dettagliando</w:t>
      </w:r>
      <w:r w:rsidR="001F1B5B" w:rsidRPr="00B163FA">
        <w:rPr>
          <w:rFonts w:asciiTheme="minorHAnsi" w:hAnsiTheme="minorHAnsi" w:cs="Tahoma"/>
          <w:bCs/>
          <w:color w:val="000000"/>
          <w:sz w:val="22"/>
          <w:szCs w:val="22"/>
        </w:rPr>
        <w:t xml:space="preserve"> il p</w:t>
      </w:r>
      <w:r w:rsidR="001F1B5B" w:rsidRPr="00B163FA">
        <w:rPr>
          <w:rFonts w:asciiTheme="minorHAnsi" w:hAnsiTheme="minorHAnsi" w:cs="Tahoma"/>
          <w:sz w:val="22"/>
          <w:szCs w:val="22"/>
        </w:rPr>
        <w:t xml:space="preserve">rezzo unitario delle singole componenti: </w:t>
      </w:r>
      <w:r w:rsidRPr="00B163FA">
        <w:rPr>
          <w:rFonts w:asciiTheme="minorHAnsi" w:hAnsiTheme="minorHAnsi" w:cs="Tahoma"/>
          <w:sz w:val="22"/>
          <w:szCs w:val="22"/>
        </w:rPr>
        <w:t>tomografo</w:t>
      </w:r>
      <w:r w:rsidR="001F1B5B" w:rsidRPr="00B163FA">
        <w:rPr>
          <w:rFonts w:asciiTheme="minorHAnsi" w:hAnsiTheme="minorHAnsi" w:cs="Tahoma"/>
          <w:sz w:val="22"/>
          <w:szCs w:val="22"/>
        </w:rPr>
        <w:t xml:space="preserve">, </w:t>
      </w:r>
      <w:r w:rsidRPr="00B163FA">
        <w:rPr>
          <w:rFonts w:asciiTheme="minorHAnsi" w:hAnsiTheme="minorHAnsi" w:cs="Tahoma"/>
          <w:sz w:val="22"/>
          <w:szCs w:val="22"/>
        </w:rPr>
        <w:t xml:space="preserve">consolle, pacchetti </w:t>
      </w:r>
      <w:r w:rsidR="001F1B5B" w:rsidRPr="00B163FA">
        <w:rPr>
          <w:rFonts w:asciiTheme="minorHAnsi" w:hAnsiTheme="minorHAnsi" w:cs="Tahoma"/>
          <w:sz w:val="22"/>
          <w:szCs w:val="22"/>
        </w:rPr>
        <w:t xml:space="preserve">software </w:t>
      </w:r>
      <w:r w:rsidRPr="00B163FA">
        <w:rPr>
          <w:rFonts w:asciiTheme="minorHAnsi" w:hAnsiTheme="minorHAnsi" w:cs="Tahoma"/>
          <w:sz w:val="22"/>
          <w:szCs w:val="22"/>
        </w:rPr>
        <w:t xml:space="preserve">specifici, bobine, </w:t>
      </w:r>
      <w:r w:rsidR="001F1B5B" w:rsidRPr="00B163FA">
        <w:rPr>
          <w:rFonts w:asciiTheme="minorHAnsi" w:hAnsiTheme="minorHAnsi" w:cs="Tahoma"/>
          <w:sz w:val="22"/>
          <w:szCs w:val="22"/>
        </w:rPr>
        <w:t xml:space="preserve">accessori e quant’altro a corredo </w:t>
      </w:r>
      <w:r w:rsidRPr="00B163FA">
        <w:rPr>
          <w:rFonts w:asciiTheme="minorHAnsi" w:hAnsiTheme="minorHAnsi" w:cs="Tahoma"/>
          <w:sz w:val="22"/>
          <w:szCs w:val="22"/>
        </w:rPr>
        <w:t xml:space="preserve">necessario </w:t>
      </w:r>
      <w:r w:rsidR="001F1B5B" w:rsidRPr="00B163FA">
        <w:rPr>
          <w:rFonts w:asciiTheme="minorHAnsi" w:hAnsiTheme="minorHAnsi" w:cs="Tahoma"/>
          <w:sz w:val="22"/>
          <w:szCs w:val="22"/>
        </w:rPr>
        <w:t>per il corretto e sicuro funzionamento in relazione alla specifica configurazione offerta con dettaglio dei relativi codici e nomi commerciali</w:t>
      </w:r>
      <w:r w:rsidRPr="00B163FA">
        <w:rPr>
          <w:rFonts w:asciiTheme="minorHAnsi" w:hAnsiTheme="minorHAnsi" w:cs="Tahoma"/>
          <w:sz w:val="22"/>
          <w:szCs w:val="22"/>
        </w:rPr>
        <w:t>, nonché il prezzo delle opere (</w:t>
      </w:r>
      <w:r w:rsidR="000525C5" w:rsidRPr="00B163FA">
        <w:rPr>
          <w:rFonts w:asciiTheme="minorHAnsi" w:hAnsiTheme="minorHAnsi" w:cs="Tahoma"/>
          <w:b/>
          <w:i/>
          <w:sz w:val="22"/>
          <w:szCs w:val="22"/>
        </w:rPr>
        <w:t>O</w:t>
      </w:r>
      <w:r w:rsidR="001612BC" w:rsidRPr="00B163FA">
        <w:rPr>
          <w:rFonts w:asciiTheme="minorHAnsi" w:hAnsiTheme="minorHAnsi" w:cs="Tahoma"/>
          <w:b/>
          <w:i/>
          <w:sz w:val="22"/>
          <w:szCs w:val="22"/>
          <w:vertAlign w:val="subscript"/>
        </w:rPr>
        <w:t>La</w:t>
      </w:r>
      <w:r w:rsidRPr="00B163FA">
        <w:rPr>
          <w:rFonts w:asciiTheme="minorHAnsi" w:hAnsiTheme="minorHAnsi" w:cs="Tahoma"/>
          <w:b/>
          <w:i/>
          <w:sz w:val="22"/>
          <w:szCs w:val="22"/>
          <w:vertAlign w:val="subscript"/>
        </w:rPr>
        <w:t>v</w:t>
      </w:r>
      <w:r w:rsidRPr="00B163FA">
        <w:rPr>
          <w:rFonts w:asciiTheme="minorHAnsi" w:hAnsiTheme="minorHAnsi" w:cs="Tahoma"/>
          <w:sz w:val="22"/>
          <w:szCs w:val="22"/>
        </w:rPr>
        <w:t>) dettaglian</w:t>
      </w:r>
      <w:r w:rsidR="0093022F" w:rsidRPr="00B163FA">
        <w:rPr>
          <w:rFonts w:asciiTheme="minorHAnsi" w:hAnsiTheme="minorHAnsi" w:cs="Tahoma"/>
          <w:sz w:val="22"/>
          <w:szCs w:val="22"/>
        </w:rPr>
        <w:t>d</w:t>
      </w:r>
      <w:r w:rsidRPr="00B163FA">
        <w:rPr>
          <w:rFonts w:asciiTheme="minorHAnsi" w:hAnsiTheme="minorHAnsi" w:cs="Tahoma"/>
          <w:sz w:val="22"/>
          <w:szCs w:val="22"/>
        </w:rPr>
        <w:t>o l’elenco dei prezzi unitari, il computo metrico e il quadro economico complessivo</w:t>
      </w:r>
      <w:r w:rsidR="001F1B5B" w:rsidRPr="00B163FA">
        <w:rPr>
          <w:rFonts w:asciiTheme="minorHAnsi" w:hAnsiTheme="minorHAnsi" w:cs="Tahoma"/>
          <w:sz w:val="22"/>
          <w:szCs w:val="22"/>
        </w:rPr>
        <w:t>;</w:t>
      </w:r>
    </w:p>
    <w:p w:rsidR="001F1B5B" w:rsidRPr="00B163FA" w:rsidRDefault="00190BFE" w:rsidP="00936E30">
      <w:pPr>
        <w:numPr>
          <w:ilvl w:val="0"/>
          <w:numId w:val="15"/>
        </w:numPr>
        <w:spacing w:before="120"/>
        <w:ind w:hanging="539"/>
        <w:jc w:val="both"/>
        <w:rPr>
          <w:rFonts w:asciiTheme="minorHAnsi" w:hAnsiTheme="minorHAnsi" w:cs="Tahoma"/>
          <w:sz w:val="22"/>
          <w:szCs w:val="22"/>
        </w:rPr>
      </w:pPr>
      <w:r w:rsidRPr="00B163FA">
        <w:rPr>
          <w:rFonts w:asciiTheme="minorHAnsi" w:hAnsiTheme="minorHAnsi" w:cs="Tahoma"/>
          <w:sz w:val="22"/>
          <w:szCs w:val="22"/>
        </w:rPr>
        <w:t>l</w:t>
      </w:r>
      <w:r w:rsidR="001F1B5B" w:rsidRPr="00B163FA">
        <w:rPr>
          <w:rFonts w:asciiTheme="minorHAnsi" w:hAnsiTheme="minorHAnsi" w:cs="Tahoma"/>
          <w:sz w:val="22"/>
          <w:szCs w:val="22"/>
        </w:rPr>
        <w:t xml:space="preserve">’indicazione in dettaglio dei singoli prezzi, codici e nomi commerciali di tutti i </w:t>
      </w:r>
      <w:r w:rsidR="001F1B5B" w:rsidRPr="00B163FA">
        <w:rPr>
          <w:rFonts w:asciiTheme="minorHAnsi" w:hAnsiTheme="minorHAnsi" w:cs="Tahoma"/>
          <w:b/>
          <w:sz w:val="22"/>
          <w:szCs w:val="22"/>
        </w:rPr>
        <w:t>moduli</w:t>
      </w:r>
      <w:r w:rsidRPr="00B163FA">
        <w:rPr>
          <w:rFonts w:asciiTheme="minorHAnsi" w:hAnsiTheme="minorHAnsi" w:cs="Tahoma"/>
          <w:b/>
          <w:sz w:val="22"/>
          <w:szCs w:val="22"/>
        </w:rPr>
        <w:t>, pacchetti software, opzioni di upgrade</w:t>
      </w:r>
      <w:r w:rsidR="001F1B5B" w:rsidRPr="00B163FA">
        <w:rPr>
          <w:rFonts w:asciiTheme="minorHAnsi" w:hAnsiTheme="minorHAnsi" w:cs="Tahoma"/>
          <w:b/>
          <w:sz w:val="22"/>
          <w:szCs w:val="22"/>
        </w:rPr>
        <w:t xml:space="preserve"> </w:t>
      </w:r>
      <w:r w:rsidRPr="00B163FA">
        <w:rPr>
          <w:rFonts w:asciiTheme="minorHAnsi" w:hAnsiTheme="minorHAnsi" w:cs="Tahoma"/>
          <w:b/>
          <w:sz w:val="22"/>
          <w:szCs w:val="22"/>
        </w:rPr>
        <w:t xml:space="preserve">e accessori </w:t>
      </w:r>
      <w:r w:rsidR="001F1B5B" w:rsidRPr="00B163FA">
        <w:rPr>
          <w:rFonts w:asciiTheme="minorHAnsi" w:hAnsiTheme="minorHAnsi" w:cs="Tahoma"/>
          <w:b/>
          <w:sz w:val="22"/>
          <w:szCs w:val="22"/>
        </w:rPr>
        <w:t>opzionali disponibili</w:t>
      </w:r>
      <w:r w:rsidR="001F1B5B" w:rsidRPr="00B163FA">
        <w:rPr>
          <w:rFonts w:asciiTheme="minorHAnsi" w:eastAsia="Arial Unicode MS" w:hAnsiTheme="minorHAnsi" w:cs="Tahoma"/>
          <w:sz w:val="22"/>
          <w:szCs w:val="22"/>
        </w:rPr>
        <w:t>.</w:t>
      </w:r>
    </w:p>
    <w:p w:rsidR="00787C26" w:rsidRPr="00B163FA" w:rsidRDefault="000660DD" w:rsidP="00936E30">
      <w:pPr>
        <w:numPr>
          <w:ilvl w:val="0"/>
          <w:numId w:val="15"/>
        </w:numPr>
        <w:spacing w:before="120"/>
        <w:ind w:hanging="539"/>
        <w:jc w:val="both"/>
        <w:rPr>
          <w:rFonts w:asciiTheme="minorHAnsi" w:hAnsiTheme="minorHAnsi" w:cs="Tahoma"/>
          <w:sz w:val="22"/>
          <w:szCs w:val="22"/>
        </w:rPr>
      </w:pPr>
      <w:r w:rsidRPr="00B163FA">
        <w:rPr>
          <w:rFonts w:asciiTheme="minorHAnsi" w:eastAsia="Arial Unicode MS" w:hAnsiTheme="minorHAnsi" w:cs="Tahoma"/>
          <w:b/>
          <w:sz w:val="22"/>
          <w:szCs w:val="22"/>
        </w:rPr>
        <w:t>s</w:t>
      </w:r>
      <w:r w:rsidR="00787C26" w:rsidRPr="00B163FA">
        <w:rPr>
          <w:rFonts w:asciiTheme="minorHAnsi" w:eastAsia="Arial Unicode MS" w:hAnsiTheme="minorHAnsi" w:cs="Tahoma"/>
          <w:b/>
          <w:sz w:val="22"/>
          <w:szCs w:val="22"/>
        </w:rPr>
        <w:t>conto</w:t>
      </w:r>
      <w:r w:rsidR="00787C26" w:rsidRPr="00B163FA">
        <w:rPr>
          <w:rFonts w:asciiTheme="minorHAnsi" w:eastAsia="Arial Unicode MS" w:hAnsiTheme="minorHAnsi" w:cs="Tahoma"/>
          <w:sz w:val="22"/>
          <w:szCs w:val="22"/>
        </w:rPr>
        <w:t xml:space="preserve">, espresso in percentuale, </w:t>
      </w:r>
      <w:r w:rsidRPr="00B163FA">
        <w:rPr>
          <w:rFonts w:asciiTheme="minorHAnsi" w:eastAsia="Arial Unicode MS" w:hAnsiTheme="minorHAnsi" w:cs="Tahoma"/>
          <w:sz w:val="22"/>
          <w:szCs w:val="22"/>
        </w:rPr>
        <w:t xml:space="preserve">e </w:t>
      </w:r>
      <w:r w:rsidRPr="008E7094">
        <w:rPr>
          <w:rFonts w:asciiTheme="minorHAnsi" w:eastAsia="Arial Unicode MS" w:hAnsiTheme="minorHAnsi" w:cs="Tahoma"/>
          <w:b/>
          <w:sz w:val="22"/>
          <w:szCs w:val="22"/>
        </w:rPr>
        <w:t>periodo di mantenimento</w:t>
      </w:r>
      <w:r w:rsidRPr="00B163FA">
        <w:rPr>
          <w:rFonts w:asciiTheme="minorHAnsi" w:eastAsia="Arial Unicode MS" w:hAnsiTheme="minorHAnsi" w:cs="Tahoma"/>
          <w:sz w:val="22"/>
          <w:szCs w:val="22"/>
        </w:rPr>
        <w:t xml:space="preserve"> di tale sconto, </w:t>
      </w:r>
      <w:r w:rsidR="00787C26" w:rsidRPr="00B163FA">
        <w:rPr>
          <w:rFonts w:asciiTheme="minorHAnsi" w:eastAsia="Arial Unicode MS" w:hAnsiTheme="minorHAnsi" w:cs="Tahoma"/>
          <w:sz w:val="22"/>
          <w:szCs w:val="22"/>
        </w:rPr>
        <w:t xml:space="preserve">che sarà applicato ai prezzi di listino </w:t>
      </w:r>
      <w:r w:rsidR="001D1694" w:rsidRPr="00B163FA">
        <w:rPr>
          <w:rFonts w:asciiTheme="minorHAnsi" w:eastAsia="Arial Unicode MS" w:hAnsiTheme="minorHAnsi" w:cs="Tahoma"/>
          <w:sz w:val="22"/>
          <w:szCs w:val="22"/>
        </w:rPr>
        <w:t xml:space="preserve">di tutti </w:t>
      </w:r>
      <w:r w:rsidRPr="00B163FA">
        <w:rPr>
          <w:rFonts w:asciiTheme="minorHAnsi" w:eastAsia="Arial Unicode MS" w:hAnsiTheme="minorHAnsi" w:cs="Tahoma"/>
          <w:sz w:val="22"/>
          <w:szCs w:val="22"/>
        </w:rPr>
        <w:t>i</w:t>
      </w:r>
      <w:r w:rsidR="00787C26" w:rsidRPr="00B163FA">
        <w:rPr>
          <w:rFonts w:asciiTheme="minorHAnsi" w:eastAsia="Arial Unicode MS" w:hAnsiTheme="minorHAnsi" w:cs="Tahoma"/>
          <w:sz w:val="22"/>
          <w:szCs w:val="22"/>
        </w:rPr>
        <w:t xml:space="preserve"> moduli/accessori opzionali disponibili </w:t>
      </w:r>
      <w:r w:rsidR="00D57EDD" w:rsidRPr="00B163FA">
        <w:rPr>
          <w:rFonts w:asciiTheme="minorHAnsi" w:eastAsia="Arial Unicode MS" w:hAnsiTheme="minorHAnsi" w:cs="Tahoma"/>
          <w:sz w:val="22"/>
          <w:szCs w:val="22"/>
        </w:rPr>
        <w:t>e</w:t>
      </w:r>
      <w:r w:rsidR="00FF46B3" w:rsidRPr="00B163FA">
        <w:rPr>
          <w:rFonts w:asciiTheme="minorHAnsi" w:eastAsia="Arial Unicode MS" w:hAnsiTheme="minorHAnsi" w:cs="Tahoma"/>
          <w:sz w:val="22"/>
          <w:szCs w:val="22"/>
        </w:rPr>
        <w:t xml:space="preserve"> per</w:t>
      </w:r>
      <w:r w:rsidR="008E7094">
        <w:rPr>
          <w:rFonts w:asciiTheme="minorHAnsi" w:eastAsia="Arial Unicode MS" w:hAnsiTheme="minorHAnsi" w:cs="Tahoma"/>
          <w:sz w:val="22"/>
          <w:szCs w:val="22"/>
        </w:rPr>
        <w:t xml:space="preserve"> quelli eventualmente richiesti</w:t>
      </w:r>
      <w:r w:rsidR="00787C26" w:rsidRPr="00B163FA">
        <w:rPr>
          <w:rFonts w:asciiTheme="minorHAnsi" w:eastAsia="Arial Unicode MS" w:hAnsiTheme="minorHAnsi" w:cs="Tahoma"/>
          <w:sz w:val="22"/>
          <w:szCs w:val="22"/>
        </w:rPr>
        <w:t xml:space="preserve">; </w:t>
      </w:r>
    </w:p>
    <w:p w:rsidR="001F1B5B" w:rsidRPr="007F5BB5" w:rsidRDefault="001F1B5B" w:rsidP="007F5BB5">
      <w:pPr>
        <w:numPr>
          <w:ilvl w:val="0"/>
          <w:numId w:val="15"/>
        </w:numPr>
        <w:spacing w:before="120"/>
        <w:ind w:hanging="539"/>
        <w:jc w:val="both"/>
        <w:rPr>
          <w:rFonts w:asciiTheme="minorHAnsi" w:eastAsia="Arial Unicode MS" w:hAnsiTheme="minorHAnsi" w:cs="Tahoma"/>
          <w:sz w:val="22"/>
          <w:szCs w:val="22"/>
        </w:rPr>
      </w:pPr>
      <w:r w:rsidRPr="007F5BB5">
        <w:rPr>
          <w:rFonts w:asciiTheme="minorHAnsi" w:eastAsia="Arial Unicode MS" w:hAnsiTheme="minorHAnsi" w:cs="Tahoma"/>
          <w:sz w:val="22"/>
          <w:szCs w:val="22"/>
        </w:rPr>
        <w:t>l’indicazione de</w:t>
      </w:r>
      <w:r w:rsidR="007F5BB5" w:rsidRPr="007F5BB5">
        <w:rPr>
          <w:rFonts w:asciiTheme="minorHAnsi" w:eastAsia="Arial Unicode MS" w:hAnsiTheme="minorHAnsi" w:cs="Tahoma"/>
          <w:sz w:val="22"/>
          <w:szCs w:val="22"/>
        </w:rPr>
        <w:t>l</w:t>
      </w:r>
      <w:r w:rsidRPr="007F5BB5">
        <w:rPr>
          <w:rFonts w:asciiTheme="minorHAnsi" w:eastAsia="Arial Unicode MS" w:hAnsiTheme="minorHAnsi" w:cs="Tahoma"/>
          <w:sz w:val="22"/>
          <w:szCs w:val="22"/>
        </w:rPr>
        <w:t xml:space="preserve"> canon</w:t>
      </w:r>
      <w:r w:rsidR="007F5BB5" w:rsidRPr="007F5BB5">
        <w:rPr>
          <w:rFonts w:asciiTheme="minorHAnsi" w:eastAsia="Arial Unicode MS" w:hAnsiTheme="minorHAnsi" w:cs="Tahoma"/>
          <w:sz w:val="22"/>
          <w:szCs w:val="22"/>
        </w:rPr>
        <w:t>e</w:t>
      </w:r>
      <w:r w:rsidRPr="007F5BB5">
        <w:rPr>
          <w:rFonts w:asciiTheme="minorHAnsi" w:eastAsia="Arial Unicode MS" w:hAnsiTheme="minorHAnsi" w:cs="Tahoma"/>
          <w:sz w:val="22"/>
          <w:szCs w:val="22"/>
        </w:rPr>
        <w:t xml:space="preserve"> annual</w:t>
      </w:r>
      <w:r w:rsidR="007F5BB5" w:rsidRPr="007F5BB5">
        <w:rPr>
          <w:rFonts w:asciiTheme="minorHAnsi" w:eastAsia="Arial Unicode MS" w:hAnsiTheme="minorHAnsi" w:cs="Tahoma"/>
          <w:sz w:val="22"/>
          <w:szCs w:val="22"/>
        </w:rPr>
        <w:t>e</w:t>
      </w:r>
      <w:r w:rsidRPr="007F5BB5">
        <w:rPr>
          <w:rFonts w:asciiTheme="minorHAnsi" w:eastAsia="Arial Unicode MS" w:hAnsiTheme="minorHAnsi" w:cs="Tahoma"/>
          <w:sz w:val="22"/>
          <w:szCs w:val="22"/>
        </w:rPr>
        <w:t xml:space="preserve"> per </w:t>
      </w:r>
      <w:r w:rsidR="007F5BB5">
        <w:rPr>
          <w:rFonts w:asciiTheme="minorHAnsi" w:eastAsia="Arial Unicode MS" w:hAnsiTheme="minorHAnsi" w:cs="Tahoma"/>
          <w:sz w:val="22"/>
          <w:szCs w:val="22"/>
        </w:rPr>
        <w:t xml:space="preserve">un </w:t>
      </w:r>
      <w:r w:rsidRPr="007F5BB5">
        <w:rPr>
          <w:rFonts w:asciiTheme="minorHAnsi" w:eastAsia="Arial Unicode MS" w:hAnsiTheme="minorHAnsi" w:cs="Tahoma"/>
          <w:sz w:val="22"/>
          <w:szCs w:val="22"/>
        </w:rPr>
        <w:t>“Contratto di manutenzione full risk (Pm)</w:t>
      </w:r>
      <w:r w:rsidR="007F5BB5">
        <w:rPr>
          <w:rFonts w:asciiTheme="minorHAnsi" w:eastAsia="Arial Unicode MS" w:hAnsiTheme="minorHAnsi" w:cs="Tahoma"/>
          <w:sz w:val="22"/>
          <w:szCs w:val="22"/>
        </w:rPr>
        <w:t>”</w:t>
      </w:r>
      <w:r w:rsidR="00F22733">
        <w:rPr>
          <w:rFonts w:asciiTheme="minorHAnsi" w:eastAsia="Arial Unicode MS" w:hAnsiTheme="minorHAnsi" w:cs="Tahoma"/>
          <w:sz w:val="22"/>
          <w:szCs w:val="22"/>
        </w:rPr>
        <w:t xml:space="preserve"> per ciascuna apparecchiatura in fornitura, da attivare eventualmente allo scadere del periodo di garanzia;</w:t>
      </w:r>
    </w:p>
    <w:p w:rsidR="001F1B5B" w:rsidRPr="00B163FA" w:rsidRDefault="008E7094" w:rsidP="00936E30">
      <w:pPr>
        <w:numPr>
          <w:ilvl w:val="0"/>
          <w:numId w:val="15"/>
        </w:numPr>
        <w:spacing w:before="120"/>
        <w:ind w:hanging="539"/>
        <w:jc w:val="both"/>
        <w:rPr>
          <w:rFonts w:asciiTheme="minorHAnsi" w:hAnsiTheme="minorHAnsi" w:cs="Tahoma"/>
          <w:sz w:val="22"/>
          <w:szCs w:val="22"/>
        </w:rPr>
      </w:pPr>
      <w:r>
        <w:rPr>
          <w:rFonts w:asciiTheme="minorHAnsi" w:eastAsia="Arial Unicode MS" w:hAnsiTheme="minorHAnsi" w:cs="Tahoma"/>
          <w:sz w:val="22"/>
          <w:szCs w:val="22"/>
        </w:rPr>
        <w:t>l</w:t>
      </w:r>
      <w:r w:rsidR="001F1B5B" w:rsidRPr="00B163FA">
        <w:rPr>
          <w:rFonts w:asciiTheme="minorHAnsi" w:eastAsia="Arial Unicode MS" w:hAnsiTheme="minorHAnsi" w:cs="Tahoma"/>
          <w:sz w:val="22"/>
          <w:szCs w:val="22"/>
        </w:rPr>
        <w:t>’indicazione delle tariffe di listino dell’ ”</w:t>
      </w:r>
      <w:r w:rsidR="001F1B5B" w:rsidRPr="00B163FA">
        <w:rPr>
          <w:rFonts w:asciiTheme="minorHAnsi" w:eastAsia="Arial Unicode MS" w:hAnsiTheme="minorHAnsi" w:cs="Tahoma"/>
          <w:b/>
          <w:sz w:val="22"/>
          <w:szCs w:val="22"/>
        </w:rPr>
        <w:t>Assistenza tecnica su chiamata”</w:t>
      </w:r>
      <w:r w:rsidR="001F1B5B" w:rsidRPr="00B163FA">
        <w:rPr>
          <w:rFonts w:asciiTheme="minorHAnsi" w:eastAsia="Arial Unicode MS" w:hAnsiTheme="minorHAnsi" w:cs="Tahoma"/>
          <w:sz w:val="22"/>
          <w:szCs w:val="22"/>
        </w:rPr>
        <w:t xml:space="preserve"> relativa alle seguenti voci</w:t>
      </w:r>
      <w:r w:rsidR="001F1B5B" w:rsidRPr="00B163FA">
        <w:rPr>
          <w:rFonts w:asciiTheme="minorHAnsi" w:hAnsiTheme="minorHAnsi" w:cs="Tahoma"/>
          <w:sz w:val="22"/>
          <w:szCs w:val="22"/>
        </w:rPr>
        <w:t>:</w:t>
      </w:r>
    </w:p>
    <w:p w:rsidR="001F1B5B" w:rsidRPr="00B163FA" w:rsidRDefault="001F1B5B" w:rsidP="00936E30">
      <w:pPr>
        <w:numPr>
          <w:ilvl w:val="1"/>
          <w:numId w:val="14"/>
        </w:numPr>
        <w:spacing w:line="360" w:lineRule="atLeast"/>
        <w:ind w:left="720" w:firstLine="360"/>
        <w:jc w:val="both"/>
        <w:rPr>
          <w:rFonts w:asciiTheme="minorHAnsi" w:hAnsiTheme="minorHAnsi" w:cs="Tahoma"/>
          <w:sz w:val="22"/>
          <w:szCs w:val="22"/>
        </w:rPr>
      </w:pPr>
      <w:r w:rsidRPr="00B163FA">
        <w:rPr>
          <w:rFonts w:asciiTheme="minorHAnsi" w:hAnsiTheme="minorHAnsi" w:cs="Tahoma"/>
          <w:sz w:val="22"/>
          <w:szCs w:val="22"/>
        </w:rPr>
        <w:t>diritto di chiamata</w:t>
      </w:r>
    </w:p>
    <w:p w:rsidR="001F1B5B" w:rsidRPr="00B163FA" w:rsidRDefault="001F1B5B" w:rsidP="00936E30">
      <w:pPr>
        <w:numPr>
          <w:ilvl w:val="1"/>
          <w:numId w:val="14"/>
        </w:numPr>
        <w:spacing w:line="360" w:lineRule="atLeast"/>
        <w:ind w:left="720" w:firstLine="360"/>
        <w:jc w:val="both"/>
        <w:rPr>
          <w:rFonts w:asciiTheme="minorHAnsi" w:hAnsiTheme="minorHAnsi" w:cs="Tahoma"/>
          <w:sz w:val="22"/>
          <w:szCs w:val="22"/>
        </w:rPr>
      </w:pPr>
      <w:r w:rsidRPr="00B163FA">
        <w:rPr>
          <w:rFonts w:asciiTheme="minorHAnsi" w:hAnsiTheme="minorHAnsi" w:cs="Tahoma"/>
          <w:sz w:val="22"/>
          <w:szCs w:val="22"/>
        </w:rPr>
        <w:lastRenderedPageBreak/>
        <w:t>costo orario di viaggio</w:t>
      </w:r>
    </w:p>
    <w:p w:rsidR="001F1B5B" w:rsidRPr="00B163FA" w:rsidRDefault="001F1B5B" w:rsidP="00936E30">
      <w:pPr>
        <w:numPr>
          <w:ilvl w:val="1"/>
          <w:numId w:val="14"/>
        </w:numPr>
        <w:spacing w:line="360" w:lineRule="atLeast"/>
        <w:ind w:left="720" w:firstLine="360"/>
        <w:jc w:val="both"/>
        <w:rPr>
          <w:rFonts w:asciiTheme="minorHAnsi" w:hAnsiTheme="minorHAnsi" w:cs="Tahoma"/>
          <w:sz w:val="22"/>
          <w:szCs w:val="22"/>
        </w:rPr>
      </w:pPr>
      <w:r w:rsidRPr="00B163FA">
        <w:rPr>
          <w:rFonts w:asciiTheme="minorHAnsi" w:hAnsiTheme="minorHAnsi" w:cs="Tahoma"/>
          <w:sz w:val="22"/>
          <w:szCs w:val="22"/>
        </w:rPr>
        <w:t>costo orario manodopera</w:t>
      </w:r>
    </w:p>
    <w:p w:rsidR="001F1B5B" w:rsidRPr="00B163FA" w:rsidRDefault="001F1B5B" w:rsidP="00936E30">
      <w:pPr>
        <w:numPr>
          <w:ilvl w:val="1"/>
          <w:numId w:val="14"/>
        </w:numPr>
        <w:spacing w:line="360" w:lineRule="atLeast"/>
        <w:ind w:left="720" w:firstLine="360"/>
        <w:jc w:val="both"/>
        <w:rPr>
          <w:rFonts w:asciiTheme="minorHAnsi" w:hAnsiTheme="minorHAnsi" w:cs="Tahoma"/>
          <w:sz w:val="22"/>
          <w:szCs w:val="22"/>
        </w:rPr>
      </w:pPr>
      <w:r w:rsidRPr="00B163FA">
        <w:rPr>
          <w:rFonts w:asciiTheme="minorHAnsi" w:hAnsiTheme="minorHAnsi" w:cs="Tahoma"/>
          <w:sz w:val="22"/>
          <w:szCs w:val="22"/>
        </w:rPr>
        <w:t>costo chilometrico</w:t>
      </w:r>
    </w:p>
    <w:p w:rsidR="001F1B5B" w:rsidRPr="00B163FA" w:rsidRDefault="001F1B5B" w:rsidP="00936E30">
      <w:pPr>
        <w:numPr>
          <w:ilvl w:val="1"/>
          <w:numId w:val="14"/>
        </w:numPr>
        <w:spacing w:line="360" w:lineRule="atLeast"/>
        <w:ind w:left="720" w:firstLine="360"/>
        <w:jc w:val="both"/>
        <w:rPr>
          <w:rFonts w:asciiTheme="minorHAnsi" w:hAnsiTheme="minorHAnsi" w:cs="Tahoma"/>
          <w:sz w:val="22"/>
          <w:szCs w:val="22"/>
        </w:rPr>
      </w:pPr>
      <w:r w:rsidRPr="00B163FA">
        <w:rPr>
          <w:rFonts w:asciiTheme="minorHAnsi" w:hAnsiTheme="minorHAnsi" w:cs="Tahoma"/>
          <w:sz w:val="22"/>
          <w:szCs w:val="22"/>
        </w:rPr>
        <w:t>costo trasferta</w:t>
      </w:r>
    </w:p>
    <w:p w:rsidR="001F1B5B" w:rsidRPr="00B163FA" w:rsidRDefault="001F1B5B" w:rsidP="00936E30">
      <w:pPr>
        <w:numPr>
          <w:ilvl w:val="1"/>
          <w:numId w:val="14"/>
        </w:numPr>
        <w:spacing w:line="360" w:lineRule="atLeast"/>
        <w:ind w:left="720" w:firstLine="360"/>
        <w:jc w:val="both"/>
        <w:rPr>
          <w:rFonts w:asciiTheme="minorHAnsi" w:hAnsiTheme="minorHAnsi" w:cs="Tahoma"/>
          <w:sz w:val="22"/>
          <w:szCs w:val="22"/>
        </w:rPr>
      </w:pPr>
      <w:r w:rsidRPr="00B163FA">
        <w:rPr>
          <w:rFonts w:asciiTheme="minorHAnsi" w:hAnsiTheme="minorHAnsi" w:cs="Tahoma"/>
          <w:sz w:val="22"/>
          <w:szCs w:val="22"/>
        </w:rPr>
        <w:t>altro</w:t>
      </w:r>
    </w:p>
    <w:p w:rsidR="001F1B5B" w:rsidRPr="00B163FA" w:rsidRDefault="008E7094" w:rsidP="00936E30">
      <w:pPr>
        <w:numPr>
          <w:ilvl w:val="0"/>
          <w:numId w:val="15"/>
        </w:numPr>
        <w:spacing w:before="120"/>
        <w:ind w:hanging="539"/>
        <w:jc w:val="both"/>
        <w:rPr>
          <w:rFonts w:asciiTheme="minorHAnsi" w:hAnsiTheme="minorHAnsi" w:cs="Tahoma"/>
          <w:color w:val="000000"/>
          <w:sz w:val="22"/>
          <w:szCs w:val="22"/>
        </w:rPr>
      </w:pPr>
      <w:r>
        <w:rPr>
          <w:rFonts w:asciiTheme="minorHAnsi" w:eastAsia="Arial Unicode MS" w:hAnsiTheme="minorHAnsi" w:cs="Tahoma"/>
          <w:b/>
          <w:sz w:val="22"/>
          <w:szCs w:val="22"/>
        </w:rPr>
        <w:t>s</w:t>
      </w:r>
      <w:r w:rsidR="001F1B5B" w:rsidRPr="00B163FA">
        <w:rPr>
          <w:rFonts w:asciiTheme="minorHAnsi" w:eastAsia="Arial Unicode MS" w:hAnsiTheme="minorHAnsi" w:cs="Tahoma"/>
          <w:b/>
          <w:sz w:val="22"/>
          <w:szCs w:val="22"/>
        </w:rPr>
        <w:t>conto</w:t>
      </w:r>
      <w:r w:rsidR="001F1B5B" w:rsidRPr="00B163FA">
        <w:rPr>
          <w:rFonts w:asciiTheme="minorHAnsi" w:eastAsia="Arial Unicode MS" w:hAnsiTheme="minorHAnsi" w:cs="Tahoma"/>
          <w:sz w:val="22"/>
          <w:szCs w:val="22"/>
        </w:rPr>
        <w:t xml:space="preserve">, espresso </w:t>
      </w:r>
      <w:r w:rsidR="001F1B5B" w:rsidRPr="00B163FA">
        <w:rPr>
          <w:rFonts w:asciiTheme="minorHAnsi" w:eastAsia="Arial Unicode MS" w:hAnsiTheme="minorHAnsi" w:cs="Tahoma"/>
          <w:color w:val="000000"/>
          <w:sz w:val="22"/>
          <w:szCs w:val="22"/>
        </w:rPr>
        <w:t xml:space="preserve">in percentuale, che sarà applicato alle tariffe </w:t>
      </w:r>
      <w:r w:rsidR="001F1B5B" w:rsidRPr="00B163FA">
        <w:rPr>
          <w:rFonts w:asciiTheme="minorHAnsi" w:eastAsia="Arial Unicode MS" w:hAnsiTheme="minorHAnsi" w:cs="Tahoma"/>
          <w:sz w:val="22"/>
          <w:szCs w:val="22"/>
        </w:rPr>
        <w:t>dell’assistenza tecnica su chiamata relativa alle voci di cui al punto precedente</w:t>
      </w:r>
      <w:r>
        <w:rPr>
          <w:rFonts w:asciiTheme="minorHAnsi" w:eastAsia="Arial Unicode MS" w:hAnsiTheme="minorHAnsi" w:cs="Tahoma"/>
          <w:sz w:val="22"/>
          <w:szCs w:val="22"/>
        </w:rPr>
        <w:t>,</w:t>
      </w:r>
      <w:r w:rsidRPr="008E7094">
        <w:rPr>
          <w:rFonts w:asciiTheme="minorHAnsi" w:hAnsiTheme="minorHAnsi" w:cs="Tahoma"/>
          <w:color w:val="000000"/>
          <w:sz w:val="22"/>
          <w:szCs w:val="22"/>
        </w:rPr>
        <w:t xml:space="preserve"> per l’intero periodo di funzionamento dell’apparecchiatura</w:t>
      </w:r>
      <w:r w:rsidR="001F1B5B" w:rsidRPr="00B163FA">
        <w:rPr>
          <w:rFonts w:asciiTheme="minorHAnsi" w:eastAsia="Arial Unicode MS" w:hAnsiTheme="minorHAnsi" w:cs="Tahoma"/>
          <w:color w:val="000000"/>
          <w:sz w:val="22"/>
          <w:szCs w:val="22"/>
        </w:rPr>
        <w:t>;</w:t>
      </w:r>
    </w:p>
    <w:p w:rsidR="00EF4A2B" w:rsidRPr="00B163FA" w:rsidRDefault="008E7094" w:rsidP="00936E30">
      <w:pPr>
        <w:numPr>
          <w:ilvl w:val="0"/>
          <w:numId w:val="15"/>
        </w:numPr>
        <w:spacing w:before="120"/>
        <w:ind w:hanging="539"/>
        <w:jc w:val="both"/>
        <w:rPr>
          <w:rFonts w:asciiTheme="minorHAnsi" w:hAnsiTheme="minorHAnsi" w:cs="Tahoma"/>
          <w:color w:val="000000"/>
          <w:sz w:val="22"/>
          <w:szCs w:val="22"/>
        </w:rPr>
      </w:pPr>
      <w:r>
        <w:rPr>
          <w:rFonts w:asciiTheme="minorHAnsi" w:hAnsiTheme="minorHAnsi" w:cs="Tahoma"/>
          <w:b/>
          <w:sz w:val="22"/>
          <w:szCs w:val="22"/>
        </w:rPr>
        <w:t>s</w:t>
      </w:r>
      <w:r w:rsidR="001F1B5B" w:rsidRPr="00B163FA">
        <w:rPr>
          <w:rFonts w:asciiTheme="minorHAnsi" w:hAnsiTheme="minorHAnsi" w:cs="Tahoma"/>
          <w:b/>
          <w:color w:val="000000"/>
          <w:sz w:val="22"/>
          <w:szCs w:val="22"/>
        </w:rPr>
        <w:t>conto</w:t>
      </w:r>
      <w:r w:rsidR="001F1B5B" w:rsidRPr="00B163FA">
        <w:rPr>
          <w:rFonts w:asciiTheme="minorHAnsi" w:hAnsiTheme="minorHAnsi" w:cs="Tahoma"/>
          <w:color w:val="000000"/>
          <w:sz w:val="22"/>
          <w:szCs w:val="22"/>
        </w:rPr>
        <w:t xml:space="preserve">, espresso in percentuale, </w:t>
      </w:r>
      <w:r>
        <w:rPr>
          <w:rFonts w:asciiTheme="minorHAnsi" w:hAnsiTheme="minorHAnsi" w:cs="Tahoma"/>
          <w:color w:val="000000"/>
          <w:sz w:val="22"/>
          <w:szCs w:val="22"/>
        </w:rPr>
        <w:t xml:space="preserve">da </w:t>
      </w:r>
      <w:r w:rsidR="001F1B5B" w:rsidRPr="00B163FA">
        <w:rPr>
          <w:rFonts w:asciiTheme="minorHAnsi" w:hAnsiTheme="minorHAnsi" w:cs="Tahoma"/>
          <w:color w:val="000000"/>
          <w:sz w:val="22"/>
          <w:szCs w:val="22"/>
        </w:rPr>
        <w:t>applica</w:t>
      </w:r>
      <w:r>
        <w:rPr>
          <w:rFonts w:asciiTheme="minorHAnsi" w:hAnsiTheme="minorHAnsi" w:cs="Tahoma"/>
          <w:color w:val="000000"/>
          <w:sz w:val="22"/>
          <w:szCs w:val="22"/>
        </w:rPr>
        <w:t>re</w:t>
      </w:r>
      <w:r w:rsidR="001F1B5B" w:rsidRPr="00B163FA">
        <w:rPr>
          <w:rFonts w:asciiTheme="minorHAnsi" w:hAnsiTheme="minorHAnsi" w:cs="Tahoma"/>
          <w:color w:val="000000"/>
          <w:sz w:val="22"/>
          <w:szCs w:val="22"/>
        </w:rPr>
        <w:t xml:space="preserve"> al listino dei </w:t>
      </w:r>
      <w:r w:rsidR="001F1B5B" w:rsidRPr="00B163FA">
        <w:rPr>
          <w:rFonts w:asciiTheme="minorHAnsi" w:hAnsiTheme="minorHAnsi" w:cs="Tahoma"/>
          <w:b/>
          <w:color w:val="000000"/>
          <w:sz w:val="22"/>
          <w:szCs w:val="22"/>
        </w:rPr>
        <w:t>ricambi</w:t>
      </w:r>
      <w:r w:rsidRPr="008E7094">
        <w:rPr>
          <w:rFonts w:asciiTheme="minorHAnsi" w:hAnsiTheme="minorHAnsi" w:cs="Tahoma"/>
          <w:color w:val="000000"/>
          <w:sz w:val="22"/>
          <w:szCs w:val="22"/>
        </w:rPr>
        <w:t xml:space="preserve"> per l’intero periodo di funzionamento dell’apparecchiatura</w:t>
      </w:r>
      <w:r w:rsidR="001F1B5B" w:rsidRPr="008E7094">
        <w:rPr>
          <w:rFonts w:asciiTheme="minorHAnsi" w:hAnsiTheme="minorHAnsi" w:cs="Tahoma"/>
          <w:color w:val="000000"/>
          <w:sz w:val="22"/>
          <w:szCs w:val="22"/>
        </w:rPr>
        <w:t>;</w:t>
      </w:r>
      <w:r w:rsidR="001F1B5B" w:rsidRPr="00B163FA">
        <w:rPr>
          <w:rFonts w:asciiTheme="minorHAnsi" w:hAnsiTheme="minorHAnsi" w:cs="Tahoma"/>
          <w:b/>
          <w:color w:val="000000"/>
          <w:sz w:val="22"/>
          <w:szCs w:val="22"/>
        </w:rPr>
        <w:t xml:space="preserve"> </w:t>
      </w:r>
    </w:p>
    <w:p w:rsidR="001F1B5B" w:rsidRPr="00B163FA" w:rsidRDefault="008E7094" w:rsidP="00936E30">
      <w:pPr>
        <w:numPr>
          <w:ilvl w:val="0"/>
          <w:numId w:val="15"/>
        </w:numPr>
        <w:spacing w:before="120"/>
        <w:ind w:hanging="539"/>
        <w:jc w:val="both"/>
        <w:rPr>
          <w:rFonts w:asciiTheme="minorHAnsi" w:hAnsiTheme="minorHAnsi" w:cs="Tahoma"/>
          <w:sz w:val="22"/>
          <w:szCs w:val="22"/>
        </w:rPr>
      </w:pPr>
      <w:r>
        <w:rPr>
          <w:rFonts w:asciiTheme="minorHAnsi" w:hAnsiTheme="minorHAnsi" w:cs="Tahoma"/>
          <w:sz w:val="22"/>
          <w:szCs w:val="22"/>
        </w:rPr>
        <w:t>c</w:t>
      </w:r>
      <w:r w:rsidR="001F1B5B" w:rsidRPr="00B163FA">
        <w:rPr>
          <w:rFonts w:asciiTheme="minorHAnsi" w:hAnsiTheme="minorHAnsi" w:cs="Tahoma"/>
          <w:sz w:val="22"/>
          <w:szCs w:val="22"/>
        </w:rPr>
        <w:t>osti per le spese per la salute e sicurezza dei lavoratori per il rischio specifico valutati dal datore di lavoro e loro dettaglio</w:t>
      </w:r>
      <w:r w:rsidR="00EA7F5C" w:rsidRPr="00B163FA">
        <w:rPr>
          <w:rFonts w:asciiTheme="minorHAnsi" w:hAnsiTheme="minorHAnsi" w:cs="Tahoma"/>
          <w:sz w:val="22"/>
          <w:szCs w:val="22"/>
        </w:rPr>
        <w:t xml:space="preserve"> (</w:t>
      </w:r>
      <w:r w:rsidR="00EA7F5C" w:rsidRPr="00B163FA">
        <w:rPr>
          <w:rFonts w:asciiTheme="minorHAnsi" w:hAnsiTheme="minorHAnsi" w:cs="Tahoma"/>
          <w:sz w:val="22"/>
          <w:szCs w:val="22"/>
          <w:u w:val="single"/>
        </w:rPr>
        <w:t>già inclusi nel prezzo offerto</w:t>
      </w:r>
      <w:r w:rsidR="00EA7F5C" w:rsidRPr="00B163FA">
        <w:rPr>
          <w:rFonts w:asciiTheme="minorHAnsi" w:hAnsiTheme="minorHAnsi" w:cs="Tahoma"/>
          <w:sz w:val="22"/>
          <w:szCs w:val="22"/>
        </w:rPr>
        <w:t>)</w:t>
      </w:r>
      <w:r>
        <w:rPr>
          <w:rFonts w:asciiTheme="minorHAnsi" w:hAnsiTheme="minorHAnsi" w:cs="Tahoma"/>
          <w:sz w:val="22"/>
          <w:szCs w:val="22"/>
        </w:rPr>
        <w:t>;</w:t>
      </w:r>
    </w:p>
    <w:p w:rsidR="001F1B5B" w:rsidRPr="00B163FA" w:rsidRDefault="008E7094" w:rsidP="00936E30">
      <w:pPr>
        <w:numPr>
          <w:ilvl w:val="0"/>
          <w:numId w:val="15"/>
        </w:numPr>
        <w:spacing w:before="120"/>
        <w:ind w:hanging="539"/>
        <w:jc w:val="both"/>
        <w:rPr>
          <w:rFonts w:asciiTheme="minorHAnsi" w:hAnsiTheme="minorHAnsi" w:cs="Tahoma"/>
          <w:sz w:val="22"/>
          <w:szCs w:val="22"/>
        </w:rPr>
      </w:pPr>
      <w:r>
        <w:rPr>
          <w:rFonts w:asciiTheme="minorHAnsi" w:hAnsiTheme="minorHAnsi" w:cs="Tahoma"/>
          <w:sz w:val="22"/>
          <w:szCs w:val="22"/>
        </w:rPr>
        <w:t>c</w:t>
      </w:r>
      <w:r w:rsidR="001F1B5B" w:rsidRPr="00B163FA">
        <w:rPr>
          <w:rFonts w:asciiTheme="minorHAnsi" w:hAnsiTheme="minorHAnsi" w:cs="Tahoma"/>
          <w:sz w:val="22"/>
          <w:szCs w:val="22"/>
        </w:rPr>
        <w:t xml:space="preserve">osti </w:t>
      </w:r>
      <w:r w:rsidR="001F1B5B" w:rsidRPr="00B163FA">
        <w:rPr>
          <w:rFonts w:asciiTheme="minorHAnsi" w:hAnsiTheme="minorHAnsi" w:cs="Tahoma"/>
          <w:color w:val="000000"/>
          <w:sz w:val="22"/>
          <w:szCs w:val="22"/>
        </w:rPr>
        <w:t xml:space="preserve">degli oneri della sicurezza in relazione ai rischi interferenziali, valutati dalla stazione appaltante riportati in dettaglio </w:t>
      </w:r>
      <w:r w:rsidR="00EA7F5C" w:rsidRPr="00B163FA">
        <w:rPr>
          <w:rFonts w:asciiTheme="minorHAnsi" w:hAnsiTheme="minorHAnsi" w:cs="Tahoma"/>
          <w:color w:val="000000"/>
          <w:sz w:val="22"/>
          <w:szCs w:val="22"/>
        </w:rPr>
        <w:t>nello specifico allegato</w:t>
      </w:r>
      <w:r>
        <w:rPr>
          <w:rFonts w:asciiTheme="minorHAnsi" w:hAnsiTheme="minorHAnsi" w:cs="Tahoma"/>
          <w:color w:val="000000"/>
          <w:sz w:val="22"/>
          <w:szCs w:val="22"/>
        </w:rPr>
        <w:t>.</w:t>
      </w:r>
    </w:p>
    <w:p w:rsidR="001F1B5B" w:rsidRPr="00B163FA" w:rsidRDefault="001F1B5B" w:rsidP="00AF2227">
      <w:pPr>
        <w:rPr>
          <w:rFonts w:asciiTheme="minorHAnsi" w:hAnsiTheme="minorHAnsi" w:cs="Tahoma"/>
          <w:sz w:val="22"/>
          <w:szCs w:val="22"/>
        </w:rPr>
      </w:pPr>
    </w:p>
    <w:p w:rsidR="00AF2227" w:rsidRPr="00B163FA" w:rsidRDefault="00AF2227" w:rsidP="00AF2227">
      <w:pPr>
        <w:rPr>
          <w:rFonts w:asciiTheme="minorHAnsi" w:hAnsiTheme="minorHAnsi" w:cs="Arial"/>
        </w:rPr>
      </w:pPr>
    </w:p>
    <w:p w:rsidR="00AF2227" w:rsidRPr="00B163FA" w:rsidRDefault="00AF2227" w:rsidP="00936E30">
      <w:pPr>
        <w:widowControl w:val="0"/>
        <w:numPr>
          <w:ilvl w:val="0"/>
          <w:numId w:val="8"/>
        </w:numPr>
        <w:pBdr>
          <w:top w:val="single" w:sz="4" w:space="1" w:color="auto"/>
          <w:left w:val="single" w:sz="4" w:space="4" w:color="auto"/>
          <w:bottom w:val="single" w:sz="4" w:space="1" w:color="auto"/>
          <w:right w:val="single" w:sz="4" w:space="4" w:color="auto"/>
        </w:pBdr>
        <w:shd w:val="clear" w:color="auto" w:fill="E0E0E0"/>
        <w:overflowPunct w:val="0"/>
        <w:autoSpaceDE w:val="0"/>
        <w:autoSpaceDN w:val="0"/>
        <w:adjustRightInd w:val="0"/>
        <w:spacing w:line="360" w:lineRule="atLeast"/>
        <w:textAlignment w:val="baseline"/>
        <w:outlineLvl w:val="0"/>
        <w:rPr>
          <w:rFonts w:asciiTheme="minorHAnsi" w:hAnsiTheme="minorHAnsi" w:cs="Arial"/>
          <w:b/>
          <w:bCs/>
          <w:color w:val="000000"/>
          <w:sz w:val="28"/>
          <w:szCs w:val="28"/>
        </w:rPr>
      </w:pPr>
      <w:r w:rsidRPr="00B163FA">
        <w:rPr>
          <w:rFonts w:asciiTheme="minorHAnsi" w:hAnsiTheme="minorHAnsi" w:cs="Arial"/>
          <w:b/>
          <w:bCs/>
          <w:color w:val="000000"/>
          <w:sz w:val="28"/>
          <w:szCs w:val="28"/>
        </w:rPr>
        <w:t xml:space="preserve">Criteri di valutazione e di esclusione </w:t>
      </w:r>
    </w:p>
    <w:p w:rsidR="00AF2227" w:rsidRPr="00B163FA" w:rsidRDefault="00AF2227" w:rsidP="00AF2227">
      <w:pPr>
        <w:pStyle w:val="Corpodeltesto3"/>
        <w:rPr>
          <w:rFonts w:asciiTheme="minorHAnsi" w:hAnsiTheme="minorHAnsi" w:cs="Arial"/>
          <w:color w:val="000000"/>
          <w:sz w:val="24"/>
          <w:szCs w:val="24"/>
        </w:rPr>
      </w:pPr>
    </w:p>
    <w:p w:rsidR="00ED78AB" w:rsidRPr="00B163FA" w:rsidRDefault="00ED78AB" w:rsidP="00ED78AB">
      <w:pPr>
        <w:autoSpaceDE w:val="0"/>
        <w:autoSpaceDN w:val="0"/>
        <w:jc w:val="both"/>
        <w:rPr>
          <w:rFonts w:asciiTheme="minorHAnsi" w:hAnsiTheme="minorHAnsi" w:cs="Tahoma"/>
          <w:sz w:val="22"/>
          <w:szCs w:val="22"/>
        </w:rPr>
      </w:pPr>
      <w:r w:rsidRPr="00B163FA">
        <w:rPr>
          <w:rFonts w:asciiTheme="minorHAnsi" w:hAnsiTheme="minorHAnsi" w:cs="Tahoma"/>
          <w:sz w:val="22"/>
          <w:szCs w:val="22"/>
        </w:rPr>
        <w:t>La fornitura verrà affidata alla Ditta la cui offerta risulterà economicamente più vantaggiosa ai sensi dell’art. 83 del Decreto Legislativo 12 aprile 2006, n. 163. La procedura di aggiudicazione terrà conto dell'aspetto economico e qualitativo delle soluzioni proposte, individuando l'offerta più vantaggiosa in base all'esame dei parametri qualità e prezzo, a ciascuno dei quali sono stati assegnati i punteggi massimi di seguito riportati:</w:t>
      </w:r>
    </w:p>
    <w:p w:rsidR="00ED78AB" w:rsidRPr="00B163FA" w:rsidRDefault="00ED78AB" w:rsidP="00ED78AB">
      <w:pPr>
        <w:autoSpaceDE w:val="0"/>
        <w:autoSpaceDN w:val="0"/>
        <w:jc w:val="both"/>
        <w:rPr>
          <w:rFonts w:asciiTheme="minorHAnsi" w:hAnsiTheme="minorHAnsi" w:cs="Tahoma"/>
          <w:sz w:val="22"/>
          <w:szCs w:val="22"/>
        </w:rPr>
      </w:pPr>
    </w:p>
    <w:p w:rsidR="00356B8B" w:rsidRPr="00B163FA" w:rsidRDefault="00356B8B" w:rsidP="00356B8B">
      <w:pPr>
        <w:rPr>
          <w:rFonts w:asciiTheme="minorHAnsi" w:hAnsiTheme="minorHAnsi" w:cs="Tahoma"/>
          <w:bCs/>
          <w:sz w:val="22"/>
          <w:szCs w:val="22"/>
        </w:rPr>
      </w:pPr>
    </w:p>
    <w:tbl>
      <w:tblPr>
        <w:tblW w:w="641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A0"/>
      </w:tblPr>
      <w:tblGrid>
        <w:gridCol w:w="5143"/>
        <w:gridCol w:w="1276"/>
      </w:tblGrid>
      <w:tr w:rsidR="00356B8B" w:rsidRPr="00B163FA" w:rsidTr="00EE5AC4">
        <w:trPr>
          <w:trHeight w:val="535"/>
          <w:jc w:val="center"/>
        </w:trPr>
        <w:tc>
          <w:tcPr>
            <w:tcW w:w="5268" w:type="dxa"/>
            <w:shd w:val="clear" w:color="auto" w:fill="auto"/>
            <w:vAlign w:val="center"/>
          </w:tcPr>
          <w:p w:rsidR="00356B8B" w:rsidRPr="00B163FA" w:rsidRDefault="00356B8B" w:rsidP="00F22733">
            <w:pPr>
              <w:pStyle w:val="Corpodeltesto3"/>
              <w:tabs>
                <w:tab w:val="left" w:pos="-2268"/>
                <w:tab w:val="left" w:pos="0"/>
                <w:tab w:val="left" w:pos="7920"/>
              </w:tabs>
              <w:jc w:val="center"/>
              <w:rPr>
                <w:rFonts w:asciiTheme="minorHAnsi" w:hAnsiTheme="minorHAnsi" w:cs="Tahoma"/>
                <w:b/>
                <w:bCs/>
                <w:sz w:val="22"/>
                <w:szCs w:val="22"/>
              </w:rPr>
            </w:pPr>
            <w:r w:rsidRPr="00B163FA">
              <w:rPr>
                <w:rFonts w:asciiTheme="minorHAnsi" w:hAnsiTheme="minorHAnsi" w:cs="Tahoma"/>
                <w:b/>
                <w:bCs/>
                <w:sz w:val="22"/>
                <w:szCs w:val="22"/>
              </w:rPr>
              <w:t>Qualità/</w:t>
            </w:r>
            <w:r w:rsidR="00F22733">
              <w:rPr>
                <w:rFonts w:asciiTheme="minorHAnsi" w:hAnsiTheme="minorHAnsi" w:cs="Tahoma"/>
                <w:b/>
                <w:bCs/>
                <w:sz w:val="22"/>
                <w:szCs w:val="22"/>
              </w:rPr>
              <w:t>P</w:t>
            </w:r>
            <w:r w:rsidRPr="00B163FA">
              <w:rPr>
                <w:rFonts w:asciiTheme="minorHAnsi" w:hAnsiTheme="minorHAnsi" w:cs="Tahoma"/>
                <w:b/>
                <w:bCs/>
                <w:sz w:val="22"/>
                <w:szCs w:val="22"/>
              </w:rPr>
              <w:t>rezzo</w:t>
            </w:r>
          </w:p>
        </w:tc>
        <w:tc>
          <w:tcPr>
            <w:tcW w:w="1151" w:type="dxa"/>
            <w:shd w:val="clear" w:color="auto" w:fill="auto"/>
            <w:vAlign w:val="center"/>
          </w:tcPr>
          <w:p w:rsidR="00356B8B" w:rsidRPr="00B163FA" w:rsidRDefault="00EB2063" w:rsidP="00EB2063">
            <w:pPr>
              <w:jc w:val="center"/>
              <w:rPr>
                <w:rFonts w:asciiTheme="minorHAnsi" w:hAnsiTheme="minorHAnsi" w:cs="Tahoma"/>
                <w:b/>
                <w:bCs/>
              </w:rPr>
            </w:pPr>
            <w:r w:rsidRPr="00EB2063">
              <w:rPr>
                <w:rFonts w:asciiTheme="minorHAnsi" w:hAnsiTheme="minorHAnsi" w:cs="Tahoma"/>
                <w:b/>
                <w:bCs/>
                <w:sz w:val="22"/>
                <w:szCs w:val="22"/>
              </w:rPr>
              <w:t>MPQ</w:t>
            </w:r>
            <w:r w:rsidR="00356B8B" w:rsidRPr="00EB2063">
              <w:rPr>
                <w:rFonts w:asciiTheme="minorHAnsi" w:hAnsiTheme="minorHAnsi" w:cs="Tahoma"/>
                <w:b/>
                <w:bCs/>
                <w:sz w:val="22"/>
                <w:szCs w:val="22"/>
              </w:rPr>
              <w:t>/</w:t>
            </w:r>
            <w:r w:rsidRPr="00EB2063">
              <w:rPr>
                <w:rFonts w:asciiTheme="minorHAnsi" w:hAnsiTheme="minorHAnsi" w:cs="Tahoma"/>
                <w:b/>
                <w:bCs/>
                <w:sz w:val="22"/>
                <w:szCs w:val="22"/>
              </w:rPr>
              <w:t>MPP</w:t>
            </w:r>
            <w:r w:rsidR="002C0EB2">
              <w:rPr>
                <w:rFonts w:asciiTheme="minorHAnsi" w:hAnsiTheme="minorHAnsi" w:cs="Tahoma"/>
                <w:b/>
                <w:bCs/>
                <w:sz w:val="22"/>
                <w:szCs w:val="22"/>
              </w:rPr>
              <w:t>r</w:t>
            </w:r>
          </w:p>
        </w:tc>
      </w:tr>
    </w:tbl>
    <w:p w:rsidR="00356B8B" w:rsidRPr="00B163FA" w:rsidRDefault="00356B8B" w:rsidP="00356B8B">
      <w:pPr>
        <w:rPr>
          <w:rFonts w:asciiTheme="minorHAnsi" w:hAnsiTheme="minorHAnsi" w:cs="Tahoma"/>
          <w:bCs/>
          <w:sz w:val="22"/>
          <w:szCs w:val="22"/>
        </w:rPr>
      </w:pPr>
    </w:p>
    <w:p w:rsidR="00FF46B3" w:rsidRPr="00B163FA" w:rsidRDefault="00FF46B3" w:rsidP="00356B8B">
      <w:pPr>
        <w:jc w:val="both"/>
        <w:rPr>
          <w:rFonts w:asciiTheme="minorHAnsi" w:hAnsiTheme="minorHAnsi" w:cs="Tahoma"/>
          <w:sz w:val="22"/>
          <w:szCs w:val="22"/>
        </w:rPr>
      </w:pPr>
    </w:p>
    <w:p w:rsidR="00356B8B" w:rsidRPr="00B163FA" w:rsidRDefault="00356B8B" w:rsidP="00356B8B">
      <w:pPr>
        <w:jc w:val="both"/>
        <w:rPr>
          <w:rFonts w:asciiTheme="minorHAnsi" w:hAnsiTheme="minorHAnsi" w:cs="Tahoma"/>
          <w:b/>
          <w:sz w:val="22"/>
          <w:szCs w:val="22"/>
          <w:u w:val="single"/>
        </w:rPr>
      </w:pPr>
      <w:r w:rsidRPr="00B163FA">
        <w:rPr>
          <w:rFonts w:asciiTheme="minorHAnsi" w:hAnsiTheme="minorHAnsi" w:cs="Tahoma"/>
          <w:b/>
          <w:sz w:val="22"/>
          <w:szCs w:val="22"/>
          <w:u w:val="single"/>
        </w:rPr>
        <w:t>QUALIT</w:t>
      </w:r>
      <w:r w:rsidR="00F22733">
        <w:rPr>
          <w:rFonts w:asciiTheme="minorHAnsi" w:hAnsiTheme="minorHAnsi" w:cs="Tahoma"/>
          <w:b/>
          <w:sz w:val="22"/>
          <w:szCs w:val="22"/>
          <w:u w:val="single"/>
        </w:rPr>
        <w:t>À</w:t>
      </w:r>
    </w:p>
    <w:p w:rsidR="00356B8B" w:rsidRPr="00B163FA" w:rsidRDefault="00356B8B" w:rsidP="00356B8B">
      <w:pPr>
        <w:autoSpaceDE w:val="0"/>
        <w:autoSpaceDN w:val="0"/>
        <w:jc w:val="both"/>
        <w:rPr>
          <w:rFonts w:asciiTheme="minorHAnsi" w:hAnsiTheme="minorHAnsi" w:cs="Tahoma"/>
          <w:sz w:val="22"/>
          <w:szCs w:val="22"/>
        </w:rPr>
      </w:pPr>
      <w:r w:rsidRPr="00B163FA">
        <w:rPr>
          <w:rFonts w:asciiTheme="minorHAnsi" w:hAnsiTheme="minorHAnsi" w:cs="Tahoma"/>
          <w:sz w:val="22"/>
          <w:szCs w:val="22"/>
        </w:rPr>
        <w:t xml:space="preserve">I punti relativi al parametro </w:t>
      </w:r>
      <w:r w:rsidRPr="00B163FA">
        <w:rPr>
          <w:rFonts w:asciiTheme="minorHAnsi" w:hAnsiTheme="minorHAnsi" w:cs="Tahoma"/>
          <w:sz w:val="22"/>
          <w:szCs w:val="22"/>
          <w:u w:val="single"/>
        </w:rPr>
        <w:t>qualità</w:t>
      </w:r>
      <w:r w:rsidRPr="00B163FA">
        <w:rPr>
          <w:rFonts w:asciiTheme="minorHAnsi" w:hAnsiTheme="minorHAnsi" w:cs="Tahoma"/>
          <w:sz w:val="22"/>
          <w:szCs w:val="22"/>
        </w:rPr>
        <w:t xml:space="preserve"> saranno attribuiti da un’apposita Commissione, il cui giudizio sarà insindacabile, in seguito alla </w:t>
      </w:r>
      <w:r w:rsidRPr="00B163FA">
        <w:rPr>
          <w:rFonts w:asciiTheme="minorHAnsi" w:hAnsiTheme="minorHAnsi" w:cs="Tahoma"/>
          <w:b/>
          <w:sz w:val="22"/>
          <w:szCs w:val="22"/>
        </w:rPr>
        <w:t>valutazione della documentazione tecnica presentata</w:t>
      </w:r>
      <w:r w:rsidR="00ED78AB" w:rsidRPr="00B163FA">
        <w:rPr>
          <w:rFonts w:asciiTheme="minorHAnsi" w:hAnsiTheme="minorHAnsi" w:cs="Tahoma"/>
          <w:b/>
          <w:sz w:val="22"/>
          <w:szCs w:val="22"/>
        </w:rPr>
        <w:t xml:space="preserve"> e delle prove</w:t>
      </w:r>
      <w:r w:rsidR="005B73BB" w:rsidRPr="00B163FA">
        <w:rPr>
          <w:rFonts w:asciiTheme="minorHAnsi" w:hAnsiTheme="minorHAnsi" w:cs="Tahoma"/>
          <w:b/>
          <w:sz w:val="22"/>
          <w:szCs w:val="22"/>
        </w:rPr>
        <w:t xml:space="preserve"> e visioni</w:t>
      </w:r>
      <w:r w:rsidRPr="00B163FA">
        <w:rPr>
          <w:rFonts w:asciiTheme="minorHAnsi" w:hAnsiTheme="minorHAnsi" w:cs="Tahoma"/>
          <w:sz w:val="22"/>
          <w:szCs w:val="22"/>
        </w:rPr>
        <w:t xml:space="preserve">. L’attribuzione del punteggio </w:t>
      </w:r>
      <w:r w:rsidR="005B73BB" w:rsidRPr="00B163FA">
        <w:rPr>
          <w:rFonts w:asciiTheme="minorHAnsi" w:hAnsiTheme="minorHAnsi" w:cs="Tahoma"/>
          <w:sz w:val="22"/>
          <w:szCs w:val="22"/>
        </w:rPr>
        <w:t>avverrà</w:t>
      </w:r>
      <w:r w:rsidRPr="00B163FA">
        <w:rPr>
          <w:rFonts w:asciiTheme="minorHAnsi" w:hAnsiTheme="minorHAnsi" w:cs="Tahoma"/>
          <w:sz w:val="22"/>
          <w:szCs w:val="22"/>
        </w:rPr>
        <w:t xml:space="preserve"> sulla base dei parametri sotto indicati che saranno valutati in relazione alle specifiche finalità cliniche richieste.</w:t>
      </w:r>
    </w:p>
    <w:p w:rsidR="00356B8B" w:rsidRPr="00B163FA" w:rsidRDefault="00356B8B" w:rsidP="008B6DBB">
      <w:pPr>
        <w:rPr>
          <w:rFonts w:asciiTheme="minorHAnsi" w:hAnsiTheme="minorHAnsi" w:cs="Tahoma"/>
        </w:rPr>
      </w:pPr>
    </w:p>
    <w:p w:rsidR="00030C02" w:rsidRPr="00B163FA" w:rsidRDefault="00030C02" w:rsidP="00EE5AC4">
      <w:pPr>
        <w:autoSpaceDE w:val="0"/>
        <w:autoSpaceDN w:val="0"/>
        <w:adjustRightInd w:val="0"/>
        <w:jc w:val="both"/>
        <w:rPr>
          <w:rFonts w:asciiTheme="minorHAnsi" w:hAnsiTheme="minorHAnsi" w:cs="Tahoma"/>
          <w:sz w:val="22"/>
          <w:szCs w:val="22"/>
        </w:rPr>
      </w:pPr>
      <w:r w:rsidRPr="00B163FA">
        <w:rPr>
          <w:rFonts w:asciiTheme="minorHAnsi" w:hAnsiTheme="minorHAnsi" w:cs="Tahoma"/>
          <w:sz w:val="22"/>
          <w:szCs w:val="22"/>
        </w:rPr>
        <w:t>I punteggi saranno attribuiti dalla Commissione giudicatrice, per ogni parametro e sottoparametro</w:t>
      </w:r>
      <w:r w:rsidR="00EE5AC4" w:rsidRPr="00B163FA">
        <w:rPr>
          <w:rFonts w:asciiTheme="minorHAnsi" w:hAnsiTheme="minorHAnsi" w:cs="Tahoma"/>
          <w:sz w:val="22"/>
          <w:szCs w:val="22"/>
        </w:rPr>
        <w:t xml:space="preserve"> </w:t>
      </w:r>
      <w:r w:rsidRPr="00B163FA">
        <w:rPr>
          <w:rFonts w:asciiTheme="minorHAnsi" w:hAnsiTheme="minorHAnsi" w:cs="Tahoma"/>
          <w:sz w:val="22"/>
          <w:szCs w:val="22"/>
        </w:rPr>
        <w:t>oggetto di valutazione e in relazione agli elementi qualitativi delle proposte presentate e ci</w:t>
      </w:r>
      <w:r w:rsidR="00EE5AC4" w:rsidRPr="00B163FA">
        <w:rPr>
          <w:rFonts w:asciiTheme="minorHAnsi" w:hAnsiTheme="minorHAnsi" w:cs="Tahoma"/>
          <w:sz w:val="22"/>
          <w:szCs w:val="22"/>
        </w:rPr>
        <w:t>ò</w:t>
      </w:r>
      <w:r w:rsidRPr="00B163FA">
        <w:rPr>
          <w:rFonts w:asciiTheme="minorHAnsi" w:hAnsiTheme="minorHAnsi" w:cs="Tahoma"/>
          <w:sz w:val="22"/>
          <w:szCs w:val="22"/>
        </w:rPr>
        <w:t xml:space="preserve"> sulla</w:t>
      </w:r>
      <w:r w:rsidR="00EE5AC4" w:rsidRPr="00B163FA">
        <w:rPr>
          <w:rFonts w:asciiTheme="minorHAnsi" w:hAnsiTheme="minorHAnsi" w:cs="Tahoma"/>
          <w:sz w:val="22"/>
          <w:szCs w:val="22"/>
        </w:rPr>
        <w:t xml:space="preserve"> </w:t>
      </w:r>
      <w:r w:rsidRPr="00B163FA">
        <w:rPr>
          <w:rFonts w:asciiTheme="minorHAnsi" w:hAnsiTheme="minorHAnsi" w:cs="Tahoma"/>
          <w:sz w:val="22"/>
          <w:szCs w:val="22"/>
        </w:rPr>
        <w:t>base dei seguenti giudizi:</w:t>
      </w:r>
    </w:p>
    <w:p w:rsidR="00030C02" w:rsidRPr="00B163FA" w:rsidRDefault="00030C02" w:rsidP="00030C02">
      <w:pPr>
        <w:autoSpaceDE w:val="0"/>
        <w:autoSpaceDN w:val="0"/>
        <w:adjustRightInd w:val="0"/>
        <w:rPr>
          <w:rFonts w:asciiTheme="minorHAnsi" w:hAnsiTheme="minorHAnsi" w:cs="Tahoma"/>
          <w:sz w:val="22"/>
          <w:szCs w:val="22"/>
        </w:rPr>
      </w:pPr>
    </w:p>
    <w:tbl>
      <w:tblPr>
        <w:tblW w:w="0" w:type="auto"/>
        <w:jc w:val="center"/>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tblPr>
      <w:tblGrid>
        <w:gridCol w:w="2376"/>
        <w:gridCol w:w="4395"/>
      </w:tblGrid>
      <w:tr w:rsidR="00030C02" w:rsidRPr="00B163FA" w:rsidTr="002E40D7">
        <w:trPr>
          <w:jc w:val="center"/>
        </w:trPr>
        <w:tc>
          <w:tcPr>
            <w:tcW w:w="2376" w:type="dxa"/>
          </w:tcPr>
          <w:p w:rsidR="00030C02" w:rsidRPr="00B163FA" w:rsidRDefault="00030C02" w:rsidP="002E40D7">
            <w:pPr>
              <w:autoSpaceDE w:val="0"/>
              <w:autoSpaceDN w:val="0"/>
              <w:adjustRightInd w:val="0"/>
              <w:rPr>
                <w:rFonts w:asciiTheme="minorHAnsi" w:hAnsiTheme="minorHAnsi" w:cs="Tahoma"/>
                <w:sz w:val="22"/>
                <w:szCs w:val="22"/>
              </w:rPr>
            </w:pPr>
            <w:r w:rsidRPr="00B163FA">
              <w:rPr>
                <w:rFonts w:asciiTheme="minorHAnsi" w:hAnsiTheme="minorHAnsi" w:cs="Tahoma"/>
                <w:sz w:val="22"/>
                <w:szCs w:val="22"/>
              </w:rPr>
              <w:t>Proposta ottima</w:t>
            </w:r>
          </w:p>
        </w:tc>
        <w:tc>
          <w:tcPr>
            <w:tcW w:w="4395" w:type="dxa"/>
          </w:tcPr>
          <w:p w:rsidR="00030C02" w:rsidRPr="00B163FA" w:rsidRDefault="00030C02" w:rsidP="002E40D7">
            <w:pPr>
              <w:autoSpaceDE w:val="0"/>
              <w:autoSpaceDN w:val="0"/>
              <w:adjustRightInd w:val="0"/>
              <w:rPr>
                <w:rFonts w:asciiTheme="minorHAnsi" w:hAnsiTheme="minorHAnsi" w:cs="Tahoma"/>
                <w:sz w:val="22"/>
                <w:szCs w:val="22"/>
              </w:rPr>
            </w:pPr>
            <w:r w:rsidRPr="00B163FA">
              <w:rPr>
                <w:rFonts w:asciiTheme="minorHAnsi" w:hAnsiTheme="minorHAnsi" w:cs="Tahoma"/>
                <w:sz w:val="22"/>
                <w:szCs w:val="22"/>
              </w:rPr>
              <w:t>100% del relativo punteggio massimo</w:t>
            </w:r>
          </w:p>
        </w:tc>
      </w:tr>
      <w:tr w:rsidR="00030C02" w:rsidRPr="00B163FA" w:rsidTr="002E40D7">
        <w:trPr>
          <w:jc w:val="center"/>
        </w:trPr>
        <w:tc>
          <w:tcPr>
            <w:tcW w:w="2376" w:type="dxa"/>
          </w:tcPr>
          <w:p w:rsidR="00030C02" w:rsidRPr="00B163FA" w:rsidRDefault="00030C02" w:rsidP="002E40D7">
            <w:pPr>
              <w:autoSpaceDE w:val="0"/>
              <w:autoSpaceDN w:val="0"/>
              <w:adjustRightInd w:val="0"/>
              <w:rPr>
                <w:rFonts w:asciiTheme="minorHAnsi" w:hAnsiTheme="minorHAnsi" w:cs="Tahoma"/>
                <w:sz w:val="22"/>
                <w:szCs w:val="22"/>
              </w:rPr>
            </w:pPr>
            <w:r w:rsidRPr="00B163FA">
              <w:rPr>
                <w:rFonts w:asciiTheme="minorHAnsi" w:hAnsiTheme="minorHAnsi" w:cs="Tahoma"/>
                <w:sz w:val="22"/>
                <w:szCs w:val="22"/>
              </w:rPr>
              <w:t>Proposta buona</w:t>
            </w:r>
          </w:p>
        </w:tc>
        <w:tc>
          <w:tcPr>
            <w:tcW w:w="4395" w:type="dxa"/>
          </w:tcPr>
          <w:p w:rsidR="00030C02" w:rsidRPr="00B163FA" w:rsidRDefault="00030C02" w:rsidP="002E40D7">
            <w:pPr>
              <w:autoSpaceDE w:val="0"/>
              <w:autoSpaceDN w:val="0"/>
              <w:adjustRightInd w:val="0"/>
              <w:rPr>
                <w:rFonts w:asciiTheme="minorHAnsi" w:hAnsiTheme="minorHAnsi" w:cs="Tahoma"/>
                <w:sz w:val="22"/>
                <w:szCs w:val="22"/>
              </w:rPr>
            </w:pPr>
            <w:r w:rsidRPr="00B163FA">
              <w:rPr>
                <w:rFonts w:asciiTheme="minorHAnsi" w:hAnsiTheme="minorHAnsi" w:cs="Tahoma"/>
                <w:sz w:val="22"/>
                <w:szCs w:val="22"/>
              </w:rPr>
              <w:t>85% del relativo punteggio massimo</w:t>
            </w:r>
          </w:p>
        </w:tc>
      </w:tr>
      <w:tr w:rsidR="00030C02" w:rsidRPr="00B163FA" w:rsidTr="002E40D7">
        <w:trPr>
          <w:jc w:val="center"/>
        </w:trPr>
        <w:tc>
          <w:tcPr>
            <w:tcW w:w="2376" w:type="dxa"/>
          </w:tcPr>
          <w:p w:rsidR="00030C02" w:rsidRPr="00B163FA" w:rsidRDefault="00030C02" w:rsidP="002E40D7">
            <w:pPr>
              <w:autoSpaceDE w:val="0"/>
              <w:autoSpaceDN w:val="0"/>
              <w:adjustRightInd w:val="0"/>
              <w:rPr>
                <w:rFonts w:asciiTheme="minorHAnsi" w:hAnsiTheme="minorHAnsi" w:cs="Tahoma"/>
                <w:sz w:val="22"/>
                <w:szCs w:val="22"/>
              </w:rPr>
            </w:pPr>
            <w:r w:rsidRPr="00B163FA">
              <w:rPr>
                <w:rFonts w:asciiTheme="minorHAnsi" w:hAnsiTheme="minorHAnsi" w:cs="Tahoma"/>
                <w:sz w:val="22"/>
                <w:szCs w:val="22"/>
              </w:rPr>
              <w:t>Proposta discreta</w:t>
            </w:r>
          </w:p>
        </w:tc>
        <w:tc>
          <w:tcPr>
            <w:tcW w:w="4395" w:type="dxa"/>
          </w:tcPr>
          <w:p w:rsidR="00030C02" w:rsidRPr="00B163FA" w:rsidRDefault="00030C02" w:rsidP="002E40D7">
            <w:pPr>
              <w:autoSpaceDE w:val="0"/>
              <w:autoSpaceDN w:val="0"/>
              <w:adjustRightInd w:val="0"/>
              <w:rPr>
                <w:rFonts w:asciiTheme="minorHAnsi" w:hAnsiTheme="minorHAnsi" w:cs="Tahoma"/>
                <w:sz w:val="22"/>
                <w:szCs w:val="22"/>
              </w:rPr>
            </w:pPr>
            <w:r w:rsidRPr="00B163FA">
              <w:rPr>
                <w:rFonts w:asciiTheme="minorHAnsi" w:hAnsiTheme="minorHAnsi" w:cs="Tahoma"/>
                <w:sz w:val="22"/>
                <w:szCs w:val="22"/>
              </w:rPr>
              <w:t>65% del relativo punteggio massimo</w:t>
            </w:r>
          </w:p>
        </w:tc>
      </w:tr>
      <w:tr w:rsidR="00030C02" w:rsidRPr="00B163FA" w:rsidTr="002E40D7">
        <w:trPr>
          <w:jc w:val="center"/>
        </w:trPr>
        <w:tc>
          <w:tcPr>
            <w:tcW w:w="2376" w:type="dxa"/>
          </w:tcPr>
          <w:p w:rsidR="00030C02" w:rsidRPr="00B163FA" w:rsidRDefault="00030C02" w:rsidP="002E40D7">
            <w:pPr>
              <w:autoSpaceDE w:val="0"/>
              <w:autoSpaceDN w:val="0"/>
              <w:adjustRightInd w:val="0"/>
              <w:rPr>
                <w:rFonts w:asciiTheme="minorHAnsi" w:hAnsiTheme="minorHAnsi" w:cs="Tahoma"/>
                <w:sz w:val="22"/>
                <w:szCs w:val="22"/>
              </w:rPr>
            </w:pPr>
            <w:r w:rsidRPr="00B163FA">
              <w:rPr>
                <w:rFonts w:asciiTheme="minorHAnsi" w:hAnsiTheme="minorHAnsi" w:cs="Tahoma"/>
                <w:sz w:val="22"/>
                <w:szCs w:val="22"/>
              </w:rPr>
              <w:t>Proposta sufficiente</w:t>
            </w:r>
          </w:p>
        </w:tc>
        <w:tc>
          <w:tcPr>
            <w:tcW w:w="4395" w:type="dxa"/>
          </w:tcPr>
          <w:p w:rsidR="00030C02" w:rsidRPr="00B163FA" w:rsidRDefault="00030C02" w:rsidP="002E40D7">
            <w:pPr>
              <w:autoSpaceDE w:val="0"/>
              <w:autoSpaceDN w:val="0"/>
              <w:adjustRightInd w:val="0"/>
              <w:rPr>
                <w:rFonts w:asciiTheme="minorHAnsi" w:hAnsiTheme="minorHAnsi" w:cs="Tahoma"/>
                <w:sz w:val="22"/>
                <w:szCs w:val="22"/>
              </w:rPr>
            </w:pPr>
            <w:r w:rsidRPr="00B163FA">
              <w:rPr>
                <w:rFonts w:asciiTheme="minorHAnsi" w:hAnsiTheme="minorHAnsi" w:cs="Tahoma"/>
                <w:sz w:val="22"/>
                <w:szCs w:val="22"/>
              </w:rPr>
              <w:t>50% del relativo punteggio massimo</w:t>
            </w:r>
          </w:p>
        </w:tc>
      </w:tr>
      <w:tr w:rsidR="00030C02" w:rsidRPr="00B163FA" w:rsidTr="002E40D7">
        <w:trPr>
          <w:jc w:val="center"/>
        </w:trPr>
        <w:tc>
          <w:tcPr>
            <w:tcW w:w="2376" w:type="dxa"/>
          </w:tcPr>
          <w:p w:rsidR="00030C02" w:rsidRPr="00B163FA" w:rsidRDefault="00030C02" w:rsidP="002E40D7">
            <w:pPr>
              <w:autoSpaceDE w:val="0"/>
              <w:autoSpaceDN w:val="0"/>
              <w:adjustRightInd w:val="0"/>
              <w:rPr>
                <w:rFonts w:asciiTheme="minorHAnsi" w:hAnsiTheme="minorHAnsi" w:cs="Tahoma"/>
                <w:sz w:val="22"/>
                <w:szCs w:val="22"/>
              </w:rPr>
            </w:pPr>
            <w:r w:rsidRPr="00B163FA">
              <w:rPr>
                <w:rFonts w:asciiTheme="minorHAnsi" w:hAnsiTheme="minorHAnsi" w:cs="Tahoma"/>
                <w:sz w:val="22"/>
                <w:szCs w:val="22"/>
              </w:rPr>
              <w:t>Proposta scarsa</w:t>
            </w:r>
          </w:p>
        </w:tc>
        <w:tc>
          <w:tcPr>
            <w:tcW w:w="4395" w:type="dxa"/>
          </w:tcPr>
          <w:p w:rsidR="00030C02" w:rsidRPr="00B163FA" w:rsidRDefault="00030C02" w:rsidP="002E40D7">
            <w:pPr>
              <w:autoSpaceDE w:val="0"/>
              <w:autoSpaceDN w:val="0"/>
              <w:adjustRightInd w:val="0"/>
              <w:rPr>
                <w:rFonts w:asciiTheme="minorHAnsi" w:hAnsiTheme="minorHAnsi" w:cs="Tahoma"/>
                <w:sz w:val="22"/>
                <w:szCs w:val="22"/>
              </w:rPr>
            </w:pPr>
            <w:r w:rsidRPr="00B163FA">
              <w:rPr>
                <w:rFonts w:asciiTheme="minorHAnsi" w:hAnsiTheme="minorHAnsi" w:cs="Tahoma"/>
                <w:sz w:val="22"/>
                <w:szCs w:val="22"/>
              </w:rPr>
              <w:t>30% del relativo punteggio massimo</w:t>
            </w:r>
          </w:p>
        </w:tc>
      </w:tr>
      <w:tr w:rsidR="00030C02" w:rsidRPr="00B163FA" w:rsidTr="002E40D7">
        <w:trPr>
          <w:jc w:val="center"/>
        </w:trPr>
        <w:tc>
          <w:tcPr>
            <w:tcW w:w="2376" w:type="dxa"/>
          </w:tcPr>
          <w:p w:rsidR="00030C02" w:rsidRPr="00B163FA" w:rsidRDefault="00030C02" w:rsidP="002E40D7">
            <w:pPr>
              <w:autoSpaceDE w:val="0"/>
              <w:autoSpaceDN w:val="0"/>
              <w:adjustRightInd w:val="0"/>
              <w:rPr>
                <w:rFonts w:asciiTheme="minorHAnsi" w:hAnsiTheme="minorHAnsi" w:cs="Tahoma"/>
                <w:sz w:val="22"/>
                <w:szCs w:val="22"/>
              </w:rPr>
            </w:pPr>
            <w:r w:rsidRPr="00B163FA">
              <w:rPr>
                <w:rFonts w:asciiTheme="minorHAnsi" w:hAnsiTheme="minorHAnsi" w:cs="Tahoma"/>
                <w:sz w:val="22"/>
                <w:szCs w:val="22"/>
              </w:rPr>
              <w:t>Proposta scadente</w:t>
            </w:r>
          </w:p>
        </w:tc>
        <w:tc>
          <w:tcPr>
            <w:tcW w:w="4395" w:type="dxa"/>
          </w:tcPr>
          <w:p w:rsidR="00030C02" w:rsidRPr="00B163FA" w:rsidRDefault="00030C02" w:rsidP="002E40D7">
            <w:pPr>
              <w:autoSpaceDE w:val="0"/>
              <w:autoSpaceDN w:val="0"/>
              <w:adjustRightInd w:val="0"/>
              <w:rPr>
                <w:rFonts w:asciiTheme="minorHAnsi" w:hAnsiTheme="minorHAnsi" w:cs="Tahoma"/>
                <w:sz w:val="22"/>
                <w:szCs w:val="22"/>
              </w:rPr>
            </w:pPr>
            <w:r w:rsidRPr="00B163FA">
              <w:rPr>
                <w:rFonts w:asciiTheme="minorHAnsi" w:hAnsiTheme="minorHAnsi" w:cs="Tahoma"/>
                <w:sz w:val="22"/>
                <w:szCs w:val="22"/>
              </w:rPr>
              <w:t>0 punti</w:t>
            </w:r>
          </w:p>
        </w:tc>
      </w:tr>
    </w:tbl>
    <w:p w:rsidR="00030C02" w:rsidRDefault="00030C02" w:rsidP="00030C02">
      <w:pPr>
        <w:autoSpaceDE w:val="0"/>
        <w:autoSpaceDN w:val="0"/>
        <w:adjustRightInd w:val="0"/>
        <w:rPr>
          <w:rFonts w:asciiTheme="minorHAnsi" w:hAnsiTheme="minorHAnsi" w:cs="Tahoma"/>
          <w:sz w:val="22"/>
          <w:szCs w:val="22"/>
        </w:rPr>
      </w:pPr>
    </w:p>
    <w:p w:rsidR="000D73E1" w:rsidRPr="00B163FA" w:rsidRDefault="000D73E1" w:rsidP="00030C02">
      <w:pPr>
        <w:autoSpaceDE w:val="0"/>
        <w:autoSpaceDN w:val="0"/>
        <w:adjustRightInd w:val="0"/>
        <w:rPr>
          <w:rFonts w:asciiTheme="minorHAnsi" w:hAnsiTheme="minorHAnsi" w:cs="Tahoma"/>
          <w:sz w:val="22"/>
          <w:szCs w:val="22"/>
        </w:rPr>
      </w:pPr>
    </w:p>
    <w:p w:rsidR="00030C02" w:rsidRPr="00B163FA" w:rsidRDefault="00030C02" w:rsidP="00CE1180">
      <w:pPr>
        <w:jc w:val="both"/>
        <w:rPr>
          <w:rFonts w:asciiTheme="minorHAnsi" w:hAnsiTheme="minorHAnsi" w:cs="Tahoma"/>
          <w:sz w:val="22"/>
          <w:szCs w:val="22"/>
        </w:rPr>
      </w:pPr>
      <w:r w:rsidRPr="00B163FA">
        <w:rPr>
          <w:rFonts w:asciiTheme="minorHAnsi" w:hAnsiTheme="minorHAnsi" w:cs="Tahoma"/>
          <w:sz w:val="22"/>
          <w:szCs w:val="22"/>
        </w:rPr>
        <w:lastRenderedPageBreak/>
        <w:t xml:space="preserve">Il punteggio per la qualità </w:t>
      </w:r>
      <w:r w:rsidR="00CE1180" w:rsidRPr="00B163FA">
        <w:rPr>
          <w:rFonts w:asciiTheme="minorHAnsi" w:hAnsiTheme="minorHAnsi" w:cs="Tahoma"/>
          <w:sz w:val="22"/>
          <w:szCs w:val="22"/>
        </w:rPr>
        <w:t xml:space="preserve">verrà attribuito in base ai </w:t>
      </w:r>
      <w:r w:rsidRPr="00B163FA">
        <w:rPr>
          <w:rFonts w:asciiTheme="minorHAnsi" w:hAnsiTheme="minorHAnsi" w:cs="Tahoma"/>
          <w:sz w:val="22"/>
          <w:szCs w:val="22"/>
        </w:rPr>
        <w:t>parametri</w:t>
      </w:r>
      <w:r w:rsidR="00CE1180" w:rsidRPr="00B163FA">
        <w:rPr>
          <w:rFonts w:asciiTheme="minorHAnsi" w:hAnsiTheme="minorHAnsi" w:cs="Tahoma"/>
          <w:sz w:val="22"/>
          <w:szCs w:val="22"/>
        </w:rPr>
        <w:t xml:space="preserve"> e relativi criteri motivazionali</w:t>
      </w:r>
      <w:r w:rsidR="00373723">
        <w:rPr>
          <w:rFonts w:asciiTheme="minorHAnsi" w:hAnsiTheme="minorHAnsi" w:cs="Tahoma"/>
          <w:sz w:val="22"/>
          <w:szCs w:val="22"/>
        </w:rPr>
        <w:t xml:space="preserve"> ri</w:t>
      </w:r>
      <w:r w:rsidR="009A5FB8">
        <w:rPr>
          <w:rFonts w:asciiTheme="minorHAnsi" w:hAnsiTheme="minorHAnsi" w:cs="Tahoma"/>
          <w:sz w:val="22"/>
          <w:szCs w:val="22"/>
        </w:rPr>
        <w:t>portati nelle seguenti tabelle</w:t>
      </w:r>
      <w:r w:rsidRPr="00B163FA">
        <w:rPr>
          <w:rFonts w:asciiTheme="minorHAnsi" w:hAnsiTheme="minorHAnsi" w:cs="Tahoma"/>
          <w:sz w:val="22"/>
          <w:szCs w:val="22"/>
        </w:rPr>
        <w:t>:</w:t>
      </w:r>
    </w:p>
    <w:p w:rsidR="0010773F" w:rsidRDefault="0010773F" w:rsidP="00030C02">
      <w:pPr>
        <w:rPr>
          <w:rFonts w:asciiTheme="minorHAnsi" w:hAnsiTheme="minorHAnsi" w:cs="Tahoma"/>
          <w:sz w:val="22"/>
          <w:szCs w:val="22"/>
        </w:rPr>
      </w:pPr>
    </w:p>
    <w:p w:rsidR="00373723" w:rsidRDefault="00373723" w:rsidP="00030C02">
      <w:pPr>
        <w:rPr>
          <w:rFonts w:asciiTheme="minorHAnsi" w:hAnsiTheme="minorHAnsi" w:cs="Tahoma"/>
          <w:sz w:val="22"/>
          <w:szCs w:val="22"/>
        </w:rPr>
      </w:pPr>
    </w:p>
    <w:p w:rsidR="00373723" w:rsidRDefault="00373723" w:rsidP="00030C02">
      <w:pPr>
        <w:rPr>
          <w:rFonts w:asciiTheme="minorHAnsi" w:hAnsiTheme="minorHAnsi" w:cs="Tahoma"/>
          <w:sz w:val="22"/>
          <w:szCs w:val="22"/>
        </w:rPr>
      </w:pPr>
    </w:p>
    <w:p w:rsidR="009A5FB8" w:rsidRDefault="009A5FB8" w:rsidP="00030C02">
      <w:pPr>
        <w:rPr>
          <w:rFonts w:asciiTheme="minorHAnsi" w:hAnsiTheme="minorHAnsi" w:cs="Tahoma"/>
          <w:sz w:val="22"/>
          <w:szCs w:val="22"/>
        </w:rPr>
      </w:pPr>
    </w:p>
    <w:p w:rsidR="00373723" w:rsidRPr="009A5FB8" w:rsidRDefault="009A5FB8" w:rsidP="00030C02">
      <w:pPr>
        <w:rPr>
          <w:rFonts w:asciiTheme="minorHAnsi" w:hAnsiTheme="minorHAnsi" w:cs="Tahoma"/>
          <w:b/>
          <w:i/>
          <w:sz w:val="22"/>
          <w:szCs w:val="22"/>
        </w:rPr>
      </w:pPr>
      <w:r w:rsidRPr="009A5FB8">
        <w:rPr>
          <w:rFonts w:asciiTheme="minorHAnsi" w:hAnsiTheme="minorHAnsi" w:cs="Tahoma"/>
          <w:b/>
          <w:i/>
          <w:sz w:val="22"/>
          <w:szCs w:val="22"/>
        </w:rPr>
        <w:t>Tabella parametri valutativi della qualità: caratteristiche tecniche</w:t>
      </w:r>
    </w:p>
    <w:tbl>
      <w:tblPr>
        <w:tblW w:w="12092" w:type="dxa"/>
        <w:tblInd w:w="60" w:type="dxa"/>
        <w:tblCellMar>
          <w:left w:w="70" w:type="dxa"/>
          <w:right w:w="70" w:type="dxa"/>
        </w:tblCellMar>
        <w:tblLook w:val="04A0"/>
      </w:tblPr>
      <w:tblGrid>
        <w:gridCol w:w="2590"/>
        <w:gridCol w:w="1106"/>
        <w:gridCol w:w="1114"/>
        <w:gridCol w:w="959"/>
        <w:gridCol w:w="6323"/>
      </w:tblGrid>
      <w:tr w:rsidR="00DF7736" w:rsidRPr="00DF7736" w:rsidTr="000D73E1">
        <w:trPr>
          <w:trHeight w:val="20"/>
          <w:tblHeader/>
        </w:trPr>
        <w:tc>
          <w:tcPr>
            <w:tcW w:w="12092"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DF7736" w:rsidRPr="00DF7736" w:rsidRDefault="00DF7736" w:rsidP="00EB2063">
            <w:pPr>
              <w:jc w:val="center"/>
              <w:rPr>
                <w:rFonts w:ascii="Calibri" w:hAnsi="Calibri"/>
                <w:b/>
                <w:bCs/>
                <w:i/>
                <w:iCs/>
                <w:color w:val="000000"/>
              </w:rPr>
            </w:pPr>
            <w:r w:rsidRPr="00DF7736">
              <w:rPr>
                <w:rFonts w:ascii="Calibri" w:hAnsi="Calibri"/>
                <w:b/>
                <w:bCs/>
                <w:i/>
                <w:iCs/>
                <w:color w:val="000000"/>
              </w:rPr>
              <w:t>Caratteristiche tecniche</w:t>
            </w:r>
            <w:r>
              <w:rPr>
                <w:rFonts w:ascii="Calibri" w:hAnsi="Calibri"/>
                <w:b/>
                <w:bCs/>
                <w:i/>
                <w:iCs/>
                <w:color w:val="000000"/>
              </w:rPr>
              <w:t xml:space="preserve">: 50 % del </w:t>
            </w:r>
            <w:r w:rsidR="00EB2063">
              <w:rPr>
                <w:rFonts w:ascii="Calibri" w:hAnsi="Calibri"/>
                <w:b/>
                <w:bCs/>
                <w:i/>
                <w:iCs/>
                <w:color w:val="000000"/>
              </w:rPr>
              <w:t xml:space="preserve">Massimo </w:t>
            </w:r>
            <w:r>
              <w:rPr>
                <w:rFonts w:ascii="Calibri" w:hAnsi="Calibri"/>
                <w:b/>
                <w:bCs/>
                <w:i/>
                <w:iCs/>
                <w:color w:val="000000"/>
              </w:rPr>
              <w:t>Punteggio Qualità</w:t>
            </w:r>
            <w:r w:rsidR="00EB2063">
              <w:rPr>
                <w:rFonts w:ascii="Calibri" w:hAnsi="Calibri"/>
                <w:b/>
                <w:bCs/>
                <w:i/>
                <w:iCs/>
                <w:color w:val="000000"/>
              </w:rPr>
              <w:t xml:space="preserve"> (MPQ)</w:t>
            </w:r>
          </w:p>
        </w:tc>
      </w:tr>
      <w:tr w:rsidR="00DF7736" w:rsidRPr="00DF7736" w:rsidTr="000D73E1">
        <w:trPr>
          <w:trHeight w:val="20"/>
          <w:tblHeader/>
        </w:trPr>
        <w:tc>
          <w:tcPr>
            <w:tcW w:w="2590" w:type="dxa"/>
            <w:tcBorders>
              <w:top w:val="nil"/>
              <w:left w:val="single" w:sz="4" w:space="0" w:color="auto"/>
              <w:bottom w:val="single" w:sz="4" w:space="0" w:color="auto"/>
              <w:right w:val="single" w:sz="4" w:space="0" w:color="auto"/>
            </w:tcBorders>
            <w:shd w:val="clear" w:color="000000" w:fill="D9D9D9"/>
            <w:vAlign w:val="center"/>
            <w:hideMark/>
          </w:tcPr>
          <w:p w:rsidR="00DF7736" w:rsidRPr="00DF7736" w:rsidRDefault="00DF7736" w:rsidP="00DF7736">
            <w:pPr>
              <w:rPr>
                <w:rFonts w:ascii="Calibri" w:hAnsi="Calibri"/>
                <w:b/>
                <w:bCs/>
                <w:i/>
                <w:iCs/>
                <w:color w:val="000000"/>
              </w:rPr>
            </w:pPr>
            <w:r w:rsidRPr="00DF7736">
              <w:rPr>
                <w:rFonts w:ascii="Calibri" w:hAnsi="Calibri"/>
                <w:b/>
                <w:bCs/>
                <w:i/>
                <w:iCs/>
                <w:color w:val="000000"/>
              </w:rPr>
              <w:t>Elementi di valutazione</w:t>
            </w:r>
          </w:p>
        </w:tc>
        <w:tc>
          <w:tcPr>
            <w:tcW w:w="1106" w:type="dxa"/>
            <w:tcBorders>
              <w:top w:val="nil"/>
              <w:left w:val="nil"/>
              <w:bottom w:val="single" w:sz="4" w:space="0" w:color="auto"/>
              <w:right w:val="single" w:sz="4" w:space="0" w:color="auto"/>
            </w:tcBorders>
            <w:shd w:val="clear" w:color="000000" w:fill="D9D9D9"/>
            <w:vAlign w:val="center"/>
            <w:hideMark/>
          </w:tcPr>
          <w:p w:rsidR="00DF7736" w:rsidRPr="00DF7736" w:rsidRDefault="00DF7736" w:rsidP="00DF7736">
            <w:pPr>
              <w:jc w:val="center"/>
              <w:rPr>
                <w:rFonts w:ascii="Calibri" w:hAnsi="Calibri"/>
                <w:b/>
                <w:bCs/>
                <w:i/>
                <w:iCs/>
                <w:color w:val="000000"/>
              </w:rPr>
            </w:pPr>
            <w:r w:rsidRPr="00DF7736">
              <w:rPr>
                <w:rFonts w:ascii="Calibri" w:hAnsi="Calibri"/>
                <w:b/>
                <w:bCs/>
                <w:i/>
                <w:iCs/>
                <w:color w:val="000000"/>
              </w:rPr>
              <w:t>Sub-peso ponderale</w:t>
            </w:r>
          </w:p>
        </w:tc>
        <w:tc>
          <w:tcPr>
            <w:tcW w:w="1114" w:type="dxa"/>
            <w:tcBorders>
              <w:top w:val="nil"/>
              <w:left w:val="nil"/>
              <w:bottom w:val="single" w:sz="4" w:space="0" w:color="auto"/>
              <w:right w:val="single" w:sz="4" w:space="0" w:color="auto"/>
            </w:tcBorders>
            <w:shd w:val="clear" w:color="000000" w:fill="D9D9D9"/>
            <w:vAlign w:val="center"/>
            <w:hideMark/>
          </w:tcPr>
          <w:p w:rsidR="00DF7736" w:rsidRPr="00DF7736" w:rsidRDefault="00DF7736" w:rsidP="00DF7736">
            <w:pPr>
              <w:jc w:val="center"/>
              <w:rPr>
                <w:rFonts w:ascii="Calibri" w:hAnsi="Calibri"/>
                <w:b/>
                <w:bCs/>
                <w:i/>
                <w:iCs/>
                <w:color w:val="000000"/>
              </w:rPr>
            </w:pPr>
            <w:r w:rsidRPr="00DF7736">
              <w:rPr>
                <w:rFonts w:ascii="Calibri" w:hAnsi="Calibri"/>
                <w:b/>
                <w:bCs/>
                <w:i/>
                <w:iCs/>
                <w:color w:val="000000"/>
              </w:rPr>
              <w:t>Peso ponderale</w:t>
            </w:r>
          </w:p>
        </w:tc>
        <w:tc>
          <w:tcPr>
            <w:tcW w:w="959" w:type="dxa"/>
            <w:tcBorders>
              <w:top w:val="nil"/>
              <w:left w:val="nil"/>
              <w:bottom w:val="single" w:sz="4" w:space="0" w:color="auto"/>
              <w:right w:val="single" w:sz="4" w:space="0" w:color="auto"/>
            </w:tcBorders>
            <w:shd w:val="clear" w:color="000000" w:fill="D9D9D9"/>
            <w:vAlign w:val="center"/>
            <w:hideMark/>
          </w:tcPr>
          <w:p w:rsidR="00DF7736" w:rsidRPr="00DF7736" w:rsidRDefault="00DF7736" w:rsidP="00DF7736">
            <w:pPr>
              <w:jc w:val="center"/>
              <w:rPr>
                <w:rFonts w:ascii="Calibri" w:hAnsi="Calibri"/>
                <w:b/>
                <w:bCs/>
                <w:i/>
                <w:iCs/>
                <w:color w:val="000000"/>
              </w:rPr>
            </w:pPr>
            <w:r w:rsidRPr="00DF7736">
              <w:rPr>
                <w:rFonts w:ascii="Calibri" w:hAnsi="Calibri"/>
                <w:b/>
                <w:bCs/>
                <w:i/>
                <w:iCs/>
                <w:color w:val="000000"/>
              </w:rPr>
              <w:t>Soglia</w:t>
            </w:r>
          </w:p>
        </w:tc>
        <w:tc>
          <w:tcPr>
            <w:tcW w:w="6323" w:type="dxa"/>
            <w:tcBorders>
              <w:top w:val="nil"/>
              <w:left w:val="nil"/>
              <w:bottom w:val="single" w:sz="4" w:space="0" w:color="auto"/>
              <w:right w:val="single" w:sz="4" w:space="0" w:color="auto"/>
            </w:tcBorders>
            <w:shd w:val="clear" w:color="000000" w:fill="D9D9D9"/>
            <w:vAlign w:val="center"/>
            <w:hideMark/>
          </w:tcPr>
          <w:p w:rsidR="00DF7736" w:rsidRPr="00DF7736" w:rsidRDefault="00DF7736" w:rsidP="00DF7736">
            <w:pPr>
              <w:rPr>
                <w:rFonts w:ascii="Calibri" w:hAnsi="Calibri"/>
                <w:b/>
                <w:bCs/>
                <w:i/>
                <w:iCs/>
                <w:color w:val="000000"/>
              </w:rPr>
            </w:pPr>
            <w:r w:rsidRPr="00DF7736">
              <w:rPr>
                <w:rFonts w:ascii="Calibri" w:hAnsi="Calibri"/>
                <w:b/>
                <w:bCs/>
                <w:i/>
                <w:iCs/>
                <w:color w:val="000000"/>
              </w:rPr>
              <w:t>Criteri motivazionali</w:t>
            </w:r>
          </w:p>
        </w:tc>
      </w:tr>
      <w:tr w:rsidR="00DF7736" w:rsidRPr="00DF7736" w:rsidTr="000D73E1">
        <w:trPr>
          <w:trHeight w:val="20"/>
        </w:trPr>
        <w:tc>
          <w:tcPr>
            <w:tcW w:w="2590" w:type="dxa"/>
            <w:tcBorders>
              <w:top w:val="single" w:sz="4" w:space="0" w:color="auto"/>
              <w:left w:val="single" w:sz="4" w:space="0" w:color="auto"/>
              <w:bottom w:val="dashed" w:sz="4" w:space="0" w:color="auto"/>
              <w:right w:val="nil"/>
            </w:tcBorders>
            <w:shd w:val="clear" w:color="auto" w:fill="auto"/>
            <w:vAlign w:val="center"/>
            <w:hideMark/>
          </w:tcPr>
          <w:p w:rsidR="00DF7736" w:rsidRPr="00373723" w:rsidRDefault="00DF7736" w:rsidP="00373723">
            <w:pPr>
              <w:pStyle w:val="Paragrafoelenco"/>
              <w:numPr>
                <w:ilvl w:val="0"/>
                <w:numId w:val="37"/>
              </w:numPr>
              <w:spacing w:line="240" w:lineRule="auto"/>
              <w:ind w:left="227" w:hanging="227"/>
              <w:jc w:val="left"/>
              <w:rPr>
                <w:rFonts w:ascii="Calibri" w:hAnsi="Calibri"/>
                <w:color w:val="000000"/>
                <w:sz w:val="22"/>
              </w:rPr>
            </w:pPr>
            <w:r w:rsidRPr="00373723">
              <w:rPr>
                <w:rFonts w:ascii="Calibri" w:hAnsi="Calibri"/>
                <w:color w:val="000000"/>
                <w:sz w:val="22"/>
              </w:rPr>
              <w:t>Aspetti tecnologici magnete</w:t>
            </w:r>
          </w:p>
        </w:tc>
        <w:tc>
          <w:tcPr>
            <w:tcW w:w="1106" w:type="dxa"/>
            <w:tcBorders>
              <w:top w:val="single" w:sz="4" w:space="0" w:color="auto"/>
              <w:left w:val="single" w:sz="4" w:space="0" w:color="auto"/>
              <w:bottom w:val="dashed" w:sz="4" w:space="0" w:color="auto"/>
              <w:right w:val="single" w:sz="4" w:space="0" w:color="auto"/>
            </w:tcBorders>
            <w:shd w:val="clear" w:color="auto" w:fill="auto"/>
            <w:vAlign w:val="center"/>
            <w:hideMark/>
          </w:tcPr>
          <w:p w:rsidR="00DF7736" w:rsidRPr="00DF7736" w:rsidRDefault="00DF7736" w:rsidP="00DF7736">
            <w:pPr>
              <w:jc w:val="center"/>
              <w:rPr>
                <w:rFonts w:ascii="Calibri" w:hAnsi="Calibri"/>
                <w:color w:val="000000"/>
              </w:rPr>
            </w:pPr>
            <w:r w:rsidRPr="00DF7736">
              <w:rPr>
                <w:rFonts w:ascii="Calibri" w:hAnsi="Calibri"/>
                <w:color w:val="000000"/>
              </w:rPr>
              <w:t>7,5%</w:t>
            </w:r>
          </w:p>
        </w:tc>
        <w:tc>
          <w:tcPr>
            <w:tcW w:w="1114" w:type="dxa"/>
            <w:vMerge w:val="restart"/>
            <w:tcBorders>
              <w:top w:val="nil"/>
              <w:left w:val="single" w:sz="4" w:space="0" w:color="auto"/>
              <w:bottom w:val="single" w:sz="4" w:space="0" w:color="000000"/>
              <w:right w:val="single" w:sz="4" w:space="0" w:color="auto"/>
            </w:tcBorders>
            <w:shd w:val="clear" w:color="auto" w:fill="auto"/>
            <w:vAlign w:val="center"/>
            <w:hideMark/>
          </w:tcPr>
          <w:p w:rsidR="00DF7736" w:rsidRPr="00DF7736" w:rsidRDefault="00DF7736" w:rsidP="00DF7736">
            <w:pPr>
              <w:jc w:val="center"/>
              <w:rPr>
                <w:rFonts w:ascii="Calibri" w:hAnsi="Calibri"/>
                <w:color w:val="000000"/>
              </w:rPr>
            </w:pPr>
            <w:r w:rsidRPr="00DF7736">
              <w:rPr>
                <w:rFonts w:ascii="Calibri" w:hAnsi="Calibri"/>
                <w:color w:val="000000"/>
              </w:rPr>
              <w:t>22,5%</w:t>
            </w:r>
          </w:p>
        </w:tc>
        <w:tc>
          <w:tcPr>
            <w:tcW w:w="959" w:type="dxa"/>
            <w:vMerge w:val="restart"/>
            <w:tcBorders>
              <w:top w:val="nil"/>
              <w:left w:val="single" w:sz="4" w:space="0" w:color="auto"/>
              <w:bottom w:val="single" w:sz="4" w:space="0" w:color="000000"/>
              <w:right w:val="single" w:sz="4" w:space="0" w:color="auto"/>
            </w:tcBorders>
            <w:shd w:val="clear" w:color="auto" w:fill="auto"/>
            <w:vAlign w:val="center"/>
            <w:hideMark/>
          </w:tcPr>
          <w:p w:rsidR="00DF7736" w:rsidRPr="00DF7736" w:rsidRDefault="00DF7736" w:rsidP="00DF7736">
            <w:pPr>
              <w:jc w:val="center"/>
              <w:rPr>
                <w:rFonts w:ascii="Calibri" w:hAnsi="Calibri"/>
                <w:color w:val="000000"/>
              </w:rPr>
            </w:pPr>
            <w:r w:rsidRPr="00DF7736">
              <w:rPr>
                <w:rFonts w:ascii="Calibri" w:hAnsi="Calibri"/>
                <w:color w:val="000000"/>
              </w:rPr>
              <w:t>Non prevista</w:t>
            </w:r>
          </w:p>
        </w:tc>
        <w:tc>
          <w:tcPr>
            <w:tcW w:w="6323" w:type="dxa"/>
            <w:tcBorders>
              <w:top w:val="nil"/>
              <w:left w:val="nil"/>
              <w:bottom w:val="single" w:sz="4" w:space="0" w:color="auto"/>
              <w:right w:val="single" w:sz="4" w:space="0" w:color="auto"/>
            </w:tcBorders>
            <w:shd w:val="clear" w:color="auto" w:fill="auto"/>
            <w:vAlign w:val="center"/>
            <w:hideMark/>
          </w:tcPr>
          <w:p w:rsidR="00DF7736" w:rsidRPr="00DF7736" w:rsidRDefault="00DF7736" w:rsidP="00DF7736">
            <w:pPr>
              <w:rPr>
                <w:rFonts w:ascii="Calibri" w:hAnsi="Calibri"/>
                <w:color w:val="000000"/>
              </w:rPr>
            </w:pPr>
            <w:r w:rsidRPr="00DF7736">
              <w:rPr>
                <w:rFonts w:ascii="Calibri" w:hAnsi="Calibri"/>
                <w:color w:val="000000"/>
              </w:rPr>
              <w:t>Verrà attribuito il punteggio più elevato alla soluzione che presenterà la migliore combinazione dei seguenti parametri: dimensione del FOV, omogeneità e stabilità di campo all'interno del FOV massimo (conseguite anche mediante sistemi di correzione) e che presenterà il minor consumo di criogeni. Alle altre soluzioni verrà attribuito un punteggio in proporzione.</w:t>
            </w:r>
          </w:p>
        </w:tc>
      </w:tr>
      <w:tr w:rsidR="00DF7736" w:rsidRPr="00DF7736" w:rsidTr="000D73E1">
        <w:trPr>
          <w:trHeight w:val="20"/>
        </w:trPr>
        <w:tc>
          <w:tcPr>
            <w:tcW w:w="2590" w:type="dxa"/>
            <w:tcBorders>
              <w:top w:val="dashed" w:sz="4" w:space="0" w:color="auto"/>
              <w:left w:val="single" w:sz="4" w:space="0" w:color="auto"/>
              <w:bottom w:val="dashed" w:sz="4" w:space="0" w:color="auto"/>
              <w:right w:val="nil"/>
            </w:tcBorders>
            <w:shd w:val="clear" w:color="auto" w:fill="auto"/>
            <w:vAlign w:val="center"/>
            <w:hideMark/>
          </w:tcPr>
          <w:p w:rsidR="00DF7736" w:rsidRPr="00373723" w:rsidRDefault="00DF7736" w:rsidP="00373723">
            <w:pPr>
              <w:pStyle w:val="Paragrafoelenco"/>
              <w:numPr>
                <w:ilvl w:val="0"/>
                <w:numId w:val="37"/>
              </w:numPr>
              <w:spacing w:line="240" w:lineRule="auto"/>
              <w:ind w:left="227" w:hanging="227"/>
              <w:jc w:val="left"/>
              <w:rPr>
                <w:rFonts w:ascii="Calibri" w:hAnsi="Calibri"/>
                <w:color w:val="000000"/>
                <w:sz w:val="22"/>
              </w:rPr>
            </w:pPr>
            <w:r w:rsidRPr="00373723">
              <w:rPr>
                <w:rFonts w:ascii="Calibri" w:hAnsi="Calibri"/>
                <w:color w:val="000000"/>
                <w:sz w:val="22"/>
              </w:rPr>
              <w:t>Caratteristiche gradienti di campo</w:t>
            </w:r>
          </w:p>
        </w:tc>
        <w:tc>
          <w:tcPr>
            <w:tcW w:w="1106" w:type="dxa"/>
            <w:tcBorders>
              <w:top w:val="dashed" w:sz="4" w:space="0" w:color="auto"/>
              <w:left w:val="single" w:sz="4" w:space="0" w:color="auto"/>
              <w:bottom w:val="dashed" w:sz="4" w:space="0" w:color="auto"/>
              <w:right w:val="single" w:sz="4" w:space="0" w:color="auto"/>
            </w:tcBorders>
            <w:shd w:val="clear" w:color="auto" w:fill="auto"/>
            <w:vAlign w:val="center"/>
            <w:hideMark/>
          </w:tcPr>
          <w:p w:rsidR="00DF7736" w:rsidRPr="00DF7736" w:rsidRDefault="00DF7736" w:rsidP="00DF7736">
            <w:pPr>
              <w:jc w:val="center"/>
              <w:rPr>
                <w:rFonts w:ascii="Calibri" w:hAnsi="Calibri"/>
                <w:color w:val="000000"/>
              </w:rPr>
            </w:pPr>
            <w:r w:rsidRPr="00DF7736">
              <w:rPr>
                <w:rFonts w:ascii="Calibri" w:hAnsi="Calibri"/>
                <w:color w:val="000000"/>
              </w:rPr>
              <w:t>10%</w:t>
            </w:r>
          </w:p>
        </w:tc>
        <w:tc>
          <w:tcPr>
            <w:tcW w:w="1114" w:type="dxa"/>
            <w:vMerge/>
            <w:tcBorders>
              <w:top w:val="nil"/>
              <w:left w:val="single" w:sz="4" w:space="0" w:color="auto"/>
              <w:bottom w:val="single" w:sz="4" w:space="0" w:color="000000"/>
              <w:right w:val="single" w:sz="4" w:space="0" w:color="auto"/>
            </w:tcBorders>
            <w:vAlign w:val="center"/>
            <w:hideMark/>
          </w:tcPr>
          <w:p w:rsidR="00DF7736" w:rsidRPr="00DF7736" w:rsidRDefault="00DF7736" w:rsidP="00DF7736">
            <w:pPr>
              <w:jc w:val="center"/>
              <w:rPr>
                <w:rFonts w:ascii="Calibri" w:hAnsi="Calibri"/>
                <w:color w:val="000000"/>
              </w:rPr>
            </w:pPr>
          </w:p>
        </w:tc>
        <w:tc>
          <w:tcPr>
            <w:tcW w:w="959" w:type="dxa"/>
            <w:vMerge/>
            <w:tcBorders>
              <w:top w:val="nil"/>
              <w:left w:val="single" w:sz="4" w:space="0" w:color="auto"/>
              <w:bottom w:val="single" w:sz="4" w:space="0" w:color="000000"/>
              <w:right w:val="single" w:sz="4" w:space="0" w:color="auto"/>
            </w:tcBorders>
            <w:vAlign w:val="center"/>
            <w:hideMark/>
          </w:tcPr>
          <w:p w:rsidR="00DF7736" w:rsidRPr="00DF7736" w:rsidRDefault="00DF7736" w:rsidP="00DF7736">
            <w:pPr>
              <w:jc w:val="center"/>
              <w:rPr>
                <w:rFonts w:ascii="Calibri" w:hAnsi="Calibri"/>
                <w:color w:val="000000"/>
              </w:rPr>
            </w:pPr>
          </w:p>
        </w:tc>
        <w:tc>
          <w:tcPr>
            <w:tcW w:w="6323" w:type="dxa"/>
            <w:tcBorders>
              <w:top w:val="nil"/>
              <w:left w:val="nil"/>
              <w:bottom w:val="single" w:sz="4" w:space="0" w:color="auto"/>
              <w:right w:val="single" w:sz="4" w:space="0" w:color="auto"/>
            </w:tcBorders>
            <w:shd w:val="clear" w:color="auto" w:fill="auto"/>
            <w:vAlign w:val="center"/>
            <w:hideMark/>
          </w:tcPr>
          <w:p w:rsidR="00DF7736" w:rsidRPr="00DF7736" w:rsidRDefault="00DF7736" w:rsidP="00DF7736">
            <w:pPr>
              <w:rPr>
                <w:rFonts w:ascii="Calibri" w:hAnsi="Calibri"/>
                <w:color w:val="000000"/>
              </w:rPr>
            </w:pPr>
            <w:r w:rsidRPr="00DF7736">
              <w:rPr>
                <w:rFonts w:ascii="Calibri" w:hAnsi="Calibri"/>
                <w:color w:val="000000"/>
              </w:rPr>
              <w:t>Verrà attribuito il punteggio più elevato alla soluzione che presenterà la miglior combinazione dei seguenti parametri: intensità massima dei gradienti, tempi di commutazione in riferimento al FOV. Alle altre soluzioni verrà attribuito un punteggio in proporzione.</w:t>
            </w:r>
          </w:p>
        </w:tc>
      </w:tr>
      <w:tr w:rsidR="00DF7736" w:rsidRPr="00DF7736" w:rsidTr="000D73E1">
        <w:trPr>
          <w:trHeight w:val="20"/>
        </w:trPr>
        <w:tc>
          <w:tcPr>
            <w:tcW w:w="2590" w:type="dxa"/>
            <w:tcBorders>
              <w:top w:val="dashed" w:sz="4" w:space="0" w:color="auto"/>
              <w:left w:val="single" w:sz="4" w:space="0" w:color="auto"/>
              <w:bottom w:val="single" w:sz="4" w:space="0" w:color="auto"/>
              <w:right w:val="nil"/>
            </w:tcBorders>
            <w:shd w:val="clear" w:color="auto" w:fill="auto"/>
            <w:vAlign w:val="center"/>
            <w:hideMark/>
          </w:tcPr>
          <w:p w:rsidR="00DF7736" w:rsidRPr="00373723" w:rsidRDefault="00DF7736" w:rsidP="00373723">
            <w:pPr>
              <w:pStyle w:val="Paragrafoelenco"/>
              <w:numPr>
                <w:ilvl w:val="0"/>
                <w:numId w:val="37"/>
              </w:numPr>
              <w:spacing w:line="240" w:lineRule="auto"/>
              <w:ind w:left="227" w:hanging="227"/>
              <w:jc w:val="left"/>
              <w:rPr>
                <w:rFonts w:ascii="Calibri" w:hAnsi="Calibri"/>
                <w:color w:val="000000"/>
                <w:sz w:val="22"/>
              </w:rPr>
            </w:pPr>
            <w:r w:rsidRPr="00373723">
              <w:rPr>
                <w:rFonts w:ascii="Calibri" w:hAnsi="Calibri"/>
                <w:color w:val="000000"/>
                <w:sz w:val="22"/>
              </w:rPr>
              <w:t>Sistema a Radiofrequenza</w:t>
            </w:r>
          </w:p>
        </w:tc>
        <w:tc>
          <w:tcPr>
            <w:tcW w:w="1106" w:type="dxa"/>
            <w:tcBorders>
              <w:top w:val="dashed" w:sz="4" w:space="0" w:color="auto"/>
              <w:left w:val="single" w:sz="4" w:space="0" w:color="auto"/>
              <w:bottom w:val="single" w:sz="4" w:space="0" w:color="auto"/>
              <w:right w:val="single" w:sz="4" w:space="0" w:color="auto"/>
            </w:tcBorders>
            <w:shd w:val="clear" w:color="auto" w:fill="auto"/>
            <w:vAlign w:val="center"/>
            <w:hideMark/>
          </w:tcPr>
          <w:p w:rsidR="00DF7736" w:rsidRPr="00DF7736" w:rsidRDefault="00DF7736" w:rsidP="00DF7736">
            <w:pPr>
              <w:jc w:val="center"/>
              <w:rPr>
                <w:rFonts w:ascii="Calibri" w:hAnsi="Calibri"/>
                <w:color w:val="000000"/>
              </w:rPr>
            </w:pPr>
            <w:r w:rsidRPr="00DF7736">
              <w:rPr>
                <w:rFonts w:ascii="Calibri" w:hAnsi="Calibri"/>
                <w:color w:val="000000"/>
              </w:rPr>
              <w:t>5%</w:t>
            </w:r>
          </w:p>
        </w:tc>
        <w:tc>
          <w:tcPr>
            <w:tcW w:w="1114" w:type="dxa"/>
            <w:vMerge/>
            <w:tcBorders>
              <w:top w:val="nil"/>
              <w:left w:val="single" w:sz="4" w:space="0" w:color="auto"/>
              <w:bottom w:val="single" w:sz="4" w:space="0" w:color="000000"/>
              <w:right w:val="single" w:sz="4" w:space="0" w:color="auto"/>
            </w:tcBorders>
            <w:vAlign w:val="center"/>
            <w:hideMark/>
          </w:tcPr>
          <w:p w:rsidR="00DF7736" w:rsidRPr="00DF7736" w:rsidRDefault="00DF7736" w:rsidP="00DF7736">
            <w:pPr>
              <w:jc w:val="center"/>
              <w:rPr>
                <w:rFonts w:ascii="Calibri" w:hAnsi="Calibri"/>
                <w:color w:val="000000"/>
              </w:rPr>
            </w:pPr>
          </w:p>
        </w:tc>
        <w:tc>
          <w:tcPr>
            <w:tcW w:w="959" w:type="dxa"/>
            <w:vMerge/>
            <w:tcBorders>
              <w:top w:val="nil"/>
              <w:left w:val="single" w:sz="4" w:space="0" w:color="auto"/>
              <w:bottom w:val="single" w:sz="4" w:space="0" w:color="000000"/>
              <w:right w:val="single" w:sz="4" w:space="0" w:color="auto"/>
            </w:tcBorders>
            <w:vAlign w:val="center"/>
            <w:hideMark/>
          </w:tcPr>
          <w:p w:rsidR="00DF7736" w:rsidRPr="00DF7736" w:rsidRDefault="00DF7736" w:rsidP="00DF7736">
            <w:pPr>
              <w:jc w:val="center"/>
              <w:rPr>
                <w:rFonts w:ascii="Calibri" w:hAnsi="Calibri"/>
                <w:color w:val="000000"/>
              </w:rPr>
            </w:pPr>
          </w:p>
        </w:tc>
        <w:tc>
          <w:tcPr>
            <w:tcW w:w="6323" w:type="dxa"/>
            <w:tcBorders>
              <w:top w:val="nil"/>
              <w:left w:val="nil"/>
              <w:bottom w:val="single" w:sz="4" w:space="0" w:color="auto"/>
              <w:right w:val="single" w:sz="4" w:space="0" w:color="auto"/>
            </w:tcBorders>
            <w:shd w:val="clear" w:color="auto" w:fill="auto"/>
            <w:vAlign w:val="center"/>
            <w:hideMark/>
          </w:tcPr>
          <w:p w:rsidR="00DF7736" w:rsidRPr="00DF7736" w:rsidRDefault="00DF7736" w:rsidP="00DF7736">
            <w:pPr>
              <w:rPr>
                <w:rFonts w:ascii="Calibri" w:hAnsi="Calibri"/>
                <w:color w:val="000000"/>
              </w:rPr>
            </w:pPr>
            <w:r w:rsidRPr="00DF7736">
              <w:rPr>
                <w:rFonts w:ascii="Calibri" w:hAnsi="Calibri"/>
                <w:color w:val="000000"/>
              </w:rPr>
              <w:t>Verrà attribuito  il punteggio più elevato alla soluzione che presenterà la miglior combinazione dei seguenti parametri: potenza massima dell’amplificatore RF, il miglior accorgimento tecnologico per la conversione del segnale da analogico a digitale col miglior rapporto segnale rumore. Alle altre soluzioni verrà attribuito un punteggio in proporzione.</w:t>
            </w:r>
          </w:p>
        </w:tc>
      </w:tr>
      <w:tr w:rsidR="00DF7736" w:rsidRPr="00DF7736" w:rsidTr="000D73E1">
        <w:trPr>
          <w:trHeight w:val="20"/>
        </w:trPr>
        <w:tc>
          <w:tcPr>
            <w:tcW w:w="2590" w:type="dxa"/>
            <w:tcBorders>
              <w:top w:val="nil"/>
              <w:left w:val="single" w:sz="4" w:space="0" w:color="auto"/>
              <w:bottom w:val="single" w:sz="4" w:space="0" w:color="auto"/>
              <w:right w:val="single" w:sz="4" w:space="0" w:color="auto"/>
            </w:tcBorders>
            <w:shd w:val="clear" w:color="auto" w:fill="auto"/>
            <w:vAlign w:val="center"/>
            <w:hideMark/>
          </w:tcPr>
          <w:p w:rsidR="00DF7736" w:rsidRPr="00373723" w:rsidRDefault="00DF7736" w:rsidP="00373723">
            <w:pPr>
              <w:pStyle w:val="Paragrafoelenco"/>
              <w:numPr>
                <w:ilvl w:val="0"/>
                <w:numId w:val="37"/>
              </w:numPr>
              <w:spacing w:line="240" w:lineRule="auto"/>
              <w:ind w:left="227" w:hanging="227"/>
              <w:jc w:val="left"/>
              <w:rPr>
                <w:rFonts w:ascii="Calibri" w:hAnsi="Calibri"/>
                <w:color w:val="000000"/>
                <w:sz w:val="22"/>
              </w:rPr>
            </w:pPr>
            <w:r w:rsidRPr="00373723">
              <w:rPr>
                <w:rFonts w:ascii="Calibri" w:hAnsi="Calibri"/>
                <w:color w:val="000000"/>
                <w:sz w:val="22"/>
              </w:rPr>
              <w:t>Caratteristiche bobine presenti nella configurazione base dell'offerta</w:t>
            </w:r>
          </w:p>
        </w:tc>
        <w:tc>
          <w:tcPr>
            <w:tcW w:w="1106" w:type="dxa"/>
            <w:tcBorders>
              <w:top w:val="nil"/>
              <w:left w:val="nil"/>
              <w:bottom w:val="single" w:sz="4" w:space="0" w:color="auto"/>
              <w:right w:val="single" w:sz="4" w:space="0" w:color="auto"/>
            </w:tcBorders>
            <w:shd w:val="clear" w:color="auto" w:fill="auto"/>
            <w:vAlign w:val="center"/>
            <w:hideMark/>
          </w:tcPr>
          <w:p w:rsidR="00DF7736" w:rsidRPr="00DF7736" w:rsidRDefault="00DF7736" w:rsidP="00DF7736">
            <w:pPr>
              <w:jc w:val="center"/>
              <w:rPr>
                <w:rFonts w:ascii="Calibri" w:hAnsi="Calibri"/>
                <w:color w:val="000000"/>
              </w:rPr>
            </w:pPr>
            <w:r w:rsidRPr="00DF7736">
              <w:rPr>
                <w:rFonts w:ascii="Calibri" w:hAnsi="Calibri"/>
                <w:color w:val="000000"/>
              </w:rPr>
              <w:t>25%</w:t>
            </w:r>
          </w:p>
        </w:tc>
        <w:tc>
          <w:tcPr>
            <w:tcW w:w="1114" w:type="dxa"/>
            <w:tcBorders>
              <w:top w:val="nil"/>
              <w:left w:val="nil"/>
              <w:bottom w:val="single" w:sz="4" w:space="0" w:color="auto"/>
              <w:right w:val="single" w:sz="4" w:space="0" w:color="auto"/>
            </w:tcBorders>
            <w:shd w:val="clear" w:color="auto" w:fill="auto"/>
            <w:vAlign w:val="center"/>
            <w:hideMark/>
          </w:tcPr>
          <w:p w:rsidR="00DF7736" w:rsidRPr="00DF7736" w:rsidRDefault="00DF7736" w:rsidP="00DF7736">
            <w:pPr>
              <w:jc w:val="center"/>
              <w:rPr>
                <w:rFonts w:ascii="Calibri" w:hAnsi="Calibri"/>
                <w:color w:val="000000"/>
              </w:rPr>
            </w:pPr>
            <w:r w:rsidRPr="00DF7736">
              <w:rPr>
                <w:rFonts w:ascii="Calibri" w:hAnsi="Calibri"/>
                <w:color w:val="000000"/>
              </w:rPr>
              <w:t>25%</w:t>
            </w:r>
          </w:p>
        </w:tc>
        <w:tc>
          <w:tcPr>
            <w:tcW w:w="959" w:type="dxa"/>
            <w:tcBorders>
              <w:top w:val="nil"/>
              <w:left w:val="nil"/>
              <w:bottom w:val="single" w:sz="4" w:space="0" w:color="auto"/>
              <w:right w:val="single" w:sz="4" w:space="0" w:color="auto"/>
            </w:tcBorders>
            <w:shd w:val="clear" w:color="auto" w:fill="auto"/>
            <w:vAlign w:val="center"/>
            <w:hideMark/>
          </w:tcPr>
          <w:p w:rsidR="00DF7736" w:rsidRPr="00DF7736" w:rsidRDefault="00DF7736" w:rsidP="00DF7736">
            <w:pPr>
              <w:jc w:val="center"/>
              <w:rPr>
                <w:rFonts w:ascii="Calibri" w:hAnsi="Calibri"/>
                <w:color w:val="000000"/>
              </w:rPr>
            </w:pPr>
            <w:r w:rsidRPr="00DF7736">
              <w:rPr>
                <w:rFonts w:ascii="Calibri" w:hAnsi="Calibri"/>
                <w:color w:val="000000"/>
              </w:rPr>
              <w:t>Non prevista</w:t>
            </w:r>
          </w:p>
        </w:tc>
        <w:tc>
          <w:tcPr>
            <w:tcW w:w="6323" w:type="dxa"/>
            <w:tcBorders>
              <w:top w:val="nil"/>
              <w:left w:val="nil"/>
              <w:bottom w:val="single" w:sz="4" w:space="0" w:color="auto"/>
              <w:right w:val="single" w:sz="4" w:space="0" w:color="auto"/>
            </w:tcBorders>
            <w:shd w:val="clear" w:color="auto" w:fill="auto"/>
            <w:vAlign w:val="center"/>
            <w:hideMark/>
          </w:tcPr>
          <w:p w:rsidR="00DF7736" w:rsidRPr="00DF7736" w:rsidRDefault="00DF7736" w:rsidP="00DF7736">
            <w:pPr>
              <w:rPr>
                <w:rFonts w:ascii="Calibri" w:hAnsi="Calibri"/>
                <w:color w:val="000000"/>
              </w:rPr>
            </w:pPr>
            <w:r w:rsidRPr="00DF7736">
              <w:rPr>
                <w:rFonts w:ascii="Calibri" w:hAnsi="Calibri"/>
                <w:color w:val="000000"/>
              </w:rPr>
              <w:t>Verrà attribuito  il punteggio più elevato alla soluzione che presenterà le caratteristiche tecniche migliori in termini di numero di canali indipendenti per singola bobina, parametri caratteristici, densità di elementi contemporaneamente attivi nel FOV massimo negli studi addominali. Alle altre soluzioni verrà attribuito un punteggio in proporzione.</w:t>
            </w:r>
          </w:p>
        </w:tc>
      </w:tr>
      <w:tr w:rsidR="00DF7736" w:rsidRPr="00DF7736" w:rsidTr="000D73E1">
        <w:trPr>
          <w:trHeight w:val="20"/>
        </w:trPr>
        <w:tc>
          <w:tcPr>
            <w:tcW w:w="2590" w:type="dxa"/>
            <w:tcBorders>
              <w:top w:val="nil"/>
              <w:left w:val="single" w:sz="4" w:space="0" w:color="auto"/>
              <w:bottom w:val="single" w:sz="4" w:space="0" w:color="auto"/>
              <w:right w:val="single" w:sz="4" w:space="0" w:color="auto"/>
            </w:tcBorders>
            <w:shd w:val="clear" w:color="auto" w:fill="auto"/>
            <w:vAlign w:val="center"/>
            <w:hideMark/>
          </w:tcPr>
          <w:p w:rsidR="00DF7736" w:rsidRPr="00373723" w:rsidRDefault="00DF7736" w:rsidP="00373723">
            <w:pPr>
              <w:pStyle w:val="Paragrafoelenco"/>
              <w:numPr>
                <w:ilvl w:val="0"/>
                <w:numId w:val="37"/>
              </w:numPr>
              <w:spacing w:line="240" w:lineRule="auto"/>
              <w:ind w:left="227" w:hanging="227"/>
              <w:jc w:val="left"/>
              <w:rPr>
                <w:rFonts w:ascii="Calibri" w:hAnsi="Calibri"/>
                <w:color w:val="000000"/>
                <w:sz w:val="22"/>
              </w:rPr>
            </w:pPr>
            <w:r w:rsidRPr="00373723">
              <w:rPr>
                <w:rFonts w:ascii="Calibri" w:hAnsi="Calibri"/>
                <w:color w:val="000000"/>
                <w:sz w:val="22"/>
              </w:rPr>
              <w:t>Caratteristiche di acquisizione e tecniche di riduzione degli artefatti</w:t>
            </w:r>
          </w:p>
        </w:tc>
        <w:tc>
          <w:tcPr>
            <w:tcW w:w="1106" w:type="dxa"/>
            <w:tcBorders>
              <w:top w:val="nil"/>
              <w:left w:val="nil"/>
              <w:bottom w:val="single" w:sz="4" w:space="0" w:color="auto"/>
              <w:right w:val="single" w:sz="4" w:space="0" w:color="auto"/>
            </w:tcBorders>
            <w:shd w:val="clear" w:color="auto" w:fill="auto"/>
            <w:vAlign w:val="center"/>
            <w:hideMark/>
          </w:tcPr>
          <w:p w:rsidR="00DF7736" w:rsidRPr="00DF7736" w:rsidRDefault="00DF7736" w:rsidP="00DF7736">
            <w:pPr>
              <w:jc w:val="center"/>
              <w:rPr>
                <w:rFonts w:ascii="Calibri" w:hAnsi="Calibri"/>
                <w:color w:val="000000"/>
              </w:rPr>
            </w:pPr>
            <w:r w:rsidRPr="00DF7736">
              <w:rPr>
                <w:rFonts w:ascii="Calibri" w:hAnsi="Calibri"/>
                <w:color w:val="000000"/>
              </w:rPr>
              <w:t>10%</w:t>
            </w:r>
          </w:p>
        </w:tc>
        <w:tc>
          <w:tcPr>
            <w:tcW w:w="1114" w:type="dxa"/>
            <w:tcBorders>
              <w:top w:val="nil"/>
              <w:left w:val="nil"/>
              <w:bottom w:val="nil"/>
              <w:right w:val="single" w:sz="4" w:space="0" w:color="auto"/>
            </w:tcBorders>
            <w:shd w:val="clear" w:color="auto" w:fill="auto"/>
            <w:vAlign w:val="center"/>
            <w:hideMark/>
          </w:tcPr>
          <w:p w:rsidR="00DF7736" w:rsidRPr="00DF7736" w:rsidRDefault="00DF7736" w:rsidP="00DF7736">
            <w:pPr>
              <w:jc w:val="center"/>
              <w:rPr>
                <w:rFonts w:ascii="Calibri" w:hAnsi="Calibri"/>
                <w:color w:val="000000"/>
              </w:rPr>
            </w:pPr>
            <w:r w:rsidRPr="00DF7736">
              <w:rPr>
                <w:rFonts w:ascii="Calibri" w:hAnsi="Calibri"/>
                <w:color w:val="000000"/>
              </w:rPr>
              <w:t>10%</w:t>
            </w:r>
          </w:p>
        </w:tc>
        <w:tc>
          <w:tcPr>
            <w:tcW w:w="959" w:type="dxa"/>
            <w:tcBorders>
              <w:top w:val="nil"/>
              <w:left w:val="nil"/>
              <w:bottom w:val="nil"/>
              <w:right w:val="single" w:sz="4" w:space="0" w:color="auto"/>
            </w:tcBorders>
            <w:shd w:val="clear" w:color="auto" w:fill="auto"/>
            <w:vAlign w:val="center"/>
            <w:hideMark/>
          </w:tcPr>
          <w:p w:rsidR="00DF7736" w:rsidRPr="00DF7736" w:rsidRDefault="00DF7736" w:rsidP="00DF7736">
            <w:pPr>
              <w:jc w:val="center"/>
              <w:rPr>
                <w:rFonts w:ascii="Calibri" w:hAnsi="Calibri"/>
                <w:color w:val="000000"/>
              </w:rPr>
            </w:pPr>
            <w:r w:rsidRPr="00DF7736">
              <w:rPr>
                <w:rFonts w:ascii="Calibri" w:hAnsi="Calibri"/>
                <w:color w:val="000000"/>
              </w:rPr>
              <w:t>50%</w:t>
            </w:r>
          </w:p>
        </w:tc>
        <w:tc>
          <w:tcPr>
            <w:tcW w:w="6323" w:type="dxa"/>
            <w:tcBorders>
              <w:top w:val="nil"/>
              <w:left w:val="nil"/>
              <w:bottom w:val="single" w:sz="4" w:space="0" w:color="auto"/>
              <w:right w:val="single" w:sz="4" w:space="0" w:color="auto"/>
            </w:tcBorders>
            <w:shd w:val="clear" w:color="auto" w:fill="auto"/>
            <w:vAlign w:val="center"/>
            <w:hideMark/>
          </w:tcPr>
          <w:p w:rsidR="00DF7736" w:rsidRPr="00DF7736" w:rsidRDefault="00DF7736" w:rsidP="00DF7736">
            <w:pPr>
              <w:rPr>
                <w:rFonts w:ascii="Calibri" w:hAnsi="Calibri"/>
                <w:color w:val="000000"/>
              </w:rPr>
            </w:pPr>
            <w:r w:rsidRPr="00DF7736">
              <w:rPr>
                <w:rFonts w:ascii="Calibri" w:hAnsi="Calibri"/>
                <w:color w:val="000000"/>
              </w:rPr>
              <w:t>Verrà attribuito  il punteggio più elevato alla soluzione che presenterà la miglior combinazione dei seguenti parametri: massimo numero di strati 2D e 3D, spessore minimo dello strato, matrice di acquisizione di più elevata risoluzione, il più completo corredo di tecniche di acquisizione convenzionali ed avanzate, comprensivo di quelle per lo studio del corpo intero, miglior soluzione tecnica per la riduzione degli artefatti e minori tempi di acquisizione.</w:t>
            </w:r>
            <w:r w:rsidRPr="00DF7736">
              <w:rPr>
                <w:rFonts w:ascii="Calibri" w:hAnsi="Calibri"/>
                <w:color w:val="000000"/>
              </w:rPr>
              <w:br/>
              <w:t>Alle altre soluzioni verrà attribuito un punteggio in proporzione.</w:t>
            </w:r>
          </w:p>
        </w:tc>
      </w:tr>
      <w:tr w:rsidR="00DF7736" w:rsidRPr="00DF7736" w:rsidTr="000D73E1">
        <w:trPr>
          <w:trHeight w:val="20"/>
        </w:trPr>
        <w:tc>
          <w:tcPr>
            <w:tcW w:w="2590" w:type="dxa"/>
            <w:tcBorders>
              <w:top w:val="single" w:sz="4" w:space="0" w:color="auto"/>
              <w:left w:val="single" w:sz="4" w:space="0" w:color="auto"/>
              <w:bottom w:val="dashed" w:sz="4" w:space="0" w:color="auto"/>
              <w:right w:val="nil"/>
            </w:tcBorders>
            <w:shd w:val="clear" w:color="auto" w:fill="auto"/>
            <w:vAlign w:val="center"/>
            <w:hideMark/>
          </w:tcPr>
          <w:p w:rsidR="00DF7736" w:rsidRPr="00373723" w:rsidRDefault="00DF7736" w:rsidP="00373723">
            <w:pPr>
              <w:pStyle w:val="Paragrafoelenco"/>
              <w:numPr>
                <w:ilvl w:val="0"/>
                <w:numId w:val="37"/>
              </w:numPr>
              <w:spacing w:line="240" w:lineRule="auto"/>
              <w:ind w:left="227" w:hanging="227"/>
              <w:jc w:val="left"/>
              <w:rPr>
                <w:rFonts w:ascii="Calibri" w:hAnsi="Calibri"/>
                <w:color w:val="000000"/>
                <w:sz w:val="22"/>
              </w:rPr>
            </w:pPr>
            <w:r w:rsidRPr="00373723">
              <w:rPr>
                <w:rFonts w:ascii="Calibri" w:hAnsi="Calibri"/>
                <w:color w:val="000000"/>
                <w:sz w:val="22"/>
              </w:rPr>
              <w:t>Software di elaborazione</w:t>
            </w:r>
          </w:p>
        </w:tc>
        <w:tc>
          <w:tcPr>
            <w:tcW w:w="1106" w:type="dxa"/>
            <w:tcBorders>
              <w:top w:val="single" w:sz="4" w:space="0" w:color="auto"/>
              <w:left w:val="single" w:sz="4" w:space="0" w:color="auto"/>
              <w:bottom w:val="dashed" w:sz="4" w:space="0" w:color="auto"/>
              <w:right w:val="single" w:sz="4" w:space="0" w:color="auto"/>
            </w:tcBorders>
            <w:shd w:val="clear" w:color="auto" w:fill="auto"/>
            <w:vAlign w:val="center"/>
            <w:hideMark/>
          </w:tcPr>
          <w:p w:rsidR="00DF7736" w:rsidRPr="00DF7736" w:rsidRDefault="00DF7736" w:rsidP="00DF7736">
            <w:pPr>
              <w:jc w:val="center"/>
              <w:rPr>
                <w:rFonts w:ascii="Calibri" w:hAnsi="Calibri"/>
                <w:color w:val="000000"/>
              </w:rPr>
            </w:pPr>
            <w:r w:rsidRPr="00DF7736">
              <w:rPr>
                <w:rFonts w:ascii="Calibri" w:hAnsi="Calibri"/>
                <w:color w:val="000000"/>
              </w:rPr>
              <w:t>10%</w:t>
            </w:r>
          </w:p>
        </w:tc>
        <w:tc>
          <w:tcPr>
            <w:tcW w:w="11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F7736" w:rsidRPr="00DF7736" w:rsidRDefault="00DF7736" w:rsidP="00DF7736">
            <w:pPr>
              <w:jc w:val="center"/>
              <w:rPr>
                <w:rFonts w:ascii="Calibri" w:hAnsi="Calibri"/>
                <w:color w:val="000000"/>
              </w:rPr>
            </w:pPr>
            <w:r w:rsidRPr="00DF7736">
              <w:rPr>
                <w:rFonts w:ascii="Calibri" w:hAnsi="Calibri"/>
                <w:color w:val="000000"/>
              </w:rPr>
              <w:t>15%</w:t>
            </w:r>
          </w:p>
        </w:tc>
        <w:tc>
          <w:tcPr>
            <w:tcW w:w="9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F7736" w:rsidRPr="00DF7736" w:rsidRDefault="00DF7736" w:rsidP="00DF7736">
            <w:pPr>
              <w:jc w:val="center"/>
              <w:rPr>
                <w:rFonts w:ascii="Calibri" w:hAnsi="Calibri"/>
                <w:color w:val="000000"/>
              </w:rPr>
            </w:pPr>
            <w:r w:rsidRPr="00DF7736">
              <w:rPr>
                <w:rFonts w:ascii="Calibri" w:hAnsi="Calibri"/>
                <w:color w:val="000000"/>
              </w:rPr>
              <w:t>50%</w:t>
            </w:r>
          </w:p>
        </w:tc>
        <w:tc>
          <w:tcPr>
            <w:tcW w:w="6323" w:type="dxa"/>
            <w:tcBorders>
              <w:top w:val="single" w:sz="4" w:space="0" w:color="auto"/>
              <w:left w:val="nil"/>
              <w:bottom w:val="single" w:sz="4" w:space="0" w:color="auto"/>
              <w:right w:val="single" w:sz="4" w:space="0" w:color="auto"/>
            </w:tcBorders>
            <w:shd w:val="clear" w:color="auto" w:fill="auto"/>
            <w:vAlign w:val="center"/>
            <w:hideMark/>
          </w:tcPr>
          <w:p w:rsidR="00DF7736" w:rsidRPr="00DF7736" w:rsidRDefault="00DF7736" w:rsidP="00DF7736">
            <w:pPr>
              <w:rPr>
                <w:rFonts w:ascii="Calibri" w:hAnsi="Calibri"/>
                <w:color w:val="000000"/>
              </w:rPr>
            </w:pPr>
            <w:r w:rsidRPr="00DF7736">
              <w:rPr>
                <w:rFonts w:ascii="Calibri" w:hAnsi="Calibri"/>
                <w:color w:val="000000"/>
              </w:rPr>
              <w:t>Verrà attribuito  il punteggio più elevato alla soluzione che presenterà la migliore dotazione e fruibilità di pacchetti software inclusi in offerta con particolare riferimento alle tecniche di acquisizione avanzate. Verranno valutate eventuali soluzioni con dotazione software migliorativa rispetto a quanto richiesto. Alle altre soluzioni verrà attribuito un punteggio in proporzione.</w:t>
            </w:r>
          </w:p>
        </w:tc>
      </w:tr>
      <w:tr w:rsidR="00DF7736" w:rsidRPr="00DF7736" w:rsidTr="000D73E1">
        <w:trPr>
          <w:trHeight w:val="20"/>
        </w:trPr>
        <w:tc>
          <w:tcPr>
            <w:tcW w:w="2590" w:type="dxa"/>
            <w:tcBorders>
              <w:top w:val="dashed" w:sz="4" w:space="0" w:color="auto"/>
              <w:left w:val="single" w:sz="4" w:space="0" w:color="auto"/>
              <w:bottom w:val="single" w:sz="4" w:space="0" w:color="auto"/>
              <w:right w:val="nil"/>
            </w:tcBorders>
            <w:shd w:val="clear" w:color="auto" w:fill="auto"/>
            <w:vAlign w:val="center"/>
            <w:hideMark/>
          </w:tcPr>
          <w:p w:rsidR="00DF7736" w:rsidRPr="00373723" w:rsidRDefault="00DF7736" w:rsidP="00373723">
            <w:pPr>
              <w:pStyle w:val="Paragrafoelenco"/>
              <w:numPr>
                <w:ilvl w:val="0"/>
                <w:numId w:val="37"/>
              </w:numPr>
              <w:spacing w:line="240" w:lineRule="auto"/>
              <w:ind w:left="227" w:hanging="227"/>
              <w:jc w:val="left"/>
              <w:rPr>
                <w:rFonts w:ascii="Calibri" w:hAnsi="Calibri"/>
                <w:color w:val="000000"/>
                <w:sz w:val="22"/>
              </w:rPr>
            </w:pPr>
            <w:r w:rsidRPr="00373723">
              <w:rPr>
                <w:rFonts w:ascii="Calibri" w:hAnsi="Calibri"/>
                <w:color w:val="000000"/>
                <w:sz w:val="22"/>
              </w:rPr>
              <w:t>Caratteristiche tecniche della consolle di acquisizione e della workstation di post elaborazione</w:t>
            </w:r>
          </w:p>
        </w:tc>
        <w:tc>
          <w:tcPr>
            <w:tcW w:w="1106" w:type="dxa"/>
            <w:tcBorders>
              <w:top w:val="dashed" w:sz="4" w:space="0" w:color="auto"/>
              <w:left w:val="single" w:sz="4" w:space="0" w:color="auto"/>
              <w:bottom w:val="single" w:sz="4" w:space="0" w:color="auto"/>
              <w:right w:val="single" w:sz="4" w:space="0" w:color="auto"/>
            </w:tcBorders>
            <w:shd w:val="clear" w:color="auto" w:fill="auto"/>
            <w:vAlign w:val="center"/>
            <w:hideMark/>
          </w:tcPr>
          <w:p w:rsidR="00DF7736" w:rsidRPr="00DF7736" w:rsidRDefault="00DF7736" w:rsidP="00DF7736">
            <w:pPr>
              <w:jc w:val="center"/>
              <w:rPr>
                <w:rFonts w:ascii="Calibri" w:hAnsi="Calibri"/>
                <w:color w:val="000000"/>
              </w:rPr>
            </w:pPr>
            <w:r w:rsidRPr="00DF7736">
              <w:rPr>
                <w:rFonts w:ascii="Calibri" w:hAnsi="Calibri"/>
                <w:color w:val="000000"/>
              </w:rPr>
              <w:t>5%</w:t>
            </w:r>
          </w:p>
        </w:tc>
        <w:tc>
          <w:tcPr>
            <w:tcW w:w="1114" w:type="dxa"/>
            <w:vMerge/>
            <w:tcBorders>
              <w:top w:val="single" w:sz="4" w:space="0" w:color="auto"/>
              <w:left w:val="single" w:sz="4" w:space="0" w:color="auto"/>
              <w:bottom w:val="single" w:sz="4" w:space="0" w:color="000000"/>
              <w:right w:val="single" w:sz="4" w:space="0" w:color="auto"/>
            </w:tcBorders>
            <w:vAlign w:val="center"/>
            <w:hideMark/>
          </w:tcPr>
          <w:p w:rsidR="00DF7736" w:rsidRPr="00DF7736" w:rsidRDefault="00DF7736" w:rsidP="00DF7736">
            <w:pPr>
              <w:jc w:val="center"/>
              <w:rPr>
                <w:rFonts w:ascii="Calibri" w:hAnsi="Calibri"/>
                <w:color w:val="000000"/>
              </w:rPr>
            </w:pPr>
          </w:p>
        </w:tc>
        <w:tc>
          <w:tcPr>
            <w:tcW w:w="959" w:type="dxa"/>
            <w:vMerge/>
            <w:tcBorders>
              <w:top w:val="single" w:sz="4" w:space="0" w:color="auto"/>
              <w:left w:val="single" w:sz="4" w:space="0" w:color="auto"/>
              <w:bottom w:val="single" w:sz="4" w:space="0" w:color="000000"/>
              <w:right w:val="single" w:sz="4" w:space="0" w:color="auto"/>
            </w:tcBorders>
            <w:vAlign w:val="center"/>
            <w:hideMark/>
          </w:tcPr>
          <w:p w:rsidR="00DF7736" w:rsidRPr="00DF7736" w:rsidRDefault="00DF7736" w:rsidP="00DF7736">
            <w:pPr>
              <w:jc w:val="center"/>
              <w:rPr>
                <w:rFonts w:ascii="Calibri" w:hAnsi="Calibri"/>
                <w:color w:val="000000"/>
              </w:rPr>
            </w:pPr>
          </w:p>
        </w:tc>
        <w:tc>
          <w:tcPr>
            <w:tcW w:w="6323" w:type="dxa"/>
            <w:tcBorders>
              <w:top w:val="nil"/>
              <w:left w:val="nil"/>
              <w:bottom w:val="single" w:sz="4" w:space="0" w:color="auto"/>
              <w:right w:val="single" w:sz="4" w:space="0" w:color="auto"/>
            </w:tcBorders>
            <w:shd w:val="clear" w:color="auto" w:fill="auto"/>
            <w:vAlign w:val="center"/>
            <w:hideMark/>
          </w:tcPr>
          <w:p w:rsidR="00DF7736" w:rsidRPr="00DF7736" w:rsidRDefault="00DF7736" w:rsidP="00DF7736">
            <w:pPr>
              <w:rPr>
                <w:rFonts w:ascii="Calibri" w:hAnsi="Calibri"/>
                <w:color w:val="000000"/>
              </w:rPr>
            </w:pPr>
            <w:r w:rsidRPr="00DF7736">
              <w:rPr>
                <w:rFonts w:ascii="Calibri" w:hAnsi="Calibri"/>
                <w:color w:val="000000"/>
              </w:rPr>
              <w:t>Verrà attribuito  il punteggio più elevato alla soluzione che garantirà le migliori prestazioni in termini di velocità di ricostruzione dagli echi, esecuzione in multitasking e personalizzazione, dei protocolli e delle tecniche di acquisizione utilizzando monitor di dimensione e qualità elevata. Verrà valutata anche la presenza di sistemi per l’automazione del workflow. Alle altre soluzioni verrà attribuito un punteggio in proporzione.</w:t>
            </w:r>
          </w:p>
        </w:tc>
      </w:tr>
      <w:tr w:rsidR="00DF7736" w:rsidRPr="00DF7736" w:rsidTr="000D73E1">
        <w:trPr>
          <w:trHeight w:val="20"/>
        </w:trPr>
        <w:tc>
          <w:tcPr>
            <w:tcW w:w="2590" w:type="dxa"/>
            <w:tcBorders>
              <w:top w:val="nil"/>
              <w:left w:val="single" w:sz="4" w:space="0" w:color="auto"/>
              <w:bottom w:val="single" w:sz="4" w:space="0" w:color="auto"/>
              <w:right w:val="single" w:sz="4" w:space="0" w:color="auto"/>
            </w:tcBorders>
            <w:shd w:val="clear" w:color="auto" w:fill="auto"/>
            <w:vAlign w:val="center"/>
            <w:hideMark/>
          </w:tcPr>
          <w:p w:rsidR="00DF7736" w:rsidRPr="00373723" w:rsidRDefault="00DF7736" w:rsidP="00373723">
            <w:pPr>
              <w:pStyle w:val="Paragrafoelenco"/>
              <w:numPr>
                <w:ilvl w:val="0"/>
                <w:numId w:val="37"/>
              </w:numPr>
              <w:spacing w:line="240" w:lineRule="auto"/>
              <w:ind w:left="227" w:hanging="227"/>
              <w:jc w:val="left"/>
              <w:rPr>
                <w:rFonts w:ascii="Calibri" w:hAnsi="Calibri"/>
                <w:color w:val="000000"/>
                <w:sz w:val="22"/>
              </w:rPr>
            </w:pPr>
            <w:r w:rsidRPr="00373723">
              <w:rPr>
                <w:rFonts w:ascii="Calibri" w:hAnsi="Calibri"/>
                <w:color w:val="000000"/>
                <w:sz w:val="22"/>
              </w:rPr>
              <w:t>Organizzazione del servizio di assistenza tecnica</w:t>
            </w:r>
          </w:p>
        </w:tc>
        <w:tc>
          <w:tcPr>
            <w:tcW w:w="1106" w:type="dxa"/>
            <w:tcBorders>
              <w:top w:val="nil"/>
              <w:left w:val="nil"/>
              <w:bottom w:val="single" w:sz="4" w:space="0" w:color="auto"/>
              <w:right w:val="single" w:sz="4" w:space="0" w:color="auto"/>
            </w:tcBorders>
            <w:shd w:val="clear" w:color="auto" w:fill="auto"/>
            <w:vAlign w:val="center"/>
            <w:hideMark/>
          </w:tcPr>
          <w:p w:rsidR="00DF7736" w:rsidRPr="00DF7736" w:rsidRDefault="00DF7736" w:rsidP="00DF7736">
            <w:pPr>
              <w:jc w:val="center"/>
              <w:rPr>
                <w:rFonts w:ascii="Calibri" w:hAnsi="Calibri"/>
                <w:color w:val="000000"/>
              </w:rPr>
            </w:pPr>
            <w:r w:rsidRPr="00DF7736">
              <w:rPr>
                <w:rFonts w:ascii="Calibri" w:hAnsi="Calibri"/>
                <w:color w:val="000000"/>
              </w:rPr>
              <w:t>20%</w:t>
            </w:r>
          </w:p>
        </w:tc>
        <w:tc>
          <w:tcPr>
            <w:tcW w:w="1114" w:type="dxa"/>
            <w:tcBorders>
              <w:top w:val="nil"/>
              <w:left w:val="nil"/>
              <w:bottom w:val="single" w:sz="4" w:space="0" w:color="auto"/>
              <w:right w:val="single" w:sz="4" w:space="0" w:color="auto"/>
            </w:tcBorders>
            <w:shd w:val="clear" w:color="auto" w:fill="auto"/>
            <w:vAlign w:val="center"/>
            <w:hideMark/>
          </w:tcPr>
          <w:p w:rsidR="00DF7736" w:rsidRPr="00DF7736" w:rsidRDefault="00DF7736" w:rsidP="00DF7736">
            <w:pPr>
              <w:jc w:val="center"/>
              <w:rPr>
                <w:rFonts w:ascii="Calibri" w:hAnsi="Calibri"/>
                <w:color w:val="000000"/>
              </w:rPr>
            </w:pPr>
            <w:r w:rsidRPr="00DF7736">
              <w:rPr>
                <w:rFonts w:ascii="Calibri" w:hAnsi="Calibri"/>
                <w:color w:val="000000"/>
              </w:rPr>
              <w:t>20%</w:t>
            </w:r>
          </w:p>
        </w:tc>
        <w:tc>
          <w:tcPr>
            <w:tcW w:w="959" w:type="dxa"/>
            <w:tcBorders>
              <w:top w:val="nil"/>
              <w:left w:val="nil"/>
              <w:bottom w:val="single" w:sz="4" w:space="0" w:color="auto"/>
              <w:right w:val="single" w:sz="4" w:space="0" w:color="auto"/>
            </w:tcBorders>
            <w:shd w:val="clear" w:color="auto" w:fill="auto"/>
            <w:vAlign w:val="center"/>
            <w:hideMark/>
          </w:tcPr>
          <w:p w:rsidR="00DF7736" w:rsidRPr="00DF7736" w:rsidRDefault="00DF7736" w:rsidP="00DF7736">
            <w:pPr>
              <w:jc w:val="center"/>
              <w:rPr>
                <w:rFonts w:ascii="Calibri" w:hAnsi="Calibri"/>
                <w:color w:val="000000"/>
              </w:rPr>
            </w:pPr>
            <w:r w:rsidRPr="00DF7736">
              <w:rPr>
                <w:rFonts w:ascii="Calibri" w:hAnsi="Calibri"/>
                <w:color w:val="000000"/>
              </w:rPr>
              <w:t>50%</w:t>
            </w:r>
          </w:p>
        </w:tc>
        <w:tc>
          <w:tcPr>
            <w:tcW w:w="6323" w:type="dxa"/>
            <w:tcBorders>
              <w:top w:val="nil"/>
              <w:left w:val="nil"/>
              <w:bottom w:val="single" w:sz="4" w:space="0" w:color="auto"/>
              <w:right w:val="single" w:sz="4" w:space="0" w:color="auto"/>
            </w:tcBorders>
            <w:shd w:val="clear" w:color="auto" w:fill="auto"/>
            <w:vAlign w:val="center"/>
            <w:hideMark/>
          </w:tcPr>
          <w:p w:rsidR="00DF7736" w:rsidRPr="00DF7736" w:rsidRDefault="00DF7736" w:rsidP="00DF7736">
            <w:pPr>
              <w:rPr>
                <w:rFonts w:ascii="Calibri" w:hAnsi="Calibri"/>
                <w:color w:val="000000"/>
              </w:rPr>
            </w:pPr>
            <w:r w:rsidRPr="00DF7736">
              <w:rPr>
                <w:rFonts w:ascii="Calibri" w:hAnsi="Calibri"/>
                <w:color w:val="000000"/>
              </w:rPr>
              <w:t>Verrà attribuito il punteggio più elevato alla Ditta che presenterà la miglior  soluzione intesa come organizzazione (sede, elenco e numero e qualifiche del personale tecnico presente) del servizio di assistenza tecnica per il territorio del FVG e livelli di servizio offerti (escluse agenzie) e UPTIME dichiarato. Alle altre soluzioni verrà assegnato un punteggio in proporzione.</w:t>
            </w:r>
          </w:p>
        </w:tc>
      </w:tr>
      <w:tr w:rsidR="00DF7736" w:rsidRPr="00DF7736" w:rsidTr="000D73E1">
        <w:trPr>
          <w:trHeight w:val="20"/>
        </w:trPr>
        <w:tc>
          <w:tcPr>
            <w:tcW w:w="2590" w:type="dxa"/>
            <w:tcBorders>
              <w:top w:val="nil"/>
              <w:left w:val="single" w:sz="4" w:space="0" w:color="auto"/>
              <w:bottom w:val="single" w:sz="4" w:space="0" w:color="auto"/>
              <w:right w:val="single" w:sz="4" w:space="0" w:color="auto"/>
            </w:tcBorders>
            <w:shd w:val="clear" w:color="auto" w:fill="auto"/>
            <w:vAlign w:val="center"/>
            <w:hideMark/>
          </w:tcPr>
          <w:p w:rsidR="00DF7736" w:rsidRPr="00373723" w:rsidRDefault="00DF7736" w:rsidP="00373723">
            <w:pPr>
              <w:pStyle w:val="Paragrafoelenco"/>
              <w:numPr>
                <w:ilvl w:val="0"/>
                <w:numId w:val="37"/>
              </w:numPr>
              <w:spacing w:line="240" w:lineRule="auto"/>
              <w:ind w:left="227" w:hanging="227"/>
              <w:jc w:val="left"/>
              <w:rPr>
                <w:rFonts w:ascii="Calibri" w:hAnsi="Calibri"/>
                <w:color w:val="000000"/>
                <w:sz w:val="22"/>
              </w:rPr>
            </w:pPr>
            <w:r w:rsidRPr="00373723">
              <w:rPr>
                <w:rFonts w:ascii="Calibri" w:hAnsi="Calibri"/>
                <w:color w:val="000000"/>
                <w:sz w:val="22"/>
              </w:rPr>
              <w:t>Caratteristiche peculiari e migliorative</w:t>
            </w:r>
          </w:p>
        </w:tc>
        <w:tc>
          <w:tcPr>
            <w:tcW w:w="1106" w:type="dxa"/>
            <w:tcBorders>
              <w:top w:val="nil"/>
              <w:left w:val="nil"/>
              <w:bottom w:val="single" w:sz="4" w:space="0" w:color="auto"/>
              <w:right w:val="single" w:sz="4" w:space="0" w:color="auto"/>
            </w:tcBorders>
            <w:shd w:val="clear" w:color="auto" w:fill="auto"/>
            <w:vAlign w:val="center"/>
            <w:hideMark/>
          </w:tcPr>
          <w:p w:rsidR="00DF7736" w:rsidRPr="00DF7736" w:rsidRDefault="00DF7736" w:rsidP="00DF7736">
            <w:pPr>
              <w:jc w:val="center"/>
              <w:rPr>
                <w:rFonts w:ascii="Calibri" w:hAnsi="Calibri"/>
                <w:color w:val="000000"/>
              </w:rPr>
            </w:pPr>
            <w:r w:rsidRPr="00DF7736">
              <w:rPr>
                <w:rFonts w:ascii="Calibri" w:hAnsi="Calibri"/>
                <w:color w:val="000000"/>
              </w:rPr>
              <w:t>7,5%</w:t>
            </w:r>
          </w:p>
        </w:tc>
        <w:tc>
          <w:tcPr>
            <w:tcW w:w="1114" w:type="dxa"/>
            <w:tcBorders>
              <w:top w:val="nil"/>
              <w:left w:val="nil"/>
              <w:bottom w:val="single" w:sz="4" w:space="0" w:color="auto"/>
              <w:right w:val="single" w:sz="4" w:space="0" w:color="auto"/>
            </w:tcBorders>
            <w:shd w:val="clear" w:color="auto" w:fill="auto"/>
            <w:vAlign w:val="center"/>
            <w:hideMark/>
          </w:tcPr>
          <w:p w:rsidR="00DF7736" w:rsidRPr="00DF7736" w:rsidRDefault="00DF7736" w:rsidP="00DF7736">
            <w:pPr>
              <w:jc w:val="center"/>
              <w:rPr>
                <w:rFonts w:ascii="Calibri" w:hAnsi="Calibri"/>
                <w:color w:val="000000"/>
              </w:rPr>
            </w:pPr>
            <w:r w:rsidRPr="00DF7736">
              <w:rPr>
                <w:rFonts w:ascii="Calibri" w:hAnsi="Calibri"/>
                <w:color w:val="000000"/>
              </w:rPr>
              <w:t>7,5%</w:t>
            </w:r>
          </w:p>
        </w:tc>
        <w:tc>
          <w:tcPr>
            <w:tcW w:w="959" w:type="dxa"/>
            <w:tcBorders>
              <w:top w:val="nil"/>
              <w:left w:val="nil"/>
              <w:bottom w:val="single" w:sz="4" w:space="0" w:color="auto"/>
              <w:right w:val="single" w:sz="4" w:space="0" w:color="auto"/>
            </w:tcBorders>
            <w:shd w:val="clear" w:color="auto" w:fill="auto"/>
            <w:vAlign w:val="center"/>
            <w:hideMark/>
          </w:tcPr>
          <w:p w:rsidR="00DF7736" w:rsidRPr="00DF7736" w:rsidRDefault="00DF7736" w:rsidP="00DF7736">
            <w:pPr>
              <w:jc w:val="center"/>
              <w:rPr>
                <w:rFonts w:ascii="Calibri" w:hAnsi="Calibri"/>
                <w:color w:val="000000"/>
              </w:rPr>
            </w:pPr>
            <w:r w:rsidRPr="00DF7736">
              <w:rPr>
                <w:rFonts w:ascii="Calibri" w:hAnsi="Calibri"/>
                <w:color w:val="000000"/>
              </w:rPr>
              <w:t>Non prevista</w:t>
            </w:r>
          </w:p>
        </w:tc>
        <w:tc>
          <w:tcPr>
            <w:tcW w:w="6323" w:type="dxa"/>
            <w:tcBorders>
              <w:top w:val="nil"/>
              <w:left w:val="nil"/>
              <w:bottom w:val="single" w:sz="4" w:space="0" w:color="auto"/>
              <w:right w:val="single" w:sz="4" w:space="0" w:color="auto"/>
            </w:tcBorders>
            <w:shd w:val="clear" w:color="auto" w:fill="auto"/>
            <w:vAlign w:val="center"/>
            <w:hideMark/>
          </w:tcPr>
          <w:p w:rsidR="00DF7736" w:rsidRPr="00DF7736" w:rsidRDefault="00DF7736" w:rsidP="00DF7736">
            <w:pPr>
              <w:rPr>
                <w:rFonts w:ascii="Calibri" w:hAnsi="Calibri"/>
                <w:color w:val="000000"/>
              </w:rPr>
            </w:pPr>
            <w:r w:rsidRPr="00DF7736">
              <w:rPr>
                <w:rFonts w:ascii="Calibri" w:hAnsi="Calibri"/>
                <w:color w:val="000000"/>
              </w:rPr>
              <w:t xml:space="preserve">Verrà attribuito il punteggio più elevato alla soluzione che complessivamente (dal punto di vista tecnologico, delle opere proposte e/o del servizio) presenterà aspetti migliorativi e peculiari rispetto quanto </w:t>
            </w:r>
            <w:r w:rsidRPr="00DF7736">
              <w:rPr>
                <w:rFonts w:ascii="Calibri" w:hAnsi="Calibri"/>
                <w:color w:val="000000"/>
              </w:rPr>
              <w:lastRenderedPageBreak/>
              <w:t>richiesto ed alle altre offerte.</w:t>
            </w:r>
          </w:p>
        </w:tc>
      </w:tr>
    </w:tbl>
    <w:p w:rsidR="00DF7736" w:rsidRDefault="00DF7736" w:rsidP="00DF7736">
      <w:pPr>
        <w:jc w:val="center"/>
        <w:rPr>
          <w:rFonts w:ascii="Calibri" w:hAnsi="Calibri"/>
          <w:b/>
          <w:bCs/>
          <w:i/>
          <w:iCs/>
          <w:color w:val="000000"/>
        </w:rPr>
      </w:pPr>
    </w:p>
    <w:p w:rsidR="00373723" w:rsidRDefault="00373723" w:rsidP="00DF7736">
      <w:pPr>
        <w:jc w:val="center"/>
        <w:rPr>
          <w:rFonts w:ascii="Calibri" w:hAnsi="Calibri"/>
          <w:b/>
          <w:bCs/>
          <w:i/>
          <w:iCs/>
          <w:color w:val="000000"/>
        </w:rPr>
      </w:pPr>
    </w:p>
    <w:p w:rsidR="00373723" w:rsidRDefault="00373723" w:rsidP="00DF7736">
      <w:pPr>
        <w:jc w:val="center"/>
        <w:rPr>
          <w:rFonts w:ascii="Calibri" w:hAnsi="Calibri"/>
          <w:b/>
          <w:bCs/>
          <w:i/>
          <w:iCs/>
          <w:color w:val="000000"/>
        </w:rPr>
      </w:pPr>
    </w:p>
    <w:p w:rsidR="00373723" w:rsidRDefault="00373723" w:rsidP="00DF7736">
      <w:pPr>
        <w:jc w:val="center"/>
        <w:rPr>
          <w:rFonts w:ascii="Calibri" w:hAnsi="Calibri"/>
          <w:b/>
          <w:bCs/>
          <w:i/>
          <w:iCs/>
          <w:color w:val="000000"/>
        </w:rPr>
      </w:pPr>
    </w:p>
    <w:p w:rsidR="009A5FB8" w:rsidRDefault="009A5FB8" w:rsidP="00DF7736">
      <w:pPr>
        <w:jc w:val="center"/>
        <w:rPr>
          <w:rFonts w:ascii="Calibri" w:hAnsi="Calibri"/>
          <w:b/>
          <w:bCs/>
          <w:i/>
          <w:iCs/>
          <w:color w:val="000000"/>
        </w:rPr>
      </w:pPr>
    </w:p>
    <w:p w:rsidR="00373723" w:rsidRPr="009A5FB8" w:rsidRDefault="009A5FB8" w:rsidP="009A5FB8">
      <w:pPr>
        <w:rPr>
          <w:rFonts w:ascii="Calibri" w:hAnsi="Calibri"/>
          <w:b/>
          <w:bCs/>
          <w:i/>
          <w:iCs/>
          <w:color w:val="000000"/>
        </w:rPr>
      </w:pPr>
      <w:r w:rsidRPr="009A5FB8">
        <w:rPr>
          <w:rFonts w:asciiTheme="minorHAnsi" w:hAnsiTheme="minorHAnsi" w:cs="Tahoma"/>
          <w:b/>
          <w:i/>
          <w:sz w:val="22"/>
          <w:szCs w:val="22"/>
        </w:rPr>
        <w:t>Tabella parametri valutativi della qualità: prova pratica</w:t>
      </w:r>
    </w:p>
    <w:tbl>
      <w:tblPr>
        <w:tblW w:w="11840" w:type="dxa"/>
        <w:tblInd w:w="60" w:type="dxa"/>
        <w:tblCellMar>
          <w:left w:w="70" w:type="dxa"/>
          <w:right w:w="70" w:type="dxa"/>
        </w:tblCellMar>
        <w:tblLook w:val="04A0"/>
      </w:tblPr>
      <w:tblGrid>
        <w:gridCol w:w="2594"/>
        <w:gridCol w:w="984"/>
        <w:gridCol w:w="984"/>
        <w:gridCol w:w="957"/>
        <w:gridCol w:w="6321"/>
      </w:tblGrid>
      <w:tr w:rsidR="00DF7736" w:rsidRPr="00DF7736" w:rsidTr="00DF7736">
        <w:trPr>
          <w:trHeight w:val="300"/>
          <w:tblHeader/>
        </w:trPr>
        <w:tc>
          <w:tcPr>
            <w:tcW w:w="11840" w:type="dxa"/>
            <w:gridSpan w:val="5"/>
            <w:tcBorders>
              <w:top w:val="single" w:sz="4" w:space="0" w:color="auto"/>
              <w:left w:val="single" w:sz="4" w:space="0" w:color="auto"/>
              <w:bottom w:val="nil"/>
              <w:right w:val="single" w:sz="4" w:space="0" w:color="000000"/>
            </w:tcBorders>
            <w:shd w:val="clear" w:color="000000" w:fill="D8D8D8"/>
            <w:vAlign w:val="bottom"/>
            <w:hideMark/>
          </w:tcPr>
          <w:p w:rsidR="00DF7736" w:rsidRPr="00DF7736" w:rsidRDefault="00DF7736" w:rsidP="00DF7736">
            <w:pPr>
              <w:jc w:val="center"/>
              <w:rPr>
                <w:rFonts w:ascii="Calibri" w:hAnsi="Calibri"/>
                <w:b/>
                <w:bCs/>
                <w:i/>
                <w:iCs/>
                <w:color w:val="000000"/>
              </w:rPr>
            </w:pPr>
            <w:r w:rsidRPr="00DF7736">
              <w:rPr>
                <w:rFonts w:ascii="Calibri" w:hAnsi="Calibri"/>
                <w:b/>
                <w:bCs/>
                <w:i/>
                <w:iCs/>
                <w:color w:val="000000"/>
              </w:rPr>
              <w:t>Prova pratica</w:t>
            </w:r>
            <w:r>
              <w:rPr>
                <w:rFonts w:ascii="Calibri" w:hAnsi="Calibri"/>
                <w:b/>
                <w:bCs/>
                <w:i/>
                <w:iCs/>
                <w:color w:val="000000"/>
              </w:rPr>
              <w:t xml:space="preserve">: 50 % </w:t>
            </w:r>
            <w:r w:rsidR="00EB2063">
              <w:rPr>
                <w:rFonts w:ascii="Calibri" w:hAnsi="Calibri"/>
                <w:b/>
                <w:bCs/>
                <w:i/>
                <w:iCs/>
                <w:color w:val="000000"/>
              </w:rPr>
              <w:t>del Massimo Punteggio Qualità (MPQ)</w:t>
            </w:r>
          </w:p>
        </w:tc>
      </w:tr>
      <w:tr w:rsidR="00DF7736" w:rsidRPr="00DF7736" w:rsidTr="000D73E1">
        <w:trPr>
          <w:trHeight w:val="990"/>
          <w:tblHeader/>
        </w:trPr>
        <w:tc>
          <w:tcPr>
            <w:tcW w:w="2600"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DF7736" w:rsidRPr="00DF7736" w:rsidRDefault="00DF7736" w:rsidP="00DF7736">
            <w:pPr>
              <w:jc w:val="center"/>
              <w:rPr>
                <w:rFonts w:ascii="Calibri" w:hAnsi="Calibri"/>
                <w:b/>
                <w:bCs/>
                <w:i/>
                <w:iCs/>
                <w:color w:val="000000"/>
              </w:rPr>
            </w:pPr>
            <w:r w:rsidRPr="00DF7736">
              <w:rPr>
                <w:rFonts w:ascii="Calibri" w:hAnsi="Calibri"/>
                <w:b/>
                <w:bCs/>
                <w:i/>
                <w:iCs/>
                <w:color w:val="000000"/>
              </w:rPr>
              <w:t>Elementi di valutazione</w:t>
            </w:r>
          </w:p>
        </w:tc>
        <w:tc>
          <w:tcPr>
            <w:tcW w:w="960" w:type="dxa"/>
            <w:tcBorders>
              <w:top w:val="single" w:sz="4" w:space="0" w:color="auto"/>
              <w:left w:val="nil"/>
              <w:bottom w:val="single" w:sz="4" w:space="0" w:color="auto"/>
              <w:right w:val="single" w:sz="4" w:space="0" w:color="auto"/>
            </w:tcBorders>
            <w:shd w:val="clear" w:color="000000" w:fill="D9D9D9"/>
            <w:vAlign w:val="center"/>
            <w:hideMark/>
          </w:tcPr>
          <w:p w:rsidR="00DF7736" w:rsidRPr="00DF7736" w:rsidRDefault="00DF7736" w:rsidP="00DF7736">
            <w:pPr>
              <w:jc w:val="center"/>
              <w:rPr>
                <w:rFonts w:ascii="Calibri" w:hAnsi="Calibri"/>
                <w:b/>
                <w:bCs/>
                <w:i/>
                <w:iCs/>
                <w:color w:val="000000"/>
              </w:rPr>
            </w:pPr>
            <w:r w:rsidRPr="00DF7736">
              <w:rPr>
                <w:rFonts w:ascii="Calibri" w:hAnsi="Calibri"/>
                <w:b/>
                <w:bCs/>
                <w:i/>
                <w:iCs/>
                <w:color w:val="000000"/>
              </w:rPr>
              <w:t>Sub-peso ponderale</w:t>
            </w:r>
          </w:p>
        </w:tc>
        <w:tc>
          <w:tcPr>
            <w:tcW w:w="960" w:type="dxa"/>
            <w:tcBorders>
              <w:top w:val="single" w:sz="4" w:space="0" w:color="auto"/>
              <w:left w:val="nil"/>
              <w:bottom w:val="single" w:sz="4" w:space="0" w:color="auto"/>
              <w:right w:val="single" w:sz="4" w:space="0" w:color="auto"/>
            </w:tcBorders>
            <w:shd w:val="clear" w:color="000000" w:fill="D9D9D9"/>
            <w:vAlign w:val="center"/>
            <w:hideMark/>
          </w:tcPr>
          <w:p w:rsidR="00DF7736" w:rsidRPr="00DF7736" w:rsidRDefault="00DF7736" w:rsidP="00DF7736">
            <w:pPr>
              <w:jc w:val="center"/>
              <w:rPr>
                <w:rFonts w:ascii="Calibri" w:hAnsi="Calibri"/>
                <w:b/>
                <w:bCs/>
                <w:i/>
                <w:iCs/>
                <w:color w:val="000000"/>
              </w:rPr>
            </w:pPr>
            <w:r w:rsidRPr="00DF7736">
              <w:rPr>
                <w:rFonts w:ascii="Calibri" w:hAnsi="Calibri"/>
                <w:b/>
                <w:bCs/>
                <w:i/>
                <w:iCs/>
                <w:color w:val="000000"/>
              </w:rPr>
              <w:t>Peso ponderale</w:t>
            </w:r>
          </w:p>
        </w:tc>
        <w:tc>
          <w:tcPr>
            <w:tcW w:w="960" w:type="dxa"/>
            <w:tcBorders>
              <w:top w:val="single" w:sz="4" w:space="0" w:color="auto"/>
              <w:left w:val="nil"/>
              <w:bottom w:val="single" w:sz="4" w:space="0" w:color="auto"/>
              <w:right w:val="single" w:sz="4" w:space="0" w:color="auto"/>
            </w:tcBorders>
            <w:shd w:val="clear" w:color="000000" w:fill="D9D9D9"/>
            <w:vAlign w:val="center"/>
            <w:hideMark/>
          </w:tcPr>
          <w:p w:rsidR="00DF7736" w:rsidRPr="00DF7736" w:rsidRDefault="00DF7736" w:rsidP="00DF7736">
            <w:pPr>
              <w:jc w:val="center"/>
              <w:rPr>
                <w:rFonts w:ascii="Calibri" w:hAnsi="Calibri"/>
                <w:b/>
                <w:bCs/>
                <w:i/>
                <w:iCs/>
                <w:color w:val="000000"/>
              </w:rPr>
            </w:pPr>
            <w:r w:rsidRPr="00DF7736">
              <w:rPr>
                <w:rFonts w:ascii="Calibri" w:hAnsi="Calibri"/>
                <w:b/>
                <w:bCs/>
                <w:i/>
                <w:iCs/>
                <w:color w:val="000000"/>
              </w:rPr>
              <w:t>Soglia</w:t>
            </w:r>
          </w:p>
        </w:tc>
        <w:tc>
          <w:tcPr>
            <w:tcW w:w="6360" w:type="dxa"/>
            <w:tcBorders>
              <w:top w:val="single" w:sz="4" w:space="0" w:color="auto"/>
              <w:left w:val="nil"/>
              <w:bottom w:val="single" w:sz="4" w:space="0" w:color="auto"/>
              <w:right w:val="single" w:sz="4" w:space="0" w:color="auto"/>
            </w:tcBorders>
            <w:shd w:val="clear" w:color="000000" w:fill="D9D9D9"/>
            <w:vAlign w:val="center"/>
            <w:hideMark/>
          </w:tcPr>
          <w:p w:rsidR="00DF7736" w:rsidRPr="00DF7736" w:rsidRDefault="00DF7736" w:rsidP="00DF7736">
            <w:pPr>
              <w:jc w:val="center"/>
              <w:rPr>
                <w:rFonts w:ascii="Calibri" w:hAnsi="Calibri"/>
                <w:b/>
                <w:bCs/>
                <w:i/>
                <w:iCs/>
                <w:color w:val="000000"/>
              </w:rPr>
            </w:pPr>
            <w:r w:rsidRPr="00DF7736">
              <w:rPr>
                <w:rFonts w:ascii="Calibri" w:hAnsi="Calibri"/>
                <w:b/>
                <w:bCs/>
                <w:i/>
                <w:iCs/>
                <w:color w:val="000000"/>
              </w:rPr>
              <w:t>Criteri motivazionali</w:t>
            </w:r>
          </w:p>
        </w:tc>
      </w:tr>
      <w:tr w:rsidR="00DF7736" w:rsidRPr="00DF7736" w:rsidTr="000D73E1">
        <w:trPr>
          <w:trHeight w:val="1346"/>
        </w:trPr>
        <w:tc>
          <w:tcPr>
            <w:tcW w:w="2600" w:type="dxa"/>
            <w:tcBorders>
              <w:top w:val="single" w:sz="4" w:space="0" w:color="auto"/>
              <w:left w:val="single" w:sz="4" w:space="0" w:color="auto"/>
              <w:bottom w:val="dashed" w:sz="4" w:space="0" w:color="auto"/>
              <w:right w:val="single" w:sz="4" w:space="0" w:color="auto"/>
            </w:tcBorders>
            <w:shd w:val="clear" w:color="auto" w:fill="auto"/>
            <w:vAlign w:val="center"/>
            <w:hideMark/>
          </w:tcPr>
          <w:p w:rsidR="00DF7736" w:rsidRPr="00373723" w:rsidRDefault="00DF7736" w:rsidP="00373723">
            <w:pPr>
              <w:pStyle w:val="Paragrafoelenco"/>
              <w:numPr>
                <w:ilvl w:val="0"/>
                <w:numId w:val="38"/>
              </w:numPr>
              <w:spacing w:line="240" w:lineRule="auto"/>
              <w:ind w:left="227" w:hanging="227"/>
              <w:jc w:val="left"/>
              <w:rPr>
                <w:rFonts w:ascii="Calibri" w:hAnsi="Calibri"/>
                <w:color w:val="000000"/>
                <w:sz w:val="22"/>
              </w:rPr>
            </w:pPr>
            <w:r w:rsidRPr="00373723">
              <w:rPr>
                <w:rFonts w:ascii="Calibri" w:hAnsi="Calibri"/>
                <w:color w:val="000000"/>
                <w:sz w:val="22"/>
              </w:rPr>
              <w:t>Qualità e comfort verso il paziente all’interno del magnete tenuto conto anche delle bobine necessarie per acquisire un esame standard</w:t>
            </w:r>
          </w:p>
        </w:tc>
        <w:tc>
          <w:tcPr>
            <w:tcW w:w="960" w:type="dxa"/>
            <w:tcBorders>
              <w:top w:val="single" w:sz="4" w:space="0" w:color="auto"/>
              <w:left w:val="nil"/>
              <w:bottom w:val="dashed" w:sz="4" w:space="0" w:color="auto"/>
              <w:right w:val="single" w:sz="4" w:space="0" w:color="auto"/>
            </w:tcBorders>
            <w:shd w:val="clear" w:color="auto" w:fill="auto"/>
            <w:vAlign w:val="center"/>
            <w:hideMark/>
          </w:tcPr>
          <w:p w:rsidR="00DF7736" w:rsidRPr="00DF7736" w:rsidRDefault="00DF7736" w:rsidP="00DF7736">
            <w:pPr>
              <w:jc w:val="center"/>
              <w:rPr>
                <w:rFonts w:ascii="Calibri" w:hAnsi="Calibri"/>
                <w:color w:val="000000"/>
              </w:rPr>
            </w:pPr>
            <w:r w:rsidRPr="00DF7736">
              <w:rPr>
                <w:rFonts w:ascii="Calibri" w:hAnsi="Calibri"/>
                <w:color w:val="000000"/>
              </w:rPr>
              <w:t>10%</w:t>
            </w:r>
          </w:p>
        </w:tc>
        <w:tc>
          <w:tcPr>
            <w:tcW w:w="960" w:type="dxa"/>
            <w:vMerge w:val="restart"/>
            <w:tcBorders>
              <w:top w:val="nil"/>
              <w:left w:val="single" w:sz="4" w:space="0" w:color="auto"/>
              <w:bottom w:val="nil"/>
              <w:right w:val="single" w:sz="4" w:space="0" w:color="auto"/>
            </w:tcBorders>
            <w:shd w:val="clear" w:color="auto" w:fill="auto"/>
            <w:vAlign w:val="center"/>
            <w:hideMark/>
          </w:tcPr>
          <w:p w:rsidR="00DF7736" w:rsidRPr="00DF7736" w:rsidRDefault="00DF7736" w:rsidP="00DF7736">
            <w:pPr>
              <w:jc w:val="center"/>
              <w:rPr>
                <w:rFonts w:ascii="Calibri" w:hAnsi="Calibri"/>
                <w:color w:val="000000"/>
              </w:rPr>
            </w:pPr>
            <w:r w:rsidRPr="00DF7736">
              <w:rPr>
                <w:rFonts w:ascii="Calibri" w:hAnsi="Calibri"/>
                <w:color w:val="000000"/>
              </w:rPr>
              <w:t>30%</w:t>
            </w:r>
          </w:p>
        </w:tc>
        <w:tc>
          <w:tcPr>
            <w:tcW w:w="960" w:type="dxa"/>
            <w:vMerge w:val="restart"/>
            <w:tcBorders>
              <w:top w:val="nil"/>
              <w:left w:val="single" w:sz="4" w:space="0" w:color="auto"/>
              <w:bottom w:val="nil"/>
              <w:right w:val="single" w:sz="4" w:space="0" w:color="auto"/>
            </w:tcBorders>
            <w:shd w:val="clear" w:color="auto" w:fill="auto"/>
            <w:vAlign w:val="center"/>
            <w:hideMark/>
          </w:tcPr>
          <w:p w:rsidR="00DF7736" w:rsidRPr="00DF7736" w:rsidRDefault="00DF7736" w:rsidP="00DF7736">
            <w:pPr>
              <w:jc w:val="center"/>
              <w:rPr>
                <w:rFonts w:ascii="Calibri" w:hAnsi="Calibri"/>
                <w:color w:val="000000"/>
              </w:rPr>
            </w:pPr>
            <w:r w:rsidRPr="00DF7736">
              <w:rPr>
                <w:rFonts w:ascii="Calibri" w:hAnsi="Calibri"/>
                <w:color w:val="000000"/>
              </w:rPr>
              <w:t>50%</w:t>
            </w:r>
          </w:p>
        </w:tc>
        <w:tc>
          <w:tcPr>
            <w:tcW w:w="6360" w:type="dxa"/>
            <w:tcBorders>
              <w:top w:val="nil"/>
              <w:left w:val="nil"/>
              <w:bottom w:val="single" w:sz="4" w:space="0" w:color="auto"/>
              <w:right w:val="single" w:sz="4" w:space="0" w:color="auto"/>
            </w:tcBorders>
            <w:shd w:val="clear" w:color="auto" w:fill="auto"/>
            <w:vAlign w:val="bottom"/>
            <w:hideMark/>
          </w:tcPr>
          <w:p w:rsidR="00DF7736" w:rsidRPr="00DF7736" w:rsidRDefault="00DF7736" w:rsidP="00DF7736">
            <w:pPr>
              <w:jc w:val="both"/>
              <w:rPr>
                <w:rFonts w:ascii="Calibri" w:hAnsi="Calibri"/>
                <w:color w:val="000000"/>
              </w:rPr>
            </w:pPr>
            <w:r w:rsidRPr="00DF7736">
              <w:rPr>
                <w:rFonts w:ascii="Calibri" w:hAnsi="Calibri"/>
                <w:color w:val="000000"/>
              </w:rPr>
              <w:t>Verrà attribuito il punteggio più elevato alla soluzione che presenterà il miglior comfort per il paziente in base alla combinazione dei seguenti termini: profondità del gantry, svasatura, rumorosità, peso, dimensioni, ergonomia e versatilità d’uso delle bobine. Alle altre soluzioni verrà attribuito un punteggio in proporzione.</w:t>
            </w:r>
          </w:p>
        </w:tc>
      </w:tr>
      <w:tr w:rsidR="00DF7736" w:rsidRPr="00DF7736" w:rsidTr="000D73E1">
        <w:trPr>
          <w:trHeight w:val="983"/>
        </w:trPr>
        <w:tc>
          <w:tcPr>
            <w:tcW w:w="2600" w:type="dxa"/>
            <w:tcBorders>
              <w:top w:val="dashed" w:sz="4" w:space="0" w:color="auto"/>
              <w:left w:val="single" w:sz="4" w:space="0" w:color="auto"/>
              <w:bottom w:val="dashed" w:sz="4" w:space="0" w:color="auto"/>
              <w:right w:val="single" w:sz="4" w:space="0" w:color="auto"/>
            </w:tcBorders>
            <w:shd w:val="clear" w:color="auto" w:fill="auto"/>
            <w:vAlign w:val="center"/>
            <w:hideMark/>
          </w:tcPr>
          <w:p w:rsidR="00DF7736" w:rsidRPr="00373723" w:rsidRDefault="00DF7736" w:rsidP="00373723">
            <w:pPr>
              <w:pStyle w:val="Paragrafoelenco"/>
              <w:numPr>
                <w:ilvl w:val="0"/>
                <w:numId w:val="38"/>
              </w:numPr>
              <w:spacing w:line="240" w:lineRule="auto"/>
              <w:ind w:left="227" w:hanging="227"/>
              <w:jc w:val="left"/>
              <w:rPr>
                <w:rFonts w:ascii="Calibri" w:hAnsi="Calibri"/>
                <w:color w:val="000000"/>
                <w:sz w:val="22"/>
              </w:rPr>
            </w:pPr>
            <w:r w:rsidRPr="00373723">
              <w:rPr>
                <w:rFonts w:ascii="Calibri" w:hAnsi="Calibri"/>
                <w:color w:val="000000"/>
                <w:sz w:val="22"/>
              </w:rPr>
              <w:t>Facilità d’utilizzo ed ergonomia del sofware per l’impostazione delle indagini sulla consolle di acquisizione</w:t>
            </w:r>
          </w:p>
        </w:tc>
        <w:tc>
          <w:tcPr>
            <w:tcW w:w="960" w:type="dxa"/>
            <w:tcBorders>
              <w:top w:val="dashed" w:sz="4" w:space="0" w:color="auto"/>
              <w:left w:val="nil"/>
              <w:bottom w:val="dashed" w:sz="4" w:space="0" w:color="auto"/>
              <w:right w:val="single" w:sz="4" w:space="0" w:color="auto"/>
            </w:tcBorders>
            <w:shd w:val="clear" w:color="auto" w:fill="auto"/>
            <w:vAlign w:val="center"/>
            <w:hideMark/>
          </w:tcPr>
          <w:p w:rsidR="00DF7736" w:rsidRPr="00DF7736" w:rsidRDefault="00DF7736" w:rsidP="00DF7736">
            <w:pPr>
              <w:jc w:val="center"/>
              <w:rPr>
                <w:rFonts w:ascii="Calibri" w:hAnsi="Calibri"/>
                <w:color w:val="000000"/>
              </w:rPr>
            </w:pPr>
            <w:r w:rsidRPr="00DF7736">
              <w:rPr>
                <w:rFonts w:ascii="Calibri" w:hAnsi="Calibri"/>
                <w:color w:val="000000"/>
              </w:rPr>
              <w:t>10%</w:t>
            </w:r>
          </w:p>
        </w:tc>
        <w:tc>
          <w:tcPr>
            <w:tcW w:w="960" w:type="dxa"/>
            <w:vMerge/>
            <w:tcBorders>
              <w:top w:val="nil"/>
              <w:left w:val="single" w:sz="4" w:space="0" w:color="auto"/>
              <w:bottom w:val="nil"/>
              <w:right w:val="single" w:sz="4" w:space="0" w:color="auto"/>
            </w:tcBorders>
            <w:vAlign w:val="center"/>
            <w:hideMark/>
          </w:tcPr>
          <w:p w:rsidR="00DF7736" w:rsidRPr="00DF7736" w:rsidRDefault="00DF7736" w:rsidP="00DF7736">
            <w:pPr>
              <w:jc w:val="center"/>
              <w:rPr>
                <w:rFonts w:ascii="Calibri" w:hAnsi="Calibri"/>
                <w:color w:val="000000"/>
              </w:rPr>
            </w:pPr>
          </w:p>
        </w:tc>
        <w:tc>
          <w:tcPr>
            <w:tcW w:w="960" w:type="dxa"/>
            <w:vMerge/>
            <w:tcBorders>
              <w:top w:val="nil"/>
              <w:left w:val="single" w:sz="4" w:space="0" w:color="auto"/>
              <w:bottom w:val="nil"/>
              <w:right w:val="single" w:sz="4" w:space="0" w:color="auto"/>
            </w:tcBorders>
            <w:vAlign w:val="center"/>
            <w:hideMark/>
          </w:tcPr>
          <w:p w:rsidR="00DF7736" w:rsidRPr="00DF7736" w:rsidRDefault="00DF7736" w:rsidP="00DF7736">
            <w:pPr>
              <w:jc w:val="center"/>
              <w:rPr>
                <w:rFonts w:ascii="Calibri" w:hAnsi="Calibri"/>
                <w:color w:val="000000"/>
              </w:rPr>
            </w:pPr>
          </w:p>
        </w:tc>
        <w:tc>
          <w:tcPr>
            <w:tcW w:w="6360" w:type="dxa"/>
            <w:tcBorders>
              <w:top w:val="nil"/>
              <w:left w:val="nil"/>
              <w:bottom w:val="single" w:sz="4" w:space="0" w:color="auto"/>
              <w:right w:val="single" w:sz="4" w:space="0" w:color="auto"/>
            </w:tcBorders>
            <w:shd w:val="clear" w:color="auto" w:fill="auto"/>
            <w:vAlign w:val="bottom"/>
            <w:hideMark/>
          </w:tcPr>
          <w:p w:rsidR="00DF7736" w:rsidRPr="00DF7736" w:rsidRDefault="00DF7736" w:rsidP="00DF7736">
            <w:pPr>
              <w:jc w:val="both"/>
              <w:rPr>
                <w:rFonts w:ascii="Calibri" w:hAnsi="Calibri"/>
                <w:color w:val="000000"/>
              </w:rPr>
            </w:pPr>
            <w:r w:rsidRPr="00DF7736">
              <w:rPr>
                <w:rFonts w:ascii="Calibri" w:hAnsi="Calibri"/>
                <w:color w:val="000000"/>
              </w:rPr>
              <w:t>Verrà attribuito il punteggio più elevato alla soluzione che presenterà la miglior soluzione in termini di facilità d'impiego della consolle di acquisizione ai fini della miglior automazione dei flussi di lavoro. Alle altre soluzioni verrà attribuito un punteggio in proporzione.</w:t>
            </w:r>
          </w:p>
        </w:tc>
      </w:tr>
      <w:tr w:rsidR="00DF7736" w:rsidRPr="00DF7736" w:rsidTr="0075306C">
        <w:trPr>
          <w:trHeight w:val="1337"/>
        </w:trPr>
        <w:tc>
          <w:tcPr>
            <w:tcW w:w="2600" w:type="dxa"/>
            <w:tcBorders>
              <w:top w:val="dashed" w:sz="4" w:space="0" w:color="auto"/>
              <w:left w:val="single" w:sz="4" w:space="0" w:color="auto"/>
              <w:bottom w:val="single" w:sz="4" w:space="0" w:color="auto"/>
              <w:right w:val="single" w:sz="4" w:space="0" w:color="auto"/>
            </w:tcBorders>
            <w:shd w:val="clear" w:color="auto" w:fill="auto"/>
            <w:vAlign w:val="center"/>
            <w:hideMark/>
          </w:tcPr>
          <w:p w:rsidR="00DF7736" w:rsidRPr="00373723" w:rsidRDefault="00DF7736" w:rsidP="00373723">
            <w:pPr>
              <w:pStyle w:val="Paragrafoelenco"/>
              <w:numPr>
                <w:ilvl w:val="0"/>
                <w:numId w:val="38"/>
              </w:numPr>
              <w:spacing w:line="240" w:lineRule="auto"/>
              <w:ind w:left="227" w:hanging="227"/>
              <w:jc w:val="left"/>
              <w:rPr>
                <w:rFonts w:ascii="Calibri" w:hAnsi="Calibri"/>
                <w:color w:val="000000"/>
                <w:sz w:val="22"/>
              </w:rPr>
            </w:pPr>
            <w:r w:rsidRPr="00373723">
              <w:rPr>
                <w:rFonts w:ascii="Calibri" w:hAnsi="Calibri"/>
                <w:color w:val="000000"/>
                <w:sz w:val="22"/>
              </w:rPr>
              <w:t>Facilità d’utilizzo, ergonomia e completezza del corredo software fornito sulla workstation specialistica e valutazione della qualità clinico/diagnostica delle immagini acquisite durante le prove e visioni in situ.</w:t>
            </w:r>
          </w:p>
        </w:tc>
        <w:tc>
          <w:tcPr>
            <w:tcW w:w="960" w:type="dxa"/>
            <w:tcBorders>
              <w:top w:val="dashed" w:sz="4" w:space="0" w:color="auto"/>
              <w:left w:val="nil"/>
              <w:bottom w:val="single" w:sz="4" w:space="0" w:color="auto"/>
              <w:right w:val="single" w:sz="4" w:space="0" w:color="auto"/>
            </w:tcBorders>
            <w:shd w:val="clear" w:color="auto" w:fill="auto"/>
            <w:vAlign w:val="center"/>
            <w:hideMark/>
          </w:tcPr>
          <w:p w:rsidR="00DF7736" w:rsidRPr="00DF7736" w:rsidRDefault="00DF7736" w:rsidP="00DF7736">
            <w:pPr>
              <w:jc w:val="center"/>
              <w:rPr>
                <w:rFonts w:ascii="Calibri" w:hAnsi="Calibri"/>
                <w:color w:val="000000"/>
              </w:rPr>
            </w:pPr>
            <w:r w:rsidRPr="00DF7736">
              <w:rPr>
                <w:rFonts w:ascii="Calibri" w:hAnsi="Calibri"/>
                <w:color w:val="000000"/>
              </w:rPr>
              <w:t>10%</w:t>
            </w:r>
          </w:p>
        </w:tc>
        <w:tc>
          <w:tcPr>
            <w:tcW w:w="960" w:type="dxa"/>
            <w:vMerge/>
            <w:tcBorders>
              <w:top w:val="nil"/>
              <w:left w:val="single" w:sz="4" w:space="0" w:color="auto"/>
              <w:bottom w:val="nil"/>
              <w:right w:val="single" w:sz="4" w:space="0" w:color="auto"/>
            </w:tcBorders>
            <w:vAlign w:val="center"/>
            <w:hideMark/>
          </w:tcPr>
          <w:p w:rsidR="00DF7736" w:rsidRPr="00DF7736" w:rsidRDefault="00DF7736" w:rsidP="00DF7736">
            <w:pPr>
              <w:jc w:val="center"/>
              <w:rPr>
                <w:rFonts w:ascii="Calibri" w:hAnsi="Calibri"/>
                <w:color w:val="000000"/>
              </w:rPr>
            </w:pPr>
          </w:p>
        </w:tc>
        <w:tc>
          <w:tcPr>
            <w:tcW w:w="960" w:type="dxa"/>
            <w:vMerge/>
            <w:tcBorders>
              <w:top w:val="nil"/>
              <w:left w:val="single" w:sz="4" w:space="0" w:color="auto"/>
              <w:bottom w:val="nil"/>
              <w:right w:val="single" w:sz="4" w:space="0" w:color="auto"/>
            </w:tcBorders>
            <w:vAlign w:val="center"/>
            <w:hideMark/>
          </w:tcPr>
          <w:p w:rsidR="00DF7736" w:rsidRPr="00DF7736" w:rsidRDefault="00DF7736" w:rsidP="00DF7736">
            <w:pPr>
              <w:jc w:val="center"/>
              <w:rPr>
                <w:rFonts w:ascii="Calibri" w:hAnsi="Calibri"/>
                <w:color w:val="000000"/>
              </w:rPr>
            </w:pPr>
          </w:p>
        </w:tc>
        <w:tc>
          <w:tcPr>
            <w:tcW w:w="6360" w:type="dxa"/>
            <w:tcBorders>
              <w:top w:val="nil"/>
              <w:left w:val="nil"/>
              <w:bottom w:val="single" w:sz="4" w:space="0" w:color="auto"/>
              <w:right w:val="single" w:sz="4" w:space="0" w:color="auto"/>
            </w:tcBorders>
            <w:shd w:val="clear" w:color="auto" w:fill="auto"/>
            <w:vAlign w:val="center"/>
            <w:hideMark/>
          </w:tcPr>
          <w:p w:rsidR="00DF7736" w:rsidRPr="00DF7736" w:rsidRDefault="00DF7736" w:rsidP="0075306C">
            <w:pPr>
              <w:rPr>
                <w:rFonts w:ascii="Calibri" w:hAnsi="Calibri"/>
                <w:color w:val="000000"/>
              </w:rPr>
            </w:pPr>
            <w:r w:rsidRPr="00DF7736">
              <w:rPr>
                <w:rFonts w:ascii="Calibri" w:hAnsi="Calibri"/>
                <w:color w:val="000000"/>
              </w:rPr>
              <w:t>Verrà attribuito il punteggio più elevato alla soluzione che presenterà la miglior combinazione sei seguenti parametri di valutazione: facilità d'impiego della seconda consolle, dotazione software, qualità clinico/diagnostica delle immagini acquisite. Alle altre soluzioni verrà attribuito un punteggio in proporzione.</w:t>
            </w:r>
          </w:p>
        </w:tc>
      </w:tr>
      <w:tr w:rsidR="00DF7736" w:rsidRPr="00DF7736" w:rsidTr="0075306C">
        <w:trPr>
          <w:trHeight w:val="1275"/>
        </w:trPr>
        <w:tc>
          <w:tcPr>
            <w:tcW w:w="2600" w:type="dxa"/>
            <w:tcBorders>
              <w:top w:val="single" w:sz="4" w:space="0" w:color="auto"/>
              <w:left w:val="single" w:sz="4" w:space="0" w:color="auto"/>
              <w:bottom w:val="dashed" w:sz="4" w:space="0" w:color="auto"/>
              <w:right w:val="single" w:sz="4" w:space="0" w:color="auto"/>
            </w:tcBorders>
            <w:shd w:val="clear" w:color="auto" w:fill="auto"/>
            <w:vAlign w:val="center"/>
            <w:hideMark/>
          </w:tcPr>
          <w:p w:rsidR="00DF7736" w:rsidRPr="00373723" w:rsidRDefault="00DF7736" w:rsidP="00373723">
            <w:pPr>
              <w:pStyle w:val="Paragrafoelenco"/>
              <w:numPr>
                <w:ilvl w:val="0"/>
                <w:numId w:val="38"/>
              </w:numPr>
              <w:spacing w:line="240" w:lineRule="auto"/>
              <w:ind w:left="227" w:hanging="227"/>
              <w:jc w:val="left"/>
              <w:rPr>
                <w:rFonts w:ascii="Calibri" w:hAnsi="Calibri"/>
                <w:color w:val="000000"/>
                <w:sz w:val="22"/>
              </w:rPr>
            </w:pPr>
            <w:r w:rsidRPr="00373723">
              <w:rPr>
                <w:rFonts w:ascii="Calibri" w:hAnsi="Calibri"/>
                <w:color w:val="000000"/>
                <w:sz w:val="22"/>
              </w:rPr>
              <w:t>Qualità dell'immagine  valutata su fantoccio standard secondo le modalità descritte al paragrafo "Prove e visioni".</w:t>
            </w:r>
          </w:p>
        </w:tc>
        <w:tc>
          <w:tcPr>
            <w:tcW w:w="960" w:type="dxa"/>
            <w:tcBorders>
              <w:top w:val="single" w:sz="4" w:space="0" w:color="auto"/>
              <w:left w:val="nil"/>
              <w:bottom w:val="dashed" w:sz="4" w:space="0" w:color="auto"/>
              <w:right w:val="single" w:sz="4" w:space="0" w:color="auto"/>
            </w:tcBorders>
            <w:shd w:val="clear" w:color="auto" w:fill="auto"/>
            <w:vAlign w:val="center"/>
            <w:hideMark/>
          </w:tcPr>
          <w:p w:rsidR="00DF7736" w:rsidRPr="00DF7736" w:rsidRDefault="00DF7736" w:rsidP="00DF7736">
            <w:pPr>
              <w:jc w:val="center"/>
              <w:rPr>
                <w:rFonts w:ascii="Calibri" w:hAnsi="Calibri"/>
                <w:color w:val="000000"/>
              </w:rPr>
            </w:pPr>
            <w:r w:rsidRPr="00DF7736">
              <w:rPr>
                <w:rFonts w:ascii="Calibri" w:hAnsi="Calibri"/>
                <w:color w:val="000000"/>
              </w:rPr>
              <w:t>35%</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F7736" w:rsidRPr="00DF7736" w:rsidRDefault="00DF7736" w:rsidP="00DF7736">
            <w:pPr>
              <w:jc w:val="center"/>
              <w:rPr>
                <w:rFonts w:ascii="Calibri" w:hAnsi="Calibri"/>
                <w:color w:val="000000"/>
              </w:rPr>
            </w:pPr>
            <w:r w:rsidRPr="00DF7736">
              <w:rPr>
                <w:rFonts w:ascii="Calibri" w:hAnsi="Calibri"/>
                <w:color w:val="000000"/>
              </w:rPr>
              <w:t>70%</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F7736" w:rsidRPr="00DF7736" w:rsidRDefault="00DF7736" w:rsidP="00DF7736">
            <w:pPr>
              <w:jc w:val="center"/>
              <w:rPr>
                <w:rFonts w:ascii="Calibri" w:hAnsi="Calibri"/>
                <w:color w:val="000000"/>
              </w:rPr>
            </w:pPr>
            <w:r w:rsidRPr="00DF7736">
              <w:rPr>
                <w:rFonts w:ascii="Calibri" w:hAnsi="Calibri"/>
                <w:color w:val="000000"/>
              </w:rPr>
              <w:t>50%</w:t>
            </w:r>
          </w:p>
        </w:tc>
        <w:tc>
          <w:tcPr>
            <w:tcW w:w="6360" w:type="dxa"/>
            <w:tcBorders>
              <w:top w:val="nil"/>
              <w:left w:val="nil"/>
              <w:bottom w:val="single" w:sz="4" w:space="0" w:color="auto"/>
              <w:right w:val="single" w:sz="4" w:space="0" w:color="auto"/>
            </w:tcBorders>
            <w:shd w:val="clear" w:color="auto" w:fill="auto"/>
            <w:vAlign w:val="center"/>
            <w:hideMark/>
          </w:tcPr>
          <w:p w:rsidR="00DF7736" w:rsidRPr="00DF7736" w:rsidRDefault="00DF7736" w:rsidP="0075306C">
            <w:pPr>
              <w:rPr>
                <w:rFonts w:ascii="Calibri" w:hAnsi="Calibri"/>
                <w:color w:val="000000"/>
              </w:rPr>
            </w:pPr>
            <w:r w:rsidRPr="00DF7736">
              <w:rPr>
                <w:rFonts w:ascii="Calibri" w:hAnsi="Calibri"/>
                <w:color w:val="000000"/>
              </w:rPr>
              <w:t>Verrà attribuito il punteggio più elevato alla soluzione che presenterà la miglior combinazione di risultati in termini di uniformità di campo, S/R, linearità, distorsione geometrica, presenza di artefatti, slice thikness.</w:t>
            </w:r>
            <w:r w:rsidRPr="00DF7736">
              <w:rPr>
                <w:rFonts w:ascii="Calibri" w:hAnsi="Calibri"/>
                <w:color w:val="000000"/>
              </w:rPr>
              <w:br/>
              <w:t>Alle altre soluzioni verrà attribuito un punteggio in proporzione.</w:t>
            </w:r>
          </w:p>
        </w:tc>
      </w:tr>
      <w:tr w:rsidR="00DF7736" w:rsidRPr="00DF7736" w:rsidTr="0075306C">
        <w:trPr>
          <w:trHeight w:val="1496"/>
        </w:trPr>
        <w:tc>
          <w:tcPr>
            <w:tcW w:w="2600" w:type="dxa"/>
            <w:tcBorders>
              <w:top w:val="dashed" w:sz="4" w:space="0" w:color="auto"/>
              <w:left w:val="single" w:sz="4" w:space="0" w:color="auto"/>
              <w:bottom w:val="single" w:sz="4" w:space="0" w:color="auto"/>
              <w:right w:val="single" w:sz="4" w:space="0" w:color="auto"/>
            </w:tcBorders>
            <w:shd w:val="clear" w:color="auto" w:fill="auto"/>
            <w:vAlign w:val="center"/>
            <w:hideMark/>
          </w:tcPr>
          <w:p w:rsidR="00DF7736" w:rsidRPr="00373723" w:rsidRDefault="00DF7736" w:rsidP="00373723">
            <w:pPr>
              <w:pStyle w:val="Paragrafoelenco"/>
              <w:numPr>
                <w:ilvl w:val="0"/>
                <w:numId w:val="38"/>
              </w:numPr>
              <w:spacing w:line="240" w:lineRule="auto"/>
              <w:ind w:left="227" w:hanging="227"/>
              <w:jc w:val="left"/>
              <w:rPr>
                <w:rFonts w:ascii="Calibri" w:hAnsi="Calibri"/>
                <w:color w:val="000000"/>
                <w:sz w:val="22"/>
              </w:rPr>
            </w:pPr>
            <w:r w:rsidRPr="00373723">
              <w:rPr>
                <w:rFonts w:ascii="Calibri" w:hAnsi="Calibri"/>
                <w:color w:val="000000"/>
                <w:sz w:val="22"/>
              </w:rPr>
              <w:t>Valutazione clinica della qualità delle immagine riferite ad uno specifico distretto anatomico acquisite secondo le modalità descritte al paragrafo "Prove e visioni".</w:t>
            </w:r>
          </w:p>
        </w:tc>
        <w:tc>
          <w:tcPr>
            <w:tcW w:w="960" w:type="dxa"/>
            <w:tcBorders>
              <w:top w:val="dashed" w:sz="4" w:space="0" w:color="auto"/>
              <w:left w:val="nil"/>
              <w:bottom w:val="single" w:sz="4" w:space="0" w:color="auto"/>
              <w:right w:val="single" w:sz="4" w:space="0" w:color="auto"/>
            </w:tcBorders>
            <w:shd w:val="clear" w:color="auto" w:fill="auto"/>
            <w:vAlign w:val="center"/>
            <w:hideMark/>
          </w:tcPr>
          <w:p w:rsidR="00DF7736" w:rsidRPr="00DF7736" w:rsidRDefault="00DF7736" w:rsidP="00DF7736">
            <w:pPr>
              <w:jc w:val="center"/>
              <w:rPr>
                <w:rFonts w:ascii="Calibri" w:hAnsi="Calibri"/>
                <w:color w:val="000000"/>
              </w:rPr>
            </w:pPr>
            <w:r w:rsidRPr="00DF7736">
              <w:rPr>
                <w:rFonts w:ascii="Calibri" w:hAnsi="Calibri"/>
                <w:color w:val="000000"/>
              </w:rPr>
              <w:t>35%</w:t>
            </w: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DF7736" w:rsidRPr="00DF7736" w:rsidRDefault="00DF7736" w:rsidP="00DF7736">
            <w:pPr>
              <w:rPr>
                <w:rFonts w:ascii="Calibri" w:hAnsi="Calibri"/>
                <w:color w:val="000000"/>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DF7736" w:rsidRPr="00DF7736" w:rsidRDefault="00DF7736" w:rsidP="00DF7736">
            <w:pPr>
              <w:rPr>
                <w:rFonts w:ascii="Calibri" w:hAnsi="Calibri"/>
                <w:color w:val="000000"/>
              </w:rPr>
            </w:pPr>
          </w:p>
        </w:tc>
        <w:tc>
          <w:tcPr>
            <w:tcW w:w="6360" w:type="dxa"/>
            <w:tcBorders>
              <w:top w:val="nil"/>
              <w:left w:val="nil"/>
              <w:bottom w:val="single" w:sz="4" w:space="0" w:color="auto"/>
              <w:right w:val="single" w:sz="4" w:space="0" w:color="auto"/>
            </w:tcBorders>
            <w:shd w:val="clear" w:color="auto" w:fill="auto"/>
            <w:vAlign w:val="center"/>
            <w:hideMark/>
          </w:tcPr>
          <w:p w:rsidR="00DF7736" w:rsidRPr="00DF7736" w:rsidRDefault="00DF7736" w:rsidP="0075306C">
            <w:pPr>
              <w:rPr>
                <w:rFonts w:ascii="Calibri" w:hAnsi="Calibri"/>
                <w:color w:val="000000"/>
              </w:rPr>
            </w:pPr>
            <w:r w:rsidRPr="00DF7736">
              <w:rPr>
                <w:rFonts w:ascii="Calibri" w:hAnsi="Calibri"/>
                <w:color w:val="000000"/>
              </w:rPr>
              <w:t>Verrà attribuito il punteggio più elevato al set di immagini che presenterà la miglior qualità dal punto vista clinico/diagnostico. Agli altri set verrà attribuito un punteggio in proporzione.</w:t>
            </w:r>
          </w:p>
        </w:tc>
      </w:tr>
    </w:tbl>
    <w:p w:rsidR="00635148" w:rsidRPr="00B163FA" w:rsidRDefault="00635148" w:rsidP="00030C02">
      <w:pPr>
        <w:rPr>
          <w:rFonts w:asciiTheme="minorHAnsi" w:hAnsiTheme="minorHAnsi" w:cs="Tahoma"/>
          <w:sz w:val="22"/>
          <w:szCs w:val="22"/>
        </w:rPr>
      </w:pPr>
    </w:p>
    <w:p w:rsidR="00B61563" w:rsidRPr="00B163FA" w:rsidRDefault="00B61563" w:rsidP="00356B8B">
      <w:pPr>
        <w:jc w:val="both"/>
        <w:rPr>
          <w:rFonts w:asciiTheme="minorHAnsi" w:hAnsiTheme="minorHAnsi" w:cs="Tahoma"/>
          <w:sz w:val="22"/>
          <w:szCs w:val="22"/>
        </w:rPr>
      </w:pPr>
      <w:r w:rsidRPr="00B163FA">
        <w:rPr>
          <w:rFonts w:asciiTheme="minorHAnsi" w:hAnsiTheme="minorHAnsi" w:cs="Tahoma"/>
          <w:sz w:val="22"/>
          <w:szCs w:val="22"/>
        </w:rPr>
        <w:t>Con riferimento ai punteggi per la qualità</w:t>
      </w:r>
      <w:r w:rsidR="005B73BB" w:rsidRPr="00B163FA">
        <w:rPr>
          <w:rFonts w:asciiTheme="minorHAnsi" w:hAnsiTheme="minorHAnsi" w:cs="Tahoma"/>
          <w:sz w:val="22"/>
          <w:szCs w:val="22"/>
        </w:rPr>
        <w:t>,</w:t>
      </w:r>
      <w:r w:rsidRPr="00B163FA">
        <w:rPr>
          <w:rFonts w:asciiTheme="minorHAnsi" w:hAnsiTheme="minorHAnsi" w:cs="Tahoma"/>
          <w:sz w:val="22"/>
          <w:szCs w:val="22"/>
        </w:rPr>
        <w:t xml:space="preserve"> si precisa che:</w:t>
      </w:r>
    </w:p>
    <w:p w:rsidR="00B61563" w:rsidRPr="00B163FA" w:rsidRDefault="00B61563" w:rsidP="006858E2">
      <w:pPr>
        <w:numPr>
          <w:ilvl w:val="0"/>
          <w:numId w:val="30"/>
        </w:numPr>
        <w:jc w:val="both"/>
        <w:rPr>
          <w:rFonts w:asciiTheme="minorHAnsi" w:hAnsiTheme="minorHAnsi" w:cs="Tahoma"/>
          <w:bCs/>
          <w:sz w:val="22"/>
          <w:szCs w:val="22"/>
        </w:rPr>
      </w:pPr>
      <w:r w:rsidRPr="00B163FA">
        <w:rPr>
          <w:rFonts w:asciiTheme="minorHAnsi" w:hAnsiTheme="minorHAnsi" w:cs="Tahoma"/>
          <w:b/>
          <w:bCs/>
          <w:sz w:val="22"/>
          <w:szCs w:val="22"/>
        </w:rPr>
        <w:lastRenderedPageBreak/>
        <w:t>p</w:t>
      </w:r>
      <w:r w:rsidR="00101811" w:rsidRPr="00B163FA">
        <w:rPr>
          <w:rFonts w:asciiTheme="minorHAnsi" w:hAnsiTheme="minorHAnsi" w:cs="Tahoma"/>
          <w:b/>
          <w:bCs/>
          <w:sz w:val="22"/>
          <w:szCs w:val="22"/>
        </w:rPr>
        <w:t>ena l’esclusione dalla gara</w:t>
      </w:r>
      <w:r w:rsidR="00101811" w:rsidRPr="00B163FA">
        <w:rPr>
          <w:rFonts w:asciiTheme="minorHAnsi" w:hAnsiTheme="minorHAnsi" w:cs="Tahoma"/>
          <w:bCs/>
          <w:sz w:val="22"/>
          <w:szCs w:val="22"/>
        </w:rPr>
        <w:t xml:space="preserve"> non saranno ammesse alle successive fasi di gara le Ditte le cui offerte non raggiungeranno un punteggio </w:t>
      </w:r>
      <w:r w:rsidR="008E7094">
        <w:rPr>
          <w:rFonts w:asciiTheme="minorHAnsi" w:hAnsiTheme="minorHAnsi" w:cs="Tahoma"/>
          <w:bCs/>
          <w:sz w:val="22"/>
          <w:szCs w:val="22"/>
        </w:rPr>
        <w:t xml:space="preserve">Qualità </w:t>
      </w:r>
      <w:r w:rsidR="00101811" w:rsidRPr="00B163FA">
        <w:rPr>
          <w:rFonts w:asciiTheme="minorHAnsi" w:hAnsiTheme="minorHAnsi" w:cs="Tahoma"/>
          <w:bCs/>
          <w:sz w:val="22"/>
          <w:szCs w:val="22"/>
        </w:rPr>
        <w:t>minimo</w:t>
      </w:r>
      <w:r w:rsidR="008E7094">
        <w:rPr>
          <w:rFonts w:asciiTheme="minorHAnsi" w:hAnsiTheme="minorHAnsi" w:cs="Tahoma"/>
          <w:bCs/>
          <w:sz w:val="22"/>
          <w:szCs w:val="22"/>
        </w:rPr>
        <w:t xml:space="preserve"> complessivo</w:t>
      </w:r>
      <w:r w:rsidR="00101811" w:rsidRPr="00B163FA">
        <w:rPr>
          <w:rFonts w:asciiTheme="minorHAnsi" w:hAnsiTheme="minorHAnsi" w:cs="Tahoma"/>
          <w:bCs/>
          <w:sz w:val="22"/>
          <w:szCs w:val="22"/>
        </w:rPr>
        <w:t xml:space="preserve"> di </w:t>
      </w:r>
      <w:r w:rsidR="000D73E1">
        <w:rPr>
          <w:rFonts w:asciiTheme="minorHAnsi" w:hAnsiTheme="minorHAnsi" w:cs="Tahoma"/>
          <w:bCs/>
          <w:sz w:val="22"/>
          <w:szCs w:val="22"/>
        </w:rPr>
        <w:t xml:space="preserve">65% del </w:t>
      </w:r>
      <w:r w:rsidR="00EB2063">
        <w:rPr>
          <w:rFonts w:asciiTheme="minorHAnsi" w:hAnsiTheme="minorHAnsi" w:cs="Tahoma"/>
          <w:bCs/>
          <w:sz w:val="22"/>
          <w:szCs w:val="22"/>
        </w:rPr>
        <w:t>Massimo Punteggio Qualità</w:t>
      </w:r>
      <w:r w:rsidR="000D73E1">
        <w:rPr>
          <w:rFonts w:asciiTheme="minorHAnsi" w:hAnsiTheme="minorHAnsi" w:cs="Tahoma"/>
          <w:bCs/>
          <w:sz w:val="22"/>
          <w:szCs w:val="22"/>
        </w:rPr>
        <w:t xml:space="preserve"> </w:t>
      </w:r>
      <w:r w:rsidR="00A0060E" w:rsidRPr="00B163FA">
        <w:rPr>
          <w:rFonts w:asciiTheme="minorHAnsi" w:hAnsiTheme="minorHAnsi" w:cs="Tahoma"/>
          <w:bCs/>
          <w:sz w:val="22"/>
          <w:szCs w:val="22"/>
        </w:rPr>
        <w:t>o che</w:t>
      </w:r>
      <w:r w:rsidR="00341F9B" w:rsidRPr="00B163FA">
        <w:rPr>
          <w:rFonts w:asciiTheme="minorHAnsi" w:hAnsiTheme="minorHAnsi" w:cs="Tahoma"/>
          <w:bCs/>
          <w:sz w:val="22"/>
          <w:szCs w:val="22"/>
        </w:rPr>
        <w:t xml:space="preserve"> non </w:t>
      </w:r>
      <w:r w:rsidR="00A0060E" w:rsidRPr="00B163FA">
        <w:rPr>
          <w:rFonts w:asciiTheme="minorHAnsi" w:hAnsiTheme="minorHAnsi" w:cs="Tahoma"/>
          <w:bCs/>
          <w:sz w:val="22"/>
          <w:szCs w:val="22"/>
        </w:rPr>
        <w:t>abbiano raggiunt</w:t>
      </w:r>
      <w:r w:rsidR="00341F9B" w:rsidRPr="00B163FA">
        <w:rPr>
          <w:rFonts w:asciiTheme="minorHAnsi" w:hAnsiTheme="minorHAnsi" w:cs="Tahoma"/>
          <w:bCs/>
          <w:sz w:val="22"/>
          <w:szCs w:val="22"/>
        </w:rPr>
        <w:t>o</w:t>
      </w:r>
      <w:r w:rsidR="008E7094" w:rsidRPr="008E7094">
        <w:rPr>
          <w:rFonts w:asciiTheme="minorHAnsi" w:hAnsiTheme="minorHAnsi" w:cs="Tahoma"/>
          <w:bCs/>
          <w:sz w:val="22"/>
          <w:szCs w:val="22"/>
        </w:rPr>
        <w:t xml:space="preserve"> </w:t>
      </w:r>
      <w:r w:rsidR="008E7094" w:rsidRPr="00B163FA">
        <w:rPr>
          <w:rFonts w:asciiTheme="minorHAnsi" w:hAnsiTheme="minorHAnsi" w:cs="Tahoma"/>
          <w:bCs/>
          <w:sz w:val="22"/>
          <w:szCs w:val="22"/>
        </w:rPr>
        <w:t>un punteggio almeno uguale a quello della soglia minima</w:t>
      </w:r>
      <w:r w:rsidR="007756E5">
        <w:rPr>
          <w:rFonts w:asciiTheme="minorHAnsi" w:hAnsiTheme="minorHAnsi" w:cs="Tahoma"/>
          <w:bCs/>
          <w:sz w:val="22"/>
          <w:szCs w:val="22"/>
        </w:rPr>
        <w:t xml:space="preserve"> prevista </w:t>
      </w:r>
      <w:r w:rsidR="00341F9B" w:rsidRPr="00B163FA">
        <w:rPr>
          <w:rFonts w:asciiTheme="minorHAnsi" w:hAnsiTheme="minorHAnsi" w:cs="Tahoma"/>
          <w:bCs/>
          <w:sz w:val="22"/>
          <w:szCs w:val="22"/>
        </w:rPr>
        <w:t xml:space="preserve">per </w:t>
      </w:r>
      <w:r w:rsidR="007756E5">
        <w:rPr>
          <w:rFonts w:asciiTheme="minorHAnsi" w:hAnsiTheme="minorHAnsi" w:cs="Tahoma"/>
          <w:bCs/>
          <w:sz w:val="22"/>
          <w:szCs w:val="22"/>
        </w:rPr>
        <w:t>ciascun</w:t>
      </w:r>
      <w:r w:rsidR="00341F9B" w:rsidRPr="00B163FA">
        <w:rPr>
          <w:rFonts w:asciiTheme="minorHAnsi" w:hAnsiTheme="minorHAnsi" w:cs="Tahoma"/>
          <w:bCs/>
          <w:sz w:val="22"/>
          <w:szCs w:val="22"/>
        </w:rPr>
        <w:t xml:space="preserve"> element</w:t>
      </w:r>
      <w:r w:rsidR="007756E5">
        <w:rPr>
          <w:rFonts w:asciiTheme="minorHAnsi" w:hAnsiTheme="minorHAnsi" w:cs="Tahoma"/>
          <w:bCs/>
          <w:sz w:val="22"/>
          <w:szCs w:val="22"/>
        </w:rPr>
        <w:t>o</w:t>
      </w:r>
      <w:r w:rsidR="00341F9B" w:rsidRPr="00B163FA">
        <w:rPr>
          <w:rFonts w:asciiTheme="minorHAnsi" w:hAnsiTheme="minorHAnsi" w:cs="Tahoma"/>
          <w:bCs/>
          <w:sz w:val="22"/>
          <w:szCs w:val="22"/>
        </w:rPr>
        <w:t xml:space="preserve"> di valutazione; </w:t>
      </w:r>
    </w:p>
    <w:p w:rsidR="005B73BB" w:rsidRPr="00B163FA" w:rsidRDefault="00B61563" w:rsidP="006858E2">
      <w:pPr>
        <w:numPr>
          <w:ilvl w:val="0"/>
          <w:numId w:val="30"/>
        </w:numPr>
        <w:autoSpaceDE w:val="0"/>
        <w:autoSpaceDN w:val="0"/>
        <w:adjustRightInd w:val="0"/>
        <w:jc w:val="both"/>
        <w:rPr>
          <w:rFonts w:asciiTheme="minorHAnsi" w:hAnsiTheme="minorHAnsi" w:cs="Tahoma"/>
          <w:sz w:val="22"/>
          <w:szCs w:val="22"/>
        </w:rPr>
      </w:pPr>
      <w:r w:rsidRPr="00B163FA">
        <w:rPr>
          <w:rFonts w:asciiTheme="minorHAnsi" w:hAnsiTheme="minorHAnsi" w:cs="Tahoma"/>
          <w:sz w:val="22"/>
          <w:szCs w:val="22"/>
        </w:rPr>
        <w:t xml:space="preserve">a seguito dell'attribuzione del punteggio qualitativo da parte della Commissione, una volta sommati i punteggi intermedi relativi a ciascuna offerta in unico punteggio </w:t>
      </w:r>
      <w:r w:rsidR="00006219" w:rsidRPr="00B163FA">
        <w:rPr>
          <w:rFonts w:asciiTheme="minorHAnsi" w:hAnsiTheme="minorHAnsi" w:cs="Tahoma"/>
          <w:sz w:val="22"/>
          <w:szCs w:val="22"/>
        </w:rPr>
        <w:t>qualitativo</w:t>
      </w:r>
      <w:r w:rsidRPr="00B163FA">
        <w:rPr>
          <w:rFonts w:asciiTheme="minorHAnsi" w:hAnsiTheme="minorHAnsi" w:cs="Tahoma"/>
          <w:sz w:val="22"/>
          <w:szCs w:val="22"/>
        </w:rPr>
        <w:t xml:space="preserve"> complessivo, </w:t>
      </w:r>
      <w:r w:rsidR="008E35A2" w:rsidRPr="00B163FA">
        <w:rPr>
          <w:rFonts w:asciiTheme="minorHAnsi" w:hAnsiTheme="minorHAnsi" w:cs="Tahoma"/>
          <w:sz w:val="22"/>
          <w:szCs w:val="22"/>
        </w:rPr>
        <w:t xml:space="preserve">e </w:t>
      </w:r>
      <w:r w:rsidRPr="00B163FA">
        <w:rPr>
          <w:rFonts w:asciiTheme="minorHAnsi" w:hAnsiTheme="minorHAnsi" w:cs="Tahoma"/>
          <w:sz w:val="22"/>
          <w:szCs w:val="22"/>
        </w:rPr>
        <w:t xml:space="preserve">qualora nessuna delle proposte oggetto di esame abbia conseguito il </w:t>
      </w:r>
      <w:r w:rsidR="00EB2063">
        <w:rPr>
          <w:rFonts w:asciiTheme="minorHAnsi" w:hAnsiTheme="minorHAnsi" w:cs="Tahoma"/>
          <w:sz w:val="22"/>
          <w:szCs w:val="22"/>
        </w:rPr>
        <w:t>Massimo Punteggio Qualità (MPQ)</w:t>
      </w:r>
      <w:r w:rsidRPr="00B163FA">
        <w:rPr>
          <w:rFonts w:asciiTheme="minorHAnsi" w:hAnsiTheme="minorHAnsi" w:cs="Tahoma"/>
          <w:sz w:val="22"/>
          <w:szCs w:val="22"/>
        </w:rPr>
        <w:t xml:space="preserve">, si procederà alla riparametrizzazione dei punteggi delle offerte; </w:t>
      </w:r>
      <w:r w:rsidR="00006219" w:rsidRPr="00B163FA">
        <w:rPr>
          <w:rFonts w:asciiTheme="minorHAnsi" w:hAnsiTheme="minorHAnsi" w:cs="Tahoma"/>
          <w:sz w:val="22"/>
          <w:szCs w:val="22"/>
        </w:rPr>
        <w:t xml:space="preserve">in tal caso, </w:t>
      </w:r>
      <w:r w:rsidRPr="00B163FA">
        <w:rPr>
          <w:rFonts w:asciiTheme="minorHAnsi" w:hAnsiTheme="minorHAnsi" w:cs="Tahoma"/>
          <w:sz w:val="22"/>
          <w:szCs w:val="22"/>
        </w:rPr>
        <w:t>la</w:t>
      </w:r>
      <w:r w:rsidRPr="00B163FA">
        <w:rPr>
          <w:rFonts w:asciiTheme="minorHAnsi" w:hAnsiTheme="minorHAnsi" w:cs="Tahoma"/>
          <w:bCs/>
          <w:sz w:val="22"/>
          <w:szCs w:val="22"/>
        </w:rPr>
        <w:t xml:space="preserve"> </w:t>
      </w:r>
      <w:r w:rsidRPr="00B163FA">
        <w:rPr>
          <w:rFonts w:asciiTheme="minorHAnsi" w:hAnsiTheme="minorHAnsi" w:cs="Tahoma"/>
          <w:sz w:val="22"/>
          <w:szCs w:val="22"/>
        </w:rPr>
        <w:t xml:space="preserve">Commissione assegnerà </w:t>
      </w:r>
      <w:r w:rsidR="000D73E1">
        <w:rPr>
          <w:rFonts w:asciiTheme="minorHAnsi" w:hAnsiTheme="minorHAnsi" w:cs="Tahoma"/>
          <w:sz w:val="22"/>
          <w:szCs w:val="22"/>
        </w:rPr>
        <w:t xml:space="preserve">il </w:t>
      </w:r>
      <w:r w:rsidR="00EB2063">
        <w:rPr>
          <w:rFonts w:asciiTheme="minorHAnsi" w:hAnsiTheme="minorHAnsi" w:cs="Tahoma"/>
          <w:sz w:val="22"/>
          <w:szCs w:val="22"/>
        </w:rPr>
        <w:t>valore MPQ</w:t>
      </w:r>
      <w:r w:rsidRPr="00B163FA">
        <w:rPr>
          <w:rFonts w:asciiTheme="minorHAnsi" w:hAnsiTheme="minorHAnsi" w:cs="Tahoma"/>
          <w:sz w:val="22"/>
          <w:szCs w:val="22"/>
        </w:rPr>
        <w:t xml:space="preserve"> all'offerta che risulti aver conseguito la somma di punti più elevata e alle altre offerte il punteggio </w:t>
      </w:r>
      <w:r w:rsidR="00AF0A3A" w:rsidRPr="00B163FA">
        <w:rPr>
          <w:rFonts w:asciiTheme="minorHAnsi" w:hAnsiTheme="minorHAnsi" w:cs="Tahoma"/>
          <w:sz w:val="22"/>
          <w:szCs w:val="22"/>
        </w:rPr>
        <w:t>qualita</w:t>
      </w:r>
      <w:r w:rsidRPr="00B163FA">
        <w:rPr>
          <w:rFonts w:asciiTheme="minorHAnsi" w:hAnsiTheme="minorHAnsi" w:cs="Tahoma"/>
          <w:sz w:val="22"/>
          <w:szCs w:val="22"/>
        </w:rPr>
        <w:t>tivo sarà assegnato</w:t>
      </w:r>
      <w:r w:rsidR="00006219" w:rsidRPr="00B163FA">
        <w:rPr>
          <w:rFonts w:asciiTheme="minorHAnsi" w:hAnsiTheme="minorHAnsi" w:cs="Tahoma"/>
          <w:sz w:val="22"/>
          <w:szCs w:val="22"/>
        </w:rPr>
        <w:t xml:space="preserve"> in proporzione</w:t>
      </w:r>
      <w:r w:rsidRPr="00B163FA">
        <w:rPr>
          <w:rFonts w:asciiTheme="minorHAnsi" w:hAnsiTheme="minorHAnsi" w:cs="Tahoma"/>
          <w:sz w:val="22"/>
          <w:szCs w:val="22"/>
        </w:rPr>
        <w:t xml:space="preserve"> secondo la seguente formula:</w:t>
      </w:r>
    </w:p>
    <w:p w:rsidR="005B73BB" w:rsidRPr="00B163FA" w:rsidRDefault="005B73BB" w:rsidP="005B73BB">
      <w:pPr>
        <w:widowControl w:val="0"/>
        <w:autoSpaceDE w:val="0"/>
        <w:autoSpaceDN w:val="0"/>
        <w:adjustRightInd w:val="0"/>
        <w:spacing w:line="240" w:lineRule="atLeast"/>
        <w:jc w:val="both"/>
        <w:rPr>
          <w:rFonts w:asciiTheme="minorHAnsi" w:hAnsiTheme="minorHAnsi"/>
        </w:rPr>
      </w:pPr>
    </w:p>
    <w:p w:rsidR="005B73BB" w:rsidRPr="00B163FA" w:rsidRDefault="005B73BB" w:rsidP="005B73BB">
      <w:pPr>
        <w:ind w:left="1134"/>
        <w:jc w:val="center"/>
        <w:rPr>
          <w:rFonts w:asciiTheme="minorHAnsi" w:hAnsiTheme="minorHAnsi"/>
        </w:rPr>
      </w:pPr>
      <w:r w:rsidRPr="00B163FA">
        <w:rPr>
          <w:rFonts w:asciiTheme="minorHAnsi" w:hAnsiTheme="minorHAnsi"/>
          <w:i/>
        </w:rPr>
        <w:t>PQ</w:t>
      </w:r>
      <w:r w:rsidR="0030281B">
        <w:rPr>
          <w:rFonts w:asciiTheme="minorHAnsi" w:hAnsiTheme="minorHAnsi"/>
          <w:i/>
          <w:position w:val="-6"/>
        </w:rPr>
        <w:t>i</w:t>
      </w:r>
      <w:r w:rsidRPr="00B163FA">
        <w:rPr>
          <w:rFonts w:asciiTheme="minorHAnsi" w:hAnsiTheme="minorHAnsi"/>
        </w:rPr>
        <w:t xml:space="preserve"> = </w:t>
      </w:r>
      <w:r w:rsidRPr="00B163FA">
        <w:rPr>
          <w:rFonts w:asciiTheme="minorHAnsi" w:hAnsiTheme="minorHAnsi"/>
          <w:position w:val="-34"/>
        </w:rPr>
        <w:object w:dxaOrig="146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pt;height:42pt" o:ole="" fillcolor="window">
            <v:imagedata r:id="rId9" o:title=""/>
          </v:shape>
          <o:OLEObject Type="Embed" ProgID="Equation.3" ShapeID="_x0000_i1025" DrawAspect="Content" ObjectID="_1495977283" r:id="rId10"/>
        </w:object>
      </w:r>
    </w:p>
    <w:p w:rsidR="005B73BB" w:rsidRPr="00B163FA" w:rsidRDefault="005B73BB" w:rsidP="005B73BB">
      <w:pPr>
        <w:ind w:left="1134"/>
        <w:jc w:val="both"/>
        <w:rPr>
          <w:rFonts w:asciiTheme="minorHAnsi" w:hAnsiTheme="minorHAnsi" w:cs="Tahoma"/>
          <w:sz w:val="22"/>
          <w:szCs w:val="22"/>
        </w:rPr>
      </w:pPr>
      <w:r w:rsidRPr="00B163FA">
        <w:rPr>
          <w:rFonts w:asciiTheme="minorHAnsi" w:hAnsiTheme="minorHAnsi" w:cs="Tahoma"/>
          <w:sz w:val="22"/>
          <w:szCs w:val="22"/>
        </w:rPr>
        <w:t>dove:</w:t>
      </w:r>
    </w:p>
    <w:p w:rsidR="005B73BB" w:rsidRPr="00B163FA" w:rsidRDefault="005B73BB" w:rsidP="00A813E2">
      <w:pPr>
        <w:tabs>
          <w:tab w:val="left" w:pos="1843"/>
          <w:tab w:val="left" w:pos="2722"/>
        </w:tabs>
        <w:spacing w:line="320" w:lineRule="exact"/>
        <w:ind w:left="1134"/>
        <w:jc w:val="both"/>
        <w:rPr>
          <w:rFonts w:asciiTheme="minorHAnsi" w:hAnsiTheme="minorHAnsi" w:cs="Tahoma"/>
          <w:sz w:val="22"/>
          <w:szCs w:val="22"/>
        </w:rPr>
      </w:pPr>
      <w:r w:rsidRPr="0030281B">
        <w:rPr>
          <w:rFonts w:asciiTheme="minorHAnsi" w:hAnsiTheme="minorHAnsi"/>
          <w:i/>
          <w:sz w:val="28"/>
          <w:szCs w:val="22"/>
        </w:rPr>
        <w:t>P</w:t>
      </w:r>
      <w:r w:rsidRPr="0030281B">
        <w:rPr>
          <w:rFonts w:asciiTheme="minorHAnsi" w:hAnsiTheme="minorHAnsi"/>
          <w:i/>
          <w:sz w:val="28"/>
          <w:szCs w:val="22"/>
          <w:vertAlign w:val="subscript"/>
        </w:rPr>
        <w:t>Q</w:t>
      </w:r>
      <w:r w:rsidR="0030281B" w:rsidRPr="0030281B">
        <w:rPr>
          <w:rFonts w:asciiTheme="minorHAnsi" w:hAnsiTheme="minorHAnsi"/>
          <w:i/>
          <w:position w:val="-10"/>
          <w:sz w:val="28"/>
          <w:szCs w:val="22"/>
          <w:vertAlign w:val="subscript"/>
        </w:rPr>
        <w:t>i</w:t>
      </w:r>
      <w:r w:rsidRPr="00B163FA">
        <w:rPr>
          <w:rFonts w:asciiTheme="minorHAnsi" w:hAnsiTheme="minorHAnsi" w:cs="Tahoma"/>
          <w:sz w:val="22"/>
          <w:szCs w:val="22"/>
        </w:rPr>
        <w:tab/>
        <w:t>=</w:t>
      </w:r>
      <w:r w:rsidR="00AF0A3A" w:rsidRPr="00B163FA">
        <w:rPr>
          <w:rFonts w:asciiTheme="minorHAnsi" w:hAnsiTheme="minorHAnsi" w:cs="Tahoma"/>
          <w:sz w:val="22"/>
          <w:szCs w:val="22"/>
        </w:rPr>
        <w:tab/>
      </w:r>
      <w:r w:rsidRPr="00B163FA">
        <w:rPr>
          <w:rFonts w:asciiTheme="minorHAnsi" w:hAnsiTheme="minorHAnsi" w:cs="Tahoma"/>
          <w:sz w:val="22"/>
          <w:szCs w:val="22"/>
        </w:rPr>
        <w:t xml:space="preserve">Punteggio Qualità da assegnare all’offerta </w:t>
      </w:r>
      <w:r w:rsidR="0030281B">
        <w:rPr>
          <w:rFonts w:asciiTheme="minorHAnsi" w:hAnsiTheme="minorHAnsi" w:cs="Tahoma"/>
          <w:sz w:val="22"/>
          <w:szCs w:val="22"/>
        </w:rPr>
        <w:t xml:space="preserve">i-esima </w:t>
      </w:r>
      <w:r w:rsidRPr="00B163FA">
        <w:rPr>
          <w:rFonts w:asciiTheme="minorHAnsi" w:hAnsiTheme="minorHAnsi" w:cs="Tahoma"/>
          <w:sz w:val="22"/>
          <w:szCs w:val="22"/>
        </w:rPr>
        <w:t>considerata</w:t>
      </w:r>
    </w:p>
    <w:p w:rsidR="005B73BB" w:rsidRPr="00B163FA" w:rsidRDefault="005B73BB" w:rsidP="00A813E2">
      <w:pPr>
        <w:tabs>
          <w:tab w:val="left" w:pos="1843"/>
          <w:tab w:val="left" w:pos="2722"/>
        </w:tabs>
        <w:spacing w:line="320" w:lineRule="exact"/>
        <w:ind w:left="1134"/>
        <w:jc w:val="both"/>
        <w:rPr>
          <w:rFonts w:asciiTheme="minorHAnsi" w:hAnsiTheme="minorHAnsi" w:cs="Tahoma"/>
          <w:sz w:val="22"/>
          <w:szCs w:val="22"/>
        </w:rPr>
      </w:pPr>
      <w:r w:rsidRPr="00B163FA">
        <w:rPr>
          <w:rFonts w:asciiTheme="minorHAnsi" w:hAnsiTheme="minorHAnsi"/>
          <w:i/>
          <w:sz w:val="22"/>
          <w:szCs w:val="22"/>
        </w:rPr>
        <w:t>P</w:t>
      </w:r>
      <w:r w:rsidRPr="00B163FA">
        <w:rPr>
          <w:rFonts w:asciiTheme="minorHAnsi" w:hAnsiTheme="minorHAnsi"/>
          <w:i/>
          <w:sz w:val="22"/>
          <w:szCs w:val="22"/>
          <w:vertAlign w:val="subscript"/>
        </w:rPr>
        <w:t>OC</w:t>
      </w:r>
      <w:r w:rsidRPr="00B163FA">
        <w:rPr>
          <w:rFonts w:asciiTheme="minorHAnsi" w:hAnsiTheme="minorHAnsi" w:cs="Tahoma"/>
          <w:sz w:val="22"/>
          <w:szCs w:val="22"/>
        </w:rPr>
        <w:tab/>
        <w:t>=</w:t>
      </w:r>
      <w:r w:rsidR="00AF0A3A" w:rsidRPr="00B163FA">
        <w:rPr>
          <w:rFonts w:asciiTheme="minorHAnsi" w:hAnsiTheme="minorHAnsi" w:cs="Tahoma"/>
          <w:sz w:val="22"/>
          <w:szCs w:val="22"/>
        </w:rPr>
        <w:tab/>
      </w:r>
      <w:r w:rsidRPr="00B163FA">
        <w:rPr>
          <w:rFonts w:asciiTheme="minorHAnsi" w:hAnsiTheme="minorHAnsi" w:cs="Tahoma"/>
          <w:sz w:val="22"/>
          <w:szCs w:val="22"/>
        </w:rPr>
        <w:t>Punteggio assegnato dalla Commissione all’offerta considerata</w:t>
      </w:r>
    </w:p>
    <w:p w:rsidR="005B73BB" w:rsidRPr="00B163FA" w:rsidRDefault="00006219" w:rsidP="00A813E2">
      <w:pPr>
        <w:tabs>
          <w:tab w:val="left" w:pos="1843"/>
          <w:tab w:val="left" w:pos="2722"/>
        </w:tabs>
        <w:spacing w:line="320" w:lineRule="exact"/>
        <w:ind w:left="2722" w:hanging="1588"/>
        <w:jc w:val="both"/>
        <w:rPr>
          <w:rFonts w:asciiTheme="minorHAnsi" w:hAnsiTheme="minorHAnsi" w:cs="Tahoma"/>
          <w:sz w:val="22"/>
          <w:szCs w:val="22"/>
        </w:rPr>
      </w:pPr>
      <w:r w:rsidRPr="00B163FA">
        <w:rPr>
          <w:rFonts w:asciiTheme="minorHAnsi" w:hAnsiTheme="minorHAnsi"/>
          <w:sz w:val="22"/>
          <w:szCs w:val="22"/>
        </w:rPr>
        <w:t>P</w:t>
      </w:r>
      <w:r w:rsidRPr="00B163FA">
        <w:rPr>
          <w:rFonts w:asciiTheme="minorHAnsi" w:hAnsiTheme="minorHAnsi"/>
          <w:i/>
          <w:sz w:val="22"/>
          <w:szCs w:val="22"/>
          <w:vertAlign w:val="subscript"/>
        </w:rPr>
        <w:t>MAX</w:t>
      </w:r>
      <w:r w:rsidRPr="00B163FA">
        <w:rPr>
          <w:rFonts w:asciiTheme="minorHAnsi" w:hAnsiTheme="minorHAnsi" w:cs="Tahoma"/>
          <w:sz w:val="22"/>
          <w:szCs w:val="22"/>
        </w:rPr>
        <w:tab/>
      </w:r>
      <w:r w:rsidR="005B73BB" w:rsidRPr="00B163FA">
        <w:rPr>
          <w:rFonts w:asciiTheme="minorHAnsi" w:hAnsiTheme="minorHAnsi" w:cs="Tahoma"/>
          <w:sz w:val="22"/>
          <w:szCs w:val="22"/>
        </w:rPr>
        <w:t xml:space="preserve">= </w:t>
      </w:r>
      <w:r w:rsidRPr="00B163FA">
        <w:rPr>
          <w:rFonts w:asciiTheme="minorHAnsi" w:hAnsiTheme="minorHAnsi" w:cs="Tahoma"/>
          <w:sz w:val="22"/>
          <w:szCs w:val="22"/>
        </w:rPr>
        <w:t xml:space="preserve">     </w:t>
      </w:r>
      <w:r w:rsidR="00AF0A3A" w:rsidRPr="00B163FA">
        <w:rPr>
          <w:rFonts w:asciiTheme="minorHAnsi" w:hAnsiTheme="minorHAnsi" w:cs="Tahoma"/>
          <w:sz w:val="22"/>
          <w:szCs w:val="22"/>
        </w:rPr>
        <w:tab/>
      </w:r>
      <w:r w:rsidR="005B73BB" w:rsidRPr="00B163FA">
        <w:rPr>
          <w:rFonts w:asciiTheme="minorHAnsi" w:hAnsiTheme="minorHAnsi" w:cs="Tahoma"/>
          <w:sz w:val="22"/>
          <w:szCs w:val="22"/>
        </w:rPr>
        <w:t>Punteggio assegnato dalla Commissione</w:t>
      </w:r>
      <w:r w:rsidRPr="00B163FA">
        <w:rPr>
          <w:rFonts w:asciiTheme="minorHAnsi" w:hAnsiTheme="minorHAnsi" w:cs="Tahoma"/>
          <w:sz w:val="22"/>
          <w:szCs w:val="22"/>
        </w:rPr>
        <w:t xml:space="preserve"> all’offerta con il miglior punteggio qualitativo</w:t>
      </w:r>
    </w:p>
    <w:p w:rsidR="005B73BB" w:rsidRPr="00B163FA" w:rsidRDefault="005B73BB" w:rsidP="00EB2063">
      <w:pPr>
        <w:tabs>
          <w:tab w:val="left" w:pos="1843"/>
          <w:tab w:val="left" w:pos="2722"/>
        </w:tabs>
        <w:spacing w:after="240" w:line="320" w:lineRule="exact"/>
        <w:ind w:left="1134"/>
        <w:jc w:val="both"/>
        <w:rPr>
          <w:rFonts w:asciiTheme="minorHAnsi" w:hAnsiTheme="minorHAnsi" w:cs="Tahoma"/>
          <w:sz w:val="22"/>
          <w:szCs w:val="22"/>
        </w:rPr>
      </w:pPr>
      <w:r w:rsidRPr="00B163FA">
        <w:rPr>
          <w:rFonts w:asciiTheme="minorHAnsi" w:hAnsiTheme="minorHAnsi"/>
          <w:i/>
          <w:sz w:val="22"/>
          <w:szCs w:val="22"/>
        </w:rPr>
        <w:t>MPQ</w:t>
      </w:r>
      <w:r w:rsidR="00AF0A3A" w:rsidRPr="00B163FA">
        <w:rPr>
          <w:rFonts w:asciiTheme="minorHAnsi" w:hAnsiTheme="minorHAnsi" w:cs="Tahoma"/>
          <w:sz w:val="22"/>
          <w:szCs w:val="22"/>
        </w:rPr>
        <w:tab/>
      </w:r>
      <w:r w:rsidRPr="00B163FA">
        <w:rPr>
          <w:rFonts w:asciiTheme="minorHAnsi" w:hAnsiTheme="minorHAnsi" w:cs="Tahoma"/>
          <w:sz w:val="22"/>
          <w:szCs w:val="22"/>
        </w:rPr>
        <w:t>=</w:t>
      </w:r>
      <w:r w:rsidRPr="00B163FA">
        <w:rPr>
          <w:rFonts w:asciiTheme="minorHAnsi" w:hAnsiTheme="minorHAnsi" w:cs="Tahoma"/>
          <w:sz w:val="22"/>
          <w:szCs w:val="22"/>
        </w:rPr>
        <w:tab/>
        <w:t>Massimo Punteggio per la Qualità</w:t>
      </w:r>
    </w:p>
    <w:p w:rsidR="00341F9B" w:rsidRPr="00B163FA" w:rsidRDefault="00341F9B" w:rsidP="00356B8B">
      <w:pPr>
        <w:jc w:val="both"/>
        <w:rPr>
          <w:rFonts w:asciiTheme="minorHAnsi" w:hAnsiTheme="minorHAnsi" w:cs="Tahoma"/>
          <w:b/>
          <w:sz w:val="22"/>
          <w:szCs w:val="22"/>
          <w:u w:val="single"/>
        </w:rPr>
      </w:pPr>
      <w:bookmarkStart w:id="0" w:name="RANGE!D3:J33"/>
      <w:bookmarkEnd w:id="0"/>
    </w:p>
    <w:p w:rsidR="00356B8B" w:rsidRPr="00B163FA" w:rsidRDefault="00356B8B" w:rsidP="00356B8B">
      <w:pPr>
        <w:jc w:val="both"/>
        <w:rPr>
          <w:rFonts w:asciiTheme="minorHAnsi" w:hAnsiTheme="minorHAnsi" w:cs="Tahoma"/>
          <w:b/>
          <w:sz w:val="22"/>
          <w:szCs w:val="22"/>
          <w:u w:val="single"/>
        </w:rPr>
      </w:pPr>
      <w:r w:rsidRPr="00B163FA">
        <w:rPr>
          <w:rFonts w:asciiTheme="minorHAnsi" w:hAnsiTheme="minorHAnsi" w:cs="Tahoma"/>
          <w:b/>
          <w:sz w:val="22"/>
          <w:szCs w:val="22"/>
          <w:u w:val="single"/>
        </w:rPr>
        <w:t>PREZZO:</w:t>
      </w:r>
    </w:p>
    <w:p w:rsidR="00356B8B" w:rsidRPr="00B163FA" w:rsidRDefault="00356B8B" w:rsidP="00356B8B">
      <w:pPr>
        <w:pStyle w:val="Corpodeltesto3"/>
        <w:rPr>
          <w:rFonts w:asciiTheme="minorHAnsi" w:hAnsiTheme="minorHAnsi" w:cs="Tahoma"/>
          <w:bCs/>
          <w:sz w:val="22"/>
          <w:szCs w:val="22"/>
          <w:highlight w:val="yellow"/>
        </w:rPr>
      </w:pPr>
    </w:p>
    <w:p w:rsidR="00356B8B" w:rsidRPr="00B163FA" w:rsidRDefault="00356B8B" w:rsidP="000660DD">
      <w:pPr>
        <w:pStyle w:val="Corpodeltesto21"/>
        <w:pBdr>
          <w:bottom w:val="none" w:sz="0" w:space="0" w:color="auto"/>
        </w:pBdr>
        <w:rPr>
          <w:rFonts w:asciiTheme="minorHAnsi" w:hAnsiTheme="minorHAnsi" w:cs="Tahoma"/>
          <w:bCs/>
          <w:sz w:val="22"/>
          <w:szCs w:val="22"/>
        </w:rPr>
      </w:pPr>
      <w:r w:rsidRPr="00B163FA">
        <w:rPr>
          <w:rFonts w:asciiTheme="minorHAnsi" w:hAnsiTheme="minorHAnsi" w:cs="Tahoma"/>
          <w:b/>
          <w:bCs/>
          <w:sz w:val="22"/>
          <w:szCs w:val="22"/>
        </w:rPr>
        <w:t>1) VALORE ECONOMICO PER L’INDIVIDUAZIONE DEL MIGLIOR OFFERENTE</w:t>
      </w:r>
      <w:r w:rsidRPr="00B163FA">
        <w:rPr>
          <w:rFonts w:asciiTheme="minorHAnsi" w:hAnsiTheme="minorHAnsi" w:cs="Tahoma"/>
          <w:bCs/>
          <w:sz w:val="22"/>
          <w:szCs w:val="22"/>
        </w:rPr>
        <w:t xml:space="preserve"> (</w:t>
      </w:r>
      <w:r w:rsidR="006858E2" w:rsidRPr="00B163FA">
        <w:rPr>
          <w:rFonts w:asciiTheme="minorHAnsi" w:hAnsiTheme="minorHAnsi" w:cs="Tahoma"/>
          <w:bCs/>
          <w:sz w:val="22"/>
          <w:szCs w:val="22"/>
        </w:rPr>
        <w:t xml:space="preserve">per l’attribuzione del punteggio relativo il prezzo) </w:t>
      </w:r>
    </w:p>
    <w:p w:rsidR="00356B8B" w:rsidRDefault="00356B8B" w:rsidP="00356B8B">
      <w:pPr>
        <w:rPr>
          <w:rFonts w:asciiTheme="minorHAnsi" w:hAnsiTheme="minorHAnsi" w:cs="Tahoma"/>
          <w:sz w:val="22"/>
          <w:szCs w:val="22"/>
          <w:highlight w:val="yellow"/>
        </w:rPr>
      </w:pPr>
    </w:p>
    <w:p w:rsidR="002C0EB2" w:rsidRPr="0075306C" w:rsidRDefault="002C0EB2" w:rsidP="00356B8B">
      <w:pPr>
        <w:rPr>
          <w:rFonts w:asciiTheme="minorHAnsi" w:hAnsiTheme="minorHAnsi" w:cs="Tahoma"/>
          <w:sz w:val="22"/>
          <w:szCs w:val="22"/>
        </w:rPr>
      </w:pPr>
      <w:r w:rsidRPr="0075306C">
        <w:rPr>
          <w:rFonts w:asciiTheme="minorHAnsi" w:hAnsiTheme="minorHAnsi" w:cs="Tahoma"/>
          <w:sz w:val="22"/>
          <w:szCs w:val="22"/>
        </w:rPr>
        <w:t>Il prezzo da considerare per la valutazione economica sarà Pr</w:t>
      </w:r>
      <w:r w:rsidRPr="0075306C">
        <w:rPr>
          <w:rFonts w:asciiTheme="minorHAnsi" w:hAnsiTheme="minorHAnsi" w:cs="Tahoma"/>
          <w:sz w:val="22"/>
          <w:szCs w:val="22"/>
          <w:vertAlign w:val="subscript"/>
        </w:rPr>
        <w:t>O</w:t>
      </w:r>
      <w:r w:rsidRPr="0075306C">
        <w:rPr>
          <w:rFonts w:asciiTheme="minorHAnsi" w:hAnsiTheme="minorHAnsi" w:cs="Tahoma"/>
          <w:sz w:val="22"/>
          <w:szCs w:val="22"/>
        </w:rPr>
        <w:t xml:space="preserve"> così determinato per ogni offerta</w:t>
      </w:r>
    </w:p>
    <w:p w:rsidR="000660DD" w:rsidRPr="00B163FA" w:rsidRDefault="000660DD" w:rsidP="00C922A4">
      <w:pPr>
        <w:jc w:val="center"/>
        <w:rPr>
          <w:rFonts w:asciiTheme="minorHAnsi" w:hAnsiTheme="minorHAnsi"/>
          <w:i/>
          <w:sz w:val="24"/>
          <w:szCs w:val="24"/>
        </w:rPr>
      </w:pPr>
      <w:r w:rsidRPr="00B163FA">
        <w:rPr>
          <w:rFonts w:asciiTheme="minorHAnsi" w:hAnsiTheme="minorHAnsi"/>
          <w:i/>
          <w:sz w:val="24"/>
          <w:szCs w:val="24"/>
        </w:rPr>
        <w:t>P</w:t>
      </w:r>
      <w:r w:rsidR="002C0EB2">
        <w:rPr>
          <w:rFonts w:asciiTheme="minorHAnsi" w:hAnsiTheme="minorHAnsi"/>
          <w:i/>
          <w:sz w:val="24"/>
          <w:szCs w:val="24"/>
        </w:rPr>
        <w:t>r</w:t>
      </w:r>
      <w:r w:rsidRPr="00B163FA">
        <w:rPr>
          <w:rFonts w:asciiTheme="minorHAnsi" w:hAnsiTheme="minorHAnsi"/>
          <w:i/>
          <w:sz w:val="32"/>
          <w:szCs w:val="24"/>
          <w:vertAlign w:val="subscript"/>
        </w:rPr>
        <w:t>o</w:t>
      </w:r>
      <w:r w:rsidR="0034542F">
        <w:rPr>
          <w:rFonts w:asciiTheme="minorHAnsi" w:hAnsiTheme="minorHAnsi"/>
          <w:i/>
          <w:sz w:val="24"/>
          <w:szCs w:val="24"/>
        </w:rPr>
        <w:t>=</w:t>
      </w:r>
      <w:r w:rsidR="00F43151" w:rsidRPr="00B163FA">
        <w:rPr>
          <w:rFonts w:asciiTheme="minorHAnsi" w:hAnsiTheme="minorHAnsi"/>
          <w:i/>
          <w:sz w:val="24"/>
          <w:szCs w:val="24"/>
        </w:rPr>
        <w:t>P</w:t>
      </w:r>
      <w:r w:rsidR="002C0EB2">
        <w:rPr>
          <w:rFonts w:asciiTheme="minorHAnsi" w:hAnsiTheme="minorHAnsi"/>
          <w:i/>
          <w:sz w:val="24"/>
          <w:szCs w:val="24"/>
        </w:rPr>
        <w:t>r</w:t>
      </w:r>
      <w:r w:rsidR="00F43151" w:rsidRPr="00B163FA">
        <w:rPr>
          <w:rFonts w:asciiTheme="minorHAnsi" w:hAnsiTheme="minorHAnsi"/>
          <w:i/>
          <w:sz w:val="32"/>
          <w:szCs w:val="24"/>
          <w:vertAlign w:val="subscript"/>
        </w:rPr>
        <w:t>Tec</w:t>
      </w:r>
      <w:r w:rsidR="00F43151" w:rsidRPr="0034542F">
        <w:rPr>
          <w:rFonts w:asciiTheme="minorHAnsi" w:hAnsiTheme="minorHAnsi"/>
          <w:i/>
          <w:position w:val="-10"/>
          <w:sz w:val="28"/>
          <w:szCs w:val="24"/>
          <w:vertAlign w:val="subscript"/>
        </w:rPr>
        <w:t>LATI</w:t>
      </w:r>
      <w:r w:rsidR="0034542F">
        <w:rPr>
          <w:rFonts w:asciiTheme="minorHAnsi" w:hAnsiTheme="minorHAnsi"/>
          <w:i/>
          <w:sz w:val="24"/>
          <w:szCs w:val="24"/>
        </w:rPr>
        <w:t>+</w:t>
      </w:r>
      <w:r w:rsidRPr="00B163FA">
        <w:rPr>
          <w:rFonts w:asciiTheme="minorHAnsi" w:hAnsiTheme="minorHAnsi"/>
          <w:i/>
          <w:sz w:val="24"/>
          <w:szCs w:val="24"/>
        </w:rPr>
        <w:t>P</w:t>
      </w:r>
      <w:r w:rsidR="002C0EB2">
        <w:rPr>
          <w:rFonts w:asciiTheme="minorHAnsi" w:hAnsiTheme="minorHAnsi"/>
          <w:i/>
          <w:sz w:val="24"/>
          <w:szCs w:val="24"/>
        </w:rPr>
        <w:t>r</w:t>
      </w:r>
      <w:r w:rsidR="00C922A4" w:rsidRPr="00B163FA">
        <w:rPr>
          <w:rFonts w:asciiTheme="minorHAnsi" w:hAnsiTheme="minorHAnsi"/>
          <w:i/>
          <w:sz w:val="32"/>
          <w:szCs w:val="24"/>
          <w:vertAlign w:val="subscript"/>
        </w:rPr>
        <w:t>T</w:t>
      </w:r>
      <w:r w:rsidRPr="00B163FA">
        <w:rPr>
          <w:rFonts w:asciiTheme="minorHAnsi" w:hAnsiTheme="minorHAnsi"/>
          <w:i/>
          <w:sz w:val="32"/>
          <w:szCs w:val="24"/>
          <w:vertAlign w:val="subscript"/>
        </w:rPr>
        <w:t>ec</w:t>
      </w:r>
      <w:r w:rsidR="008B6DBB" w:rsidRPr="0034542F">
        <w:rPr>
          <w:rFonts w:asciiTheme="minorHAnsi" w:hAnsiTheme="minorHAnsi"/>
          <w:i/>
          <w:position w:val="-10"/>
          <w:sz w:val="28"/>
          <w:szCs w:val="24"/>
          <w:vertAlign w:val="subscript"/>
        </w:rPr>
        <w:t>SAND</w:t>
      </w:r>
      <w:r w:rsidR="0034542F">
        <w:rPr>
          <w:rFonts w:asciiTheme="minorHAnsi" w:hAnsiTheme="minorHAnsi"/>
          <w:i/>
          <w:sz w:val="24"/>
          <w:szCs w:val="24"/>
        </w:rPr>
        <w:t>+</w:t>
      </w:r>
      <w:r w:rsidR="00F43151" w:rsidRPr="00B163FA">
        <w:rPr>
          <w:rFonts w:asciiTheme="minorHAnsi" w:hAnsiTheme="minorHAnsi"/>
          <w:i/>
          <w:sz w:val="24"/>
          <w:szCs w:val="24"/>
        </w:rPr>
        <w:t>P</w:t>
      </w:r>
      <w:r w:rsidR="002C0EB2">
        <w:rPr>
          <w:rFonts w:asciiTheme="minorHAnsi" w:hAnsiTheme="minorHAnsi"/>
          <w:i/>
          <w:sz w:val="24"/>
          <w:szCs w:val="24"/>
        </w:rPr>
        <w:t>r</w:t>
      </w:r>
      <w:r w:rsidR="00F43151" w:rsidRPr="00B163FA">
        <w:rPr>
          <w:rFonts w:asciiTheme="minorHAnsi" w:hAnsiTheme="minorHAnsi"/>
          <w:i/>
          <w:sz w:val="32"/>
          <w:szCs w:val="24"/>
          <w:vertAlign w:val="subscript"/>
        </w:rPr>
        <w:t>Te</w:t>
      </w:r>
      <w:r w:rsidR="007756E5">
        <w:rPr>
          <w:rFonts w:asciiTheme="minorHAnsi" w:hAnsiTheme="minorHAnsi"/>
          <w:i/>
          <w:sz w:val="32"/>
          <w:szCs w:val="24"/>
          <w:vertAlign w:val="subscript"/>
        </w:rPr>
        <w:t>c</w:t>
      </w:r>
      <w:r w:rsidR="00F43151" w:rsidRPr="0034542F">
        <w:rPr>
          <w:rFonts w:asciiTheme="minorHAnsi" w:hAnsiTheme="minorHAnsi"/>
          <w:i/>
          <w:position w:val="-10"/>
          <w:sz w:val="28"/>
          <w:szCs w:val="24"/>
          <w:vertAlign w:val="subscript"/>
        </w:rPr>
        <w:t>TOLM</w:t>
      </w:r>
      <w:r w:rsidR="0034542F">
        <w:rPr>
          <w:rFonts w:asciiTheme="minorHAnsi" w:hAnsiTheme="minorHAnsi"/>
          <w:i/>
          <w:sz w:val="24"/>
          <w:szCs w:val="24"/>
        </w:rPr>
        <w:t>+</w:t>
      </w:r>
      <w:r w:rsidR="00AC172F" w:rsidRPr="00B163FA">
        <w:rPr>
          <w:rFonts w:asciiTheme="minorHAnsi" w:hAnsiTheme="minorHAnsi"/>
          <w:i/>
          <w:sz w:val="24"/>
          <w:szCs w:val="24"/>
        </w:rPr>
        <w:t>O</w:t>
      </w:r>
      <w:r w:rsidR="00F43151" w:rsidRPr="00B163FA">
        <w:rPr>
          <w:rFonts w:asciiTheme="minorHAnsi" w:hAnsiTheme="minorHAnsi"/>
          <w:i/>
          <w:sz w:val="32"/>
          <w:szCs w:val="24"/>
          <w:vertAlign w:val="subscript"/>
        </w:rPr>
        <w:t>Lav</w:t>
      </w:r>
      <w:r w:rsidR="00F43151" w:rsidRPr="0034542F">
        <w:rPr>
          <w:rFonts w:asciiTheme="minorHAnsi" w:hAnsiTheme="minorHAnsi"/>
          <w:i/>
          <w:position w:val="-10"/>
          <w:sz w:val="28"/>
          <w:szCs w:val="24"/>
          <w:vertAlign w:val="subscript"/>
        </w:rPr>
        <w:t>LATI</w:t>
      </w:r>
      <w:r w:rsidR="0034542F">
        <w:rPr>
          <w:rFonts w:asciiTheme="minorHAnsi" w:hAnsiTheme="minorHAnsi"/>
          <w:i/>
          <w:sz w:val="24"/>
          <w:szCs w:val="24"/>
        </w:rPr>
        <w:t>+</w:t>
      </w:r>
      <w:r w:rsidR="00AC172F" w:rsidRPr="00B163FA">
        <w:rPr>
          <w:rFonts w:asciiTheme="minorHAnsi" w:hAnsiTheme="minorHAnsi"/>
          <w:i/>
          <w:sz w:val="24"/>
          <w:szCs w:val="24"/>
        </w:rPr>
        <w:t>O</w:t>
      </w:r>
      <w:r w:rsidR="00C922A4" w:rsidRPr="00B163FA">
        <w:rPr>
          <w:rFonts w:asciiTheme="minorHAnsi" w:hAnsiTheme="minorHAnsi"/>
          <w:i/>
          <w:sz w:val="32"/>
          <w:szCs w:val="24"/>
          <w:vertAlign w:val="subscript"/>
        </w:rPr>
        <w:t>L</w:t>
      </w:r>
      <w:r w:rsidRPr="00B163FA">
        <w:rPr>
          <w:rFonts w:asciiTheme="minorHAnsi" w:hAnsiTheme="minorHAnsi"/>
          <w:i/>
          <w:sz w:val="32"/>
          <w:szCs w:val="24"/>
          <w:vertAlign w:val="subscript"/>
        </w:rPr>
        <w:t>av</w:t>
      </w:r>
      <w:r w:rsidR="008B6DBB" w:rsidRPr="0034542F">
        <w:rPr>
          <w:rFonts w:asciiTheme="minorHAnsi" w:hAnsiTheme="minorHAnsi"/>
          <w:i/>
          <w:position w:val="-10"/>
          <w:sz w:val="28"/>
          <w:szCs w:val="24"/>
          <w:vertAlign w:val="subscript"/>
        </w:rPr>
        <w:t>SAN</w:t>
      </w:r>
      <w:r w:rsidR="0034542F">
        <w:rPr>
          <w:rFonts w:asciiTheme="minorHAnsi" w:hAnsiTheme="minorHAnsi"/>
          <w:i/>
          <w:sz w:val="24"/>
          <w:szCs w:val="24"/>
        </w:rPr>
        <w:t>+</w:t>
      </w:r>
      <w:r w:rsidR="00AC172F" w:rsidRPr="00B163FA">
        <w:rPr>
          <w:rFonts w:asciiTheme="minorHAnsi" w:hAnsiTheme="minorHAnsi"/>
          <w:i/>
          <w:sz w:val="24"/>
          <w:szCs w:val="24"/>
        </w:rPr>
        <w:t>O</w:t>
      </w:r>
      <w:r w:rsidR="00F43151" w:rsidRPr="00B163FA">
        <w:rPr>
          <w:rFonts w:asciiTheme="minorHAnsi" w:hAnsiTheme="minorHAnsi"/>
          <w:i/>
          <w:sz w:val="32"/>
          <w:szCs w:val="24"/>
          <w:vertAlign w:val="subscript"/>
        </w:rPr>
        <w:t>Lav</w:t>
      </w:r>
      <w:r w:rsidR="00F43151" w:rsidRPr="0034542F">
        <w:rPr>
          <w:rFonts w:asciiTheme="minorHAnsi" w:hAnsiTheme="minorHAnsi"/>
          <w:i/>
          <w:position w:val="-10"/>
          <w:sz w:val="28"/>
          <w:szCs w:val="24"/>
          <w:vertAlign w:val="subscript"/>
        </w:rPr>
        <w:t>TOLM</w:t>
      </w:r>
      <w:r w:rsidR="00C922A4" w:rsidRPr="00B163FA">
        <w:rPr>
          <w:rFonts w:asciiTheme="minorHAnsi" w:hAnsiTheme="minorHAnsi"/>
          <w:i/>
          <w:sz w:val="24"/>
          <w:szCs w:val="24"/>
        </w:rPr>
        <w:t>+</w:t>
      </w:r>
      <w:r w:rsidR="007756E5">
        <w:rPr>
          <w:rFonts w:asciiTheme="minorHAnsi" w:hAnsiTheme="minorHAnsi"/>
          <w:i/>
          <w:sz w:val="24"/>
          <w:szCs w:val="24"/>
        </w:rPr>
        <w:t>7</w:t>
      </w:r>
      <w:r w:rsidRPr="00B163FA">
        <w:rPr>
          <w:rFonts w:asciiTheme="minorHAnsi" w:hAnsiTheme="minorHAnsi"/>
          <w:i/>
          <w:sz w:val="24"/>
          <w:szCs w:val="24"/>
        </w:rPr>
        <w:t>*</w:t>
      </w:r>
      <w:r w:rsidR="007756E5">
        <w:rPr>
          <w:rFonts w:asciiTheme="minorHAnsi" w:hAnsiTheme="minorHAnsi"/>
          <w:i/>
          <w:sz w:val="24"/>
          <w:szCs w:val="24"/>
        </w:rPr>
        <w:t>(</w:t>
      </w:r>
      <w:r w:rsidRPr="00B163FA">
        <w:rPr>
          <w:rFonts w:asciiTheme="minorHAnsi" w:hAnsiTheme="minorHAnsi"/>
          <w:i/>
          <w:sz w:val="24"/>
          <w:szCs w:val="24"/>
        </w:rPr>
        <w:t>C</w:t>
      </w:r>
      <w:r w:rsidR="0034542F">
        <w:rPr>
          <w:rFonts w:asciiTheme="minorHAnsi" w:hAnsiTheme="minorHAnsi"/>
          <w:i/>
          <w:sz w:val="32"/>
          <w:szCs w:val="24"/>
          <w:vertAlign w:val="subscript"/>
        </w:rPr>
        <w:t>M</w:t>
      </w:r>
      <w:r w:rsidRPr="007756E5">
        <w:rPr>
          <w:rFonts w:asciiTheme="minorHAnsi" w:hAnsiTheme="minorHAnsi"/>
          <w:i/>
          <w:sz w:val="32"/>
          <w:szCs w:val="24"/>
          <w:vertAlign w:val="subscript"/>
        </w:rPr>
        <w:t>an</w:t>
      </w:r>
      <w:r w:rsidR="007756E5" w:rsidRPr="0034542F">
        <w:rPr>
          <w:rFonts w:asciiTheme="minorHAnsi" w:hAnsiTheme="minorHAnsi"/>
          <w:i/>
          <w:position w:val="-10"/>
          <w:sz w:val="28"/>
          <w:szCs w:val="24"/>
          <w:vertAlign w:val="subscript"/>
        </w:rPr>
        <w:t>LAT</w:t>
      </w:r>
      <w:r w:rsidR="007756E5">
        <w:rPr>
          <w:rFonts w:asciiTheme="minorHAnsi" w:hAnsiTheme="minorHAnsi"/>
          <w:i/>
          <w:sz w:val="32"/>
          <w:szCs w:val="24"/>
          <w:vertAlign w:val="subscript"/>
        </w:rPr>
        <w:t>+</w:t>
      </w:r>
      <w:r w:rsidR="007756E5" w:rsidRPr="007756E5">
        <w:rPr>
          <w:rFonts w:asciiTheme="minorHAnsi" w:hAnsiTheme="minorHAnsi"/>
          <w:i/>
          <w:sz w:val="24"/>
          <w:szCs w:val="24"/>
        </w:rPr>
        <w:t>C</w:t>
      </w:r>
      <w:r w:rsidR="0034542F">
        <w:rPr>
          <w:rFonts w:asciiTheme="minorHAnsi" w:hAnsiTheme="minorHAnsi"/>
          <w:i/>
          <w:sz w:val="32"/>
          <w:szCs w:val="24"/>
          <w:vertAlign w:val="subscript"/>
        </w:rPr>
        <w:t>M</w:t>
      </w:r>
      <w:r w:rsidR="007756E5" w:rsidRPr="007756E5">
        <w:rPr>
          <w:rFonts w:asciiTheme="minorHAnsi" w:hAnsiTheme="minorHAnsi"/>
          <w:i/>
          <w:sz w:val="32"/>
          <w:szCs w:val="24"/>
          <w:vertAlign w:val="subscript"/>
        </w:rPr>
        <w:t>an</w:t>
      </w:r>
      <w:r w:rsidR="007756E5" w:rsidRPr="0034542F">
        <w:rPr>
          <w:rFonts w:asciiTheme="minorHAnsi" w:hAnsiTheme="minorHAnsi"/>
          <w:i/>
          <w:position w:val="-10"/>
          <w:sz w:val="28"/>
          <w:szCs w:val="24"/>
          <w:vertAlign w:val="subscript"/>
        </w:rPr>
        <w:t>SAND</w:t>
      </w:r>
      <w:r w:rsidR="007756E5">
        <w:rPr>
          <w:rFonts w:asciiTheme="minorHAnsi" w:hAnsiTheme="minorHAnsi"/>
          <w:i/>
          <w:sz w:val="32"/>
          <w:szCs w:val="24"/>
          <w:vertAlign w:val="subscript"/>
        </w:rPr>
        <w:t>+</w:t>
      </w:r>
      <w:r w:rsidR="007756E5">
        <w:rPr>
          <w:rFonts w:asciiTheme="minorHAnsi" w:hAnsiTheme="minorHAnsi"/>
          <w:i/>
          <w:sz w:val="24"/>
          <w:szCs w:val="24"/>
        </w:rPr>
        <w:t>C</w:t>
      </w:r>
      <w:r w:rsidR="0034542F">
        <w:rPr>
          <w:rFonts w:asciiTheme="minorHAnsi" w:hAnsiTheme="minorHAnsi"/>
          <w:i/>
          <w:sz w:val="32"/>
          <w:szCs w:val="24"/>
          <w:vertAlign w:val="subscript"/>
        </w:rPr>
        <w:t>M</w:t>
      </w:r>
      <w:r w:rsidR="007756E5" w:rsidRPr="007756E5">
        <w:rPr>
          <w:rFonts w:asciiTheme="minorHAnsi" w:hAnsiTheme="minorHAnsi"/>
          <w:i/>
          <w:sz w:val="32"/>
          <w:szCs w:val="24"/>
          <w:vertAlign w:val="subscript"/>
        </w:rPr>
        <w:t>an</w:t>
      </w:r>
      <w:r w:rsidR="007756E5" w:rsidRPr="0034542F">
        <w:rPr>
          <w:rFonts w:asciiTheme="minorHAnsi" w:hAnsiTheme="minorHAnsi"/>
          <w:i/>
          <w:position w:val="-10"/>
          <w:sz w:val="28"/>
          <w:szCs w:val="24"/>
          <w:vertAlign w:val="subscript"/>
        </w:rPr>
        <w:t>TOLM</w:t>
      </w:r>
      <w:r w:rsidR="007756E5">
        <w:rPr>
          <w:rFonts w:asciiTheme="minorHAnsi" w:hAnsiTheme="minorHAnsi"/>
          <w:i/>
          <w:sz w:val="24"/>
          <w:szCs w:val="24"/>
        </w:rPr>
        <w:t>)</w:t>
      </w:r>
    </w:p>
    <w:p w:rsidR="000660DD" w:rsidRPr="00B163FA" w:rsidRDefault="000660DD" w:rsidP="00356B8B">
      <w:pPr>
        <w:rPr>
          <w:rFonts w:asciiTheme="minorHAnsi" w:hAnsiTheme="minorHAnsi" w:cs="Tahoma"/>
          <w:sz w:val="22"/>
          <w:szCs w:val="22"/>
        </w:rPr>
      </w:pPr>
    </w:p>
    <w:p w:rsidR="000660DD" w:rsidRPr="00B163FA" w:rsidRDefault="00C922A4" w:rsidP="00356B8B">
      <w:pPr>
        <w:rPr>
          <w:rFonts w:asciiTheme="minorHAnsi" w:hAnsiTheme="minorHAnsi" w:cs="Tahoma"/>
          <w:sz w:val="22"/>
          <w:szCs w:val="22"/>
        </w:rPr>
      </w:pPr>
      <w:r w:rsidRPr="00B163FA">
        <w:rPr>
          <w:rFonts w:asciiTheme="minorHAnsi" w:hAnsiTheme="minorHAnsi" w:cs="Tahoma"/>
          <w:sz w:val="22"/>
          <w:szCs w:val="22"/>
        </w:rPr>
        <w:t>dove:</w:t>
      </w:r>
    </w:p>
    <w:p w:rsidR="00C922A4" w:rsidRPr="00B163FA" w:rsidRDefault="00C922A4" w:rsidP="007756E5">
      <w:pPr>
        <w:tabs>
          <w:tab w:val="left" w:pos="1134"/>
          <w:tab w:val="left" w:pos="1418"/>
        </w:tabs>
        <w:ind w:left="1418" w:hanging="1418"/>
        <w:jc w:val="both"/>
        <w:rPr>
          <w:rFonts w:asciiTheme="minorHAnsi" w:hAnsiTheme="minorHAnsi"/>
          <w:i/>
          <w:sz w:val="32"/>
          <w:szCs w:val="24"/>
        </w:rPr>
      </w:pPr>
      <w:r w:rsidRPr="00B163FA">
        <w:rPr>
          <w:rFonts w:asciiTheme="minorHAnsi" w:hAnsiTheme="minorHAnsi"/>
          <w:i/>
          <w:sz w:val="24"/>
          <w:szCs w:val="24"/>
        </w:rPr>
        <w:t>P</w:t>
      </w:r>
      <w:r w:rsidR="002C0EB2">
        <w:rPr>
          <w:rFonts w:asciiTheme="minorHAnsi" w:hAnsiTheme="minorHAnsi"/>
          <w:i/>
          <w:sz w:val="24"/>
          <w:szCs w:val="24"/>
        </w:rPr>
        <w:t>r</w:t>
      </w:r>
      <w:r w:rsidRPr="00B163FA">
        <w:rPr>
          <w:rFonts w:asciiTheme="minorHAnsi" w:hAnsiTheme="minorHAnsi"/>
          <w:i/>
          <w:sz w:val="32"/>
          <w:szCs w:val="24"/>
          <w:vertAlign w:val="subscript"/>
        </w:rPr>
        <w:t>o</w:t>
      </w:r>
      <w:r w:rsidR="006D7A26" w:rsidRPr="006D7A26">
        <w:rPr>
          <w:rFonts w:asciiTheme="minorHAnsi" w:hAnsiTheme="minorHAnsi"/>
          <w:i/>
          <w:position w:val="-10"/>
          <w:sz w:val="32"/>
          <w:szCs w:val="24"/>
          <w:vertAlign w:val="subscript"/>
        </w:rPr>
        <w:t>i</w:t>
      </w:r>
      <w:r w:rsidRPr="00B163FA">
        <w:rPr>
          <w:rFonts w:asciiTheme="minorHAnsi" w:hAnsiTheme="minorHAnsi"/>
          <w:i/>
          <w:sz w:val="32"/>
          <w:szCs w:val="24"/>
        </w:rPr>
        <w:tab/>
      </w:r>
      <w:r w:rsidRPr="00B163FA">
        <w:rPr>
          <w:rFonts w:asciiTheme="minorHAnsi" w:hAnsiTheme="minorHAnsi"/>
          <w:sz w:val="22"/>
          <w:szCs w:val="22"/>
        </w:rPr>
        <w:t>=</w:t>
      </w:r>
      <w:r w:rsidR="007756E5">
        <w:rPr>
          <w:rFonts w:asciiTheme="minorHAnsi" w:hAnsiTheme="minorHAnsi"/>
          <w:sz w:val="22"/>
          <w:szCs w:val="22"/>
        </w:rPr>
        <w:tab/>
      </w:r>
      <w:r w:rsidRPr="00B163FA">
        <w:rPr>
          <w:rFonts w:asciiTheme="minorHAnsi" w:hAnsiTheme="minorHAnsi" w:cs="Tahoma"/>
          <w:sz w:val="22"/>
          <w:szCs w:val="22"/>
        </w:rPr>
        <w:t xml:space="preserve">Prezzo </w:t>
      </w:r>
      <w:r w:rsidR="002C0EB2">
        <w:rPr>
          <w:rFonts w:asciiTheme="minorHAnsi" w:hAnsiTheme="minorHAnsi" w:cs="Tahoma"/>
          <w:sz w:val="22"/>
          <w:szCs w:val="22"/>
        </w:rPr>
        <w:t xml:space="preserve">dell’offerta </w:t>
      </w:r>
      <w:r w:rsidR="00A57437">
        <w:rPr>
          <w:rFonts w:asciiTheme="minorHAnsi" w:hAnsiTheme="minorHAnsi" w:cs="Tahoma"/>
          <w:sz w:val="22"/>
          <w:szCs w:val="22"/>
        </w:rPr>
        <w:t xml:space="preserve">i-esima </w:t>
      </w:r>
      <w:r w:rsidR="002C0EB2">
        <w:rPr>
          <w:rFonts w:asciiTheme="minorHAnsi" w:hAnsiTheme="minorHAnsi" w:cs="Tahoma"/>
          <w:sz w:val="22"/>
          <w:szCs w:val="22"/>
        </w:rPr>
        <w:t>considerata</w:t>
      </w:r>
      <w:r w:rsidRPr="00B163FA">
        <w:rPr>
          <w:rFonts w:asciiTheme="minorHAnsi" w:hAnsiTheme="minorHAnsi" w:cs="Tahoma"/>
          <w:sz w:val="22"/>
          <w:szCs w:val="22"/>
        </w:rPr>
        <w:t>;</w:t>
      </w:r>
      <w:r w:rsidRPr="00B163FA">
        <w:rPr>
          <w:rFonts w:asciiTheme="minorHAnsi" w:hAnsiTheme="minorHAnsi"/>
          <w:i/>
          <w:sz w:val="32"/>
          <w:szCs w:val="24"/>
        </w:rPr>
        <w:t xml:space="preserve"> </w:t>
      </w:r>
    </w:p>
    <w:p w:rsidR="00F43151" w:rsidRPr="00B163FA" w:rsidRDefault="00F43151" w:rsidP="007756E5">
      <w:pPr>
        <w:tabs>
          <w:tab w:val="left" w:pos="1134"/>
          <w:tab w:val="left" w:pos="1418"/>
        </w:tabs>
        <w:ind w:left="1418" w:hanging="1418"/>
        <w:jc w:val="both"/>
        <w:rPr>
          <w:rFonts w:asciiTheme="minorHAnsi" w:hAnsiTheme="minorHAnsi"/>
          <w:i/>
          <w:sz w:val="32"/>
          <w:szCs w:val="24"/>
        </w:rPr>
      </w:pPr>
      <w:r w:rsidRPr="00B163FA">
        <w:rPr>
          <w:rFonts w:asciiTheme="minorHAnsi" w:hAnsiTheme="minorHAnsi"/>
          <w:i/>
          <w:sz w:val="24"/>
          <w:szCs w:val="24"/>
        </w:rPr>
        <w:t>P</w:t>
      </w:r>
      <w:r w:rsidR="002C0EB2">
        <w:rPr>
          <w:rFonts w:asciiTheme="minorHAnsi" w:hAnsiTheme="minorHAnsi"/>
          <w:i/>
          <w:sz w:val="24"/>
          <w:szCs w:val="24"/>
        </w:rPr>
        <w:t>r</w:t>
      </w:r>
      <w:r w:rsidRPr="00B163FA">
        <w:rPr>
          <w:rFonts w:asciiTheme="minorHAnsi" w:hAnsiTheme="minorHAnsi"/>
          <w:i/>
          <w:sz w:val="32"/>
          <w:szCs w:val="24"/>
          <w:vertAlign w:val="subscript"/>
        </w:rPr>
        <w:t>Tec</w:t>
      </w:r>
      <w:r w:rsidRPr="0034542F">
        <w:rPr>
          <w:rFonts w:asciiTheme="minorHAnsi" w:hAnsiTheme="minorHAnsi"/>
          <w:i/>
          <w:position w:val="-10"/>
          <w:sz w:val="28"/>
          <w:szCs w:val="24"/>
          <w:vertAlign w:val="subscript"/>
        </w:rPr>
        <w:t>LATI</w:t>
      </w:r>
      <w:r w:rsidRPr="00B163FA">
        <w:rPr>
          <w:rFonts w:asciiTheme="minorHAnsi" w:hAnsiTheme="minorHAnsi"/>
          <w:i/>
          <w:sz w:val="32"/>
          <w:szCs w:val="24"/>
          <w:vertAlign w:val="subscript"/>
        </w:rPr>
        <w:tab/>
      </w:r>
      <w:r w:rsidRPr="00B163FA">
        <w:rPr>
          <w:rFonts w:asciiTheme="minorHAnsi" w:hAnsiTheme="minorHAnsi"/>
          <w:i/>
          <w:sz w:val="22"/>
          <w:szCs w:val="22"/>
        </w:rPr>
        <w:t>=</w:t>
      </w:r>
      <w:r w:rsidR="007756E5">
        <w:rPr>
          <w:rFonts w:asciiTheme="minorHAnsi" w:hAnsiTheme="minorHAnsi"/>
          <w:i/>
          <w:sz w:val="22"/>
          <w:szCs w:val="22"/>
        </w:rPr>
        <w:tab/>
      </w:r>
      <w:r w:rsidRPr="00B163FA">
        <w:rPr>
          <w:rFonts w:asciiTheme="minorHAnsi" w:hAnsiTheme="minorHAnsi" w:cs="Tahoma"/>
          <w:sz w:val="22"/>
          <w:szCs w:val="22"/>
        </w:rPr>
        <w:t>Prezzo fornitura tecnologia p</w:t>
      </w:r>
      <w:r w:rsidR="0034542F">
        <w:rPr>
          <w:rFonts w:asciiTheme="minorHAnsi" w:hAnsiTheme="minorHAnsi" w:cs="Tahoma"/>
          <w:sz w:val="22"/>
          <w:szCs w:val="22"/>
        </w:rPr>
        <w:t>er</w:t>
      </w:r>
      <w:r w:rsidRPr="00B163FA">
        <w:rPr>
          <w:rFonts w:asciiTheme="minorHAnsi" w:hAnsiTheme="minorHAnsi" w:cs="Tahoma"/>
          <w:sz w:val="22"/>
          <w:szCs w:val="22"/>
        </w:rPr>
        <w:t xml:space="preserve"> il Presidio Ospedaliero di Latisana;</w:t>
      </w:r>
      <w:r w:rsidRPr="00B163FA">
        <w:rPr>
          <w:rFonts w:asciiTheme="minorHAnsi" w:hAnsiTheme="minorHAnsi"/>
          <w:i/>
          <w:sz w:val="32"/>
          <w:szCs w:val="24"/>
        </w:rPr>
        <w:t xml:space="preserve"> </w:t>
      </w:r>
    </w:p>
    <w:p w:rsidR="00F43151" w:rsidRPr="00B163FA" w:rsidRDefault="00F43151" w:rsidP="007756E5">
      <w:pPr>
        <w:tabs>
          <w:tab w:val="left" w:pos="1134"/>
          <w:tab w:val="left" w:pos="1418"/>
        </w:tabs>
        <w:ind w:left="1418" w:hanging="1418"/>
        <w:jc w:val="both"/>
        <w:rPr>
          <w:rFonts w:asciiTheme="minorHAnsi" w:hAnsiTheme="minorHAnsi" w:cs="Tahoma"/>
          <w:sz w:val="22"/>
          <w:szCs w:val="22"/>
        </w:rPr>
      </w:pPr>
      <w:r w:rsidRPr="00B163FA">
        <w:rPr>
          <w:rFonts w:asciiTheme="minorHAnsi" w:hAnsiTheme="minorHAnsi"/>
          <w:i/>
          <w:sz w:val="24"/>
          <w:szCs w:val="24"/>
        </w:rPr>
        <w:t>P</w:t>
      </w:r>
      <w:r w:rsidR="002C0EB2">
        <w:rPr>
          <w:rFonts w:asciiTheme="minorHAnsi" w:hAnsiTheme="minorHAnsi"/>
          <w:i/>
          <w:sz w:val="24"/>
          <w:szCs w:val="24"/>
        </w:rPr>
        <w:t>r</w:t>
      </w:r>
      <w:r w:rsidRPr="00B163FA">
        <w:rPr>
          <w:rFonts w:asciiTheme="minorHAnsi" w:hAnsiTheme="minorHAnsi"/>
          <w:i/>
          <w:sz w:val="32"/>
          <w:szCs w:val="24"/>
          <w:vertAlign w:val="subscript"/>
        </w:rPr>
        <w:t>Tec</w:t>
      </w:r>
      <w:r w:rsidRPr="0034542F">
        <w:rPr>
          <w:rFonts w:asciiTheme="minorHAnsi" w:hAnsiTheme="minorHAnsi"/>
          <w:i/>
          <w:position w:val="-10"/>
          <w:sz w:val="28"/>
          <w:szCs w:val="24"/>
          <w:vertAlign w:val="subscript"/>
        </w:rPr>
        <w:t>SAND</w:t>
      </w:r>
      <w:r w:rsidRPr="00B163FA">
        <w:rPr>
          <w:rFonts w:asciiTheme="minorHAnsi" w:hAnsiTheme="minorHAnsi"/>
          <w:i/>
          <w:sz w:val="32"/>
          <w:szCs w:val="24"/>
          <w:vertAlign w:val="subscript"/>
        </w:rPr>
        <w:tab/>
      </w:r>
      <w:r w:rsidRPr="00B163FA">
        <w:rPr>
          <w:rFonts w:asciiTheme="minorHAnsi" w:hAnsiTheme="minorHAnsi"/>
          <w:i/>
          <w:sz w:val="22"/>
          <w:szCs w:val="22"/>
        </w:rPr>
        <w:t>=</w:t>
      </w:r>
      <w:r w:rsidR="007756E5">
        <w:rPr>
          <w:rFonts w:asciiTheme="minorHAnsi" w:hAnsiTheme="minorHAnsi"/>
          <w:i/>
          <w:sz w:val="22"/>
          <w:szCs w:val="22"/>
        </w:rPr>
        <w:tab/>
      </w:r>
      <w:r w:rsidRPr="00B163FA">
        <w:rPr>
          <w:rFonts w:asciiTheme="minorHAnsi" w:hAnsiTheme="minorHAnsi" w:cs="Tahoma"/>
          <w:sz w:val="22"/>
          <w:szCs w:val="22"/>
        </w:rPr>
        <w:t>Prezzo fornitura tecnologia p</w:t>
      </w:r>
      <w:r w:rsidR="0034542F">
        <w:rPr>
          <w:rFonts w:asciiTheme="minorHAnsi" w:hAnsiTheme="minorHAnsi" w:cs="Tahoma"/>
          <w:sz w:val="22"/>
          <w:szCs w:val="22"/>
        </w:rPr>
        <w:t>e</w:t>
      </w:r>
      <w:r w:rsidRPr="00B163FA">
        <w:rPr>
          <w:rFonts w:asciiTheme="minorHAnsi" w:hAnsiTheme="minorHAnsi" w:cs="Tahoma"/>
          <w:sz w:val="22"/>
          <w:szCs w:val="22"/>
        </w:rPr>
        <w:t>r il Presidio Ospedaliero di San Daniele del Friuli;</w:t>
      </w:r>
    </w:p>
    <w:p w:rsidR="00C922A4" w:rsidRPr="00B163FA" w:rsidRDefault="00C922A4" w:rsidP="007756E5">
      <w:pPr>
        <w:tabs>
          <w:tab w:val="left" w:pos="1134"/>
          <w:tab w:val="left" w:pos="1418"/>
        </w:tabs>
        <w:ind w:left="1418" w:hanging="1418"/>
        <w:jc w:val="both"/>
        <w:rPr>
          <w:rFonts w:asciiTheme="minorHAnsi" w:hAnsiTheme="minorHAnsi"/>
          <w:i/>
          <w:sz w:val="32"/>
          <w:szCs w:val="24"/>
        </w:rPr>
      </w:pPr>
      <w:r w:rsidRPr="00B163FA">
        <w:rPr>
          <w:rFonts w:asciiTheme="minorHAnsi" w:hAnsiTheme="minorHAnsi"/>
          <w:i/>
          <w:sz w:val="24"/>
          <w:szCs w:val="24"/>
        </w:rPr>
        <w:t>P</w:t>
      </w:r>
      <w:r w:rsidR="002C0EB2">
        <w:rPr>
          <w:rFonts w:asciiTheme="minorHAnsi" w:hAnsiTheme="minorHAnsi"/>
          <w:i/>
          <w:sz w:val="24"/>
          <w:szCs w:val="24"/>
        </w:rPr>
        <w:t>r</w:t>
      </w:r>
      <w:r w:rsidRPr="00B163FA">
        <w:rPr>
          <w:rFonts w:asciiTheme="minorHAnsi" w:hAnsiTheme="minorHAnsi"/>
          <w:i/>
          <w:sz w:val="32"/>
          <w:szCs w:val="24"/>
          <w:vertAlign w:val="subscript"/>
        </w:rPr>
        <w:t>Tec</w:t>
      </w:r>
      <w:r w:rsidR="008B6DBB" w:rsidRPr="0034542F">
        <w:rPr>
          <w:rFonts w:asciiTheme="minorHAnsi" w:hAnsiTheme="minorHAnsi"/>
          <w:i/>
          <w:position w:val="-10"/>
          <w:sz w:val="28"/>
          <w:szCs w:val="24"/>
          <w:vertAlign w:val="subscript"/>
        </w:rPr>
        <w:t>TOLM</w:t>
      </w:r>
      <w:r w:rsidRPr="00B163FA">
        <w:rPr>
          <w:rFonts w:asciiTheme="minorHAnsi" w:hAnsiTheme="minorHAnsi"/>
          <w:i/>
          <w:sz w:val="32"/>
          <w:szCs w:val="24"/>
          <w:vertAlign w:val="subscript"/>
        </w:rPr>
        <w:tab/>
      </w:r>
      <w:r w:rsidRPr="00B163FA">
        <w:rPr>
          <w:rFonts w:asciiTheme="minorHAnsi" w:hAnsiTheme="minorHAnsi"/>
          <w:i/>
          <w:sz w:val="22"/>
          <w:szCs w:val="22"/>
        </w:rPr>
        <w:t>=</w:t>
      </w:r>
      <w:r w:rsidR="007756E5">
        <w:rPr>
          <w:rFonts w:asciiTheme="minorHAnsi" w:hAnsiTheme="minorHAnsi"/>
          <w:i/>
          <w:sz w:val="22"/>
          <w:szCs w:val="22"/>
        </w:rPr>
        <w:tab/>
      </w:r>
      <w:r w:rsidRPr="00B163FA">
        <w:rPr>
          <w:rFonts w:asciiTheme="minorHAnsi" w:hAnsiTheme="minorHAnsi" w:cs="Tahoma"/>
          <w:sz w:val="22"/>
          <w:szCs w:val="22"/>
        </w:rPr>
        <w:t xml:space="preserve">Prezzo fornitura tecnologia </w:t>
      </w:r>
      <w:r w:rsidR="008B6DBB" w:rsidRPr="00B163FA">
        <w:rPr>
          <w:rFonts w:asciiTheme="minorHAnsi" w:hAnsiTheme="minorHAnsi" w:cs="Tahoma"/>
          <w:sz w:val="22"/>
          <w:szCs w:val="22"/>
        </w:rPr>
        <w:t>p</w:t>
      </w:r>
      <w:r w:rsidR="0034542F">
        <w:rPr>
          <w:rFonts w:asciiTheme="minorHAnsi" w:hAnsiTheme="minorHAnsi" w:cs="Tahoma"/>
          <w:sz w:val="22"/>
          <w:szCs w:val="22"/>
        </w:rPr>
        <w:t>e</w:t>
      </w:r>
      <w:r w:rsidR="008B6DBB" w:rsidRPr="00B163FA">
        <w:rPr>
          <w:rFonts w:asciiTheme="minorHAnsi" w:hAnsiTheme="minorHAnsi" w:cs="Tahoma"/>
          <w:sz w:val="22"/>
          <w:szCs w:val="22"/>
        </w:rPr>
        <w:t>r il Presidio Ospedaliero di Tolmezzo</w:t>
      </w:r>
      <w:r w:rsidRPr="00B163FA">
        <w:rPr>
          <w:rFonts w:asciiTheme="minorHAnsi" w:hAnsiTheme="minorHAnsi" w:cs="Tahoma"/>
          <w:sz w:val="22"/>
          <w:szCs w:val="22"/>
        </w:rPr>
        <w:t>;</w:t>
      </w:r>
      <w:r w:rsidRPr="00B163FA">
        <w:rPr>
          <w:rFonts w:asciiTheme="minorHAnsi" w:hAnsiTheme="minorHAnsi"/>
          <w:i/>
          <w:sz w:val="32"/>
          <w:szCs w:val="24"/>
        </w:rPr>
        <w:t xml:space="preserve"> </w:t>
      </w:r>
    </w:p>
    <w:p w:rsidR="00F43151" w:rsidRPr="00B163FA" w:rsidRDefault="00AC172F" w:rsidP="007756E5">
      <w:pPr>
        <w:tabs>
          <w:tab w:val="left" w:pos="1134"/>
          <w:tab w:val="left" w:pos="1418"/>
        </w:tabs>
        <w:ind w:left="1418" w:hanging="1418"/>
        <w:jc w:val="both"/>
        <w:rPr>
          <w:rFonts w:asciiTheme="minorHAnsi" w:hAnsiTheme="minorHAnsi" w:cs="Tahoma"/>
          <w:sz w:val="22"/>
          <w:szCs w:val="22"/>
        </w:rPr>
      </w:pPr>
      <w:r w:rsidRPr="00B163FA">
        <w:rPr>
          <w:rFonts w:asciiTheme="minorHAnsi" w:hAnsiTheme="minorHAnsi"/>
          <w:i/>
          <w:sz w:val="24"/>
          <w:szCs w:val="24"/>
        </w:rPr>
        <w:t>O</w:t>
      </w:r>
      <w:r w:rsidR="00F43151" w:rsidRPr="00B163FA">
        <w:rPr>
          <w:rFonts w:asciiTheme="minorHAnsi" w:hAnsiTheme="minorHAnsi"/>
          <w:i/>
          <w:sz w:val="32"/>
          <w:szCs w:val="24"/>
          <w:vertAlign w:val="subscript"/>
        </w:rPr>
        <w:t>Lav</w:t>
      </w:r>
      <w:r w:rsidR="00F43151" w:rsidRPr="0034542F">
        <w:rPr>
          <w:rFonts w:asciiTheme="minorHAnsi" w:hAnsiTheme="minorHAnsi"/>
          <w:i/>
          <w:position w:val="-10"/>
          <w:sz w:val="28"/>
          <w:szCs w:val="24"/>
          <w:vertAlign w:val="subscript"/>
        </w:rPr>
        <w:t>LATI</w:t>
      </w:r>
      <w:r w:rsidR="00F43151" w:rsidRPr="00B163FA">
        <w:rPr>
          <w:rFonts w:asciiTheme="minorHAnsi" w:hAnsiTheme="minorHAnsi"/>
          <w:i/>
          <w:sz w:val="32"/>
          <w:szCs w:val="24"/>
          <w:vertAlign w:val="subscript"/>
        </w:rPr>
        <w:tab/>
      </w:r>
      <w:r w:rsidR="00F43151" w:rsidRPr="00B163FA">
        <w:rPr>
          <w:rFonts w:asciiTheme="minorHAnsi" w:hAnsiTheme="minorHAnsi"/>
          <w:sz w:val="22"/>
          <w:szCs w:val="22"/>
        </w:rPr>
        <w:t>=</w:t>
      </w:r>
      <w:r w:rsidR="007756E5">
        <w:rPr>
          <w:rFonts w:asciiTheme="minorHAnsi" w:hAnsiTheme="minorHAnsi"/>
          <w:sz w:val="22"/>
          <w:szCs w:val="22"/>
        </w:rPr>
        <w:tab/>
      </w:r>
      <w:r w:rsidR="004A7471" w:rsidRPr="00B163FA">
        <w:rPr>
          <w:rFonts w:asciiTheme="minorHAnsi" w:hAnsiTheme="minorHAnsi" w:cs="Tahoma"/>
          <w:sz w:val="22"/>
          <w:szCs w:val="22"/>
        </w:rPr>
        <w:t>Oneri</w:t>
      </w:r>
      <w:r w:rsidR="00F43151" w:rsidRPr="00B163FA">
        <w:rPr>
          <w:rFonts w:asciiTheme="minorHAnsi" w:hAnsiTheme="minorHAnsi" w:cs="Tahoma"/>
          <w:sz w:val="22"/>
          <w:szCs w:val="22"/>
        </w:rPr>
        <w:t xml:space="preserve"> realizzazione lavori presso il Presidio Ospedaliero di Latisana;</w:t>
      </w:r>
    </w:p>
    <w:p w:rsidR="00F43151" w:rsidRPr="00B163FA" w:rsidRDefault="00AC172F" w:rsidP="007756E5">
      <w:pPr>
        <w:tabs>
          <w:tab w:val="left" w:pos="1134"/>
          <w:tab w:val="left" w:pos="1418"/>
        </w:tabs>
        <w:ind w:left="1418" w:hanging="1418"/>
        <w:jc w:val="both"/>
        <w:rPr>
          <w:rFonts w:asciiTheme="minorHAnsi" w:hAnsiTheme="minorHAnsi" w:cs="Tahoma"/>
          <w:sz w:val="22"/>
          <w:szCs w:val="22"/>
        </w:rPr>
      </w:pPr>
      <w:r w:rsidRPr="00B163FA">
        <w:rPr>
          <w:rFonts w:asciiTheme="minorHAnsi" w:hAnsiTheme="minorHAnsi"/>
          <w:i/>
          <w:sz w:val="24"/>
          <w:szCs w:val="24"/>
        </w:rPr>
        <w:t>O</w:t>
      </w:r>
      <w:r w:rsidR="00F43151" w:rsidRPr="00B163FA">
        <w:rPr>
          <w:rFonts w:asciiTheme="minorHAnsi" w:hAnsiTheme="minorHAnsi"/>
          <w:i/>
          <w:sz w:val="32"/>
          <w:szCs w:val="24"/>
          <w:vertAlign w:val="subscript"/>
        </w:rPr>
        <w:t>Lav</w:t>
      </w:r>
      <w:r w:rsidR="00F43151" w:rsidRPr="0034542F">
        <w:rPr>
          <w:rFonts w:asciiTheme="minorHAnsi" w:hAnsiTheme="minorHAnsi"/>
          <w:i/>
          <w:position w:val="-10"/>
          <w:sz w:val="28"/>
          <w:szCs w:val="24"/>
          <w:vertAlign w:val="subscript"/>
        </w:rPr>
        <w:t>SAND</w:t>
      </w:r>
      <w:r w:rsidR="00F43151" w:rsidRPr="00B163FA">
        <w:rPr>
          <w:rFonts w:asciiTheme="minorHAnsi" w:hAnsiTheme="minorHAnsi"/>
          <w:i/>
          <w:sz w:val="32"/>
          <w:szCs w:val="24"/>
          <w:vertAlign w:val="subscript"/>
        </w:rPr>
        <w:tab/>
      </w:r>
      <w:r w:rsidR="00F43151" w:rsidRPr="00B163FA">
        <w:rPr>
          <w:rFonts w:asciiTheme="minorHAnsi" w:hAnsiTheme="minorHAnsi"/>
          <w:sz w:val="22"/>
          <w:szCs w:val="22"/>
        </w:rPr>
        <w:t>=</w:t>
      </w:r>
      <w:r w:rsidR="007756E5">
        <w:rPr>
          <w:rFonts w:asciiTheme="minorHAnsi" w:hAnsiTheme="minorHAnsi"/>
          <w:sz w:val="22"/>
          <w:szCs w:val="22"/>
        </w:rPr>
        <w:tab/>
      </w:r>
      <w:r w:rsidR="004A7471" w:rsidRPr="00B163FA">
        <w:rPr>
          <w:rFonts w:asciiTheme="minorHAnsi" w:hAnsiTheme="minorHAnsi" w:cs="Tahoma"/>
          <w:sz w:val="22"/>
          <w:szCs w:val="22"/>
        </w:rPr>
        <w:t>Oneri</w:t>
      </w:r>
      <w:r w:rsidR="00F43151" w:rsidRPr="00B163FA">
        <w:rPr>
          <w:rFonts w:asciiTheme="minorHAnsi" w:hAnsiTheme="minorHAnsi" w:cs="Tahoma"/>
          <w:sz w:val="22"/>
          <w:szCs w:val="22"/>
        </w:rPr>
        <w:t xml:space="preserve"> realizzazione lavori presso il Presidio Ospedaliero di San Daniele del Friuli;</w:t>
      </w:r>
    </w:p>
    <w:p w:rsidR="00C922A4" w:rsidRDefault="00AC172F" w:rsidP="007756E5">
      <w:pPr>
        <w:tabs>
          <w:tab w:val="left" w:pos="1134"/>
          <w:tab w:val="left" w:pos="1418"/>
        </w:tabs>
        <w:ind w:left="1418" w:hanging="1418"/>
        <w:jc w:val="both"/>
        <w:rPr>
          <w:rFonts w:asciiTheme="minorHAnsi" w:hAnsiTheme="minorHAnsi" w:cs="Tahoma"/>
          <w:sz w:val="22"/>
          <w:szCs w:val="22"/>
        </w:rPr>
      </w:pPr>
      <w:r w:rsidRPr="00B163FA">
        <w:rPr>
          <w:rFonts w:asciiTheme="minorHAnsi" w:hAnsiTheme="minorHAnsi"/>
          <w:i/>
          <w:sz w:val="24"/>
          <w:szCs w:val="24"/>
        </w:rPr>
        <w:t>O</w:t>
      </w:r>
      <w:r w:rsidR="00C922A4" w:rsidRPr="00B163FA">
        <w:rPr>
          <w:rFonts w:asciiTheme="minorHAnsi" w:hAnsiTheme="minorHAnsi"/>
          <w:i/>
          <w:sz w:val="32"/>
          <w:szCs w:val="24"/>
          <w:vertAlign w:val="subscript"/>
        </w:rPr>
        <w:t>Lav</w:t>
      </w:r>
      <w:r w:rsidR="008B6DBB" w:rsidRPr="0034542F">
        <w:rPr>
          <w:rFonts w:asciiTheme="minorHAnsi" w:hAnsiTheme="minorHAnsi"/>
          <w:i/>
          <w:position w:val="-10"/>
          <w:sz w:val="28"/>
          <w:szCs w:val="24"/>
          <w:vertAlign w:val="subscript"/>
        </w:rPr>
        <w:t>TOLM</w:t>
      </w:r>
      <w:r w:rsidR="00C922A4" w:rsidRPr="00B163FA">
        <w:rPr>
          <w:rFonts w:asciiTheme="minorHAnsi" w:hAnsiTheme="minorHAnsi"/>
          <w:i/>
          <w:sz w:val="32"/>
          <w:szCs w:val="24"/>
          <w:vertAlign w:val="subscript"/>
        </w:rPr>
        <w:tab/>
      </w:r>
      <w:r w:rsidR="00C922A4" w:rsidRPr="00B163FA">
        <w:rPr>
          <w:rFonts w:asciiTheme="minorHAnsi" w:hAnsiTheme="minorHAnsi"/>
          <w:sz w:val="22"/>
          <w:szCs w:val="22"/>
        </w:rPr>
        <w:t>=</w:t>
      </w:r>
      <w:r w:rsidR="007756E5">
        <w:rPr>
          <w:rFonts w:asciiTheme="minorHAnsi" w:hAnsiTheme="minorHAnsi"/>
          <w:sz w:val="22"/>
          <w:szCs w:val="22"/>
        </w:rPr>
        <w:tab/>
      </w:r>
      <w:r w:rsidR="004A7471" w:rsidRPr="00B163FA">
        <w:rPr>
          <w:rFonts w:asciiTheme="minorHAnsi" w:hAnsiTheme="minorHAnsi" w:cs="Tahoma"/>
          <w:sz w:val="22"/>
          <w:szCs w:val="22"/>
        </w:rPr>
        <w:t>Oneri</w:t>
      </w:r>
      <w:r w:rsidR="00C922A4" w:rsidRPr="00B163FA">
        <w:rPr>
          <w:rFonts w:asciiTheme="minorHAnsi" w:hAnsiTheme="minorHAnsi" w:cs="Tahoma"/>
          <w:sz w:val="22"/>
          <w:szCs w:val="22"/>
        </w:rPr>
        <w:t xml:space="preserve"> realizzazione lavori </w:t>
      </w:r>
      <w:r w:rsidR="008B6DBB" w:rsidRPr="00B163FA">
        <w:rPr>
          <w:rFonts w:asciiTheme="minorHAnsi" w:hAnsiTheme="minorHAnsi" w:cs="Tahoma"/>
          <w:sz w:val="22"/>
          <w:szCs w:val="22"/>
        </w:rPr>
        <w:t>presso il Presidio Ospedaliero di Tolmezzo</w:t>
      </w:r>
      <w:r w:rsidR="00C922A4" w:rsidRPr="00B163FA">
        <w:rPr>
          <w:rFonts w:asciiTheme="minorHAnsi" w:hAnsiTheme="minorHAnsi" w:cs="Tahoma"/>
          <w:sz w:val="22"/>
          <w:szCs w:val="22"/>
        </w:rPr>
        <w:t>;</w:t>
      </w:r>
    </w:p>
    <w:p w:rsidR="0034542F" w:rsidRDefault="0034542F" w:rsidP="007756E5">
      <w:pPr>
        <w:tabs>
          <w:tab w:val="left" w:pos="1134"/>
          <w:tab w:val="left" w:pos="1418"/>
        </w:tabs>
        <w:ind w:left="1418" w:hanging="1418"/>
        <w:jc w:val="both"/>
        <w:rPr>
          <w:rFonts w:asciiTheme="minorHAnsi" w:hAnsiTheme="minorHAnsi"/>
          <w:sz w:val="22"/>
          <w:szCs w:val="22"/>
        </w:rPr>
      </w:pPr>
      <w:r w:rsidRPr="00B163FA">
        <w:rPr>
          <w:rFonts w:asciiTheme="minorHAnsi" w:hAnsiTheme="minorHAnsi"/>
          <w:i/>
          <w:sz w:val="24"/>
          <w:szCs w:val="24"/>
        </w:rPr>
        <w:t>C</w:t>
      </w:r>
      <w:r>
        <w:rPr>
          <w:rFonts w:asciiTheme="minorHAnsi" w:hAnsiTheme="minorHAnsi"/>
          <w:i/>
          <w:sz w:val="32"/>
          <w:szCs w:val="24"/>
          <w:vertAlign w:val="subscript"/>
        </w:rPr>
        <w:t>M</w:t>
      </w:r>
      <w:r w:rsidRPr="007756E5">
        <w:rPr>
          <w:rFonts w:asciiTheme="minorHAnsi" w:hAnsiTheme="minorHAnsi"/>
          <w:i/>
          <w:sz w:val="32"/>
          <w:szCs w:val="24"/>
          <w:vertAlign w:val="subscript"/>
        </w:rPr>
        <w:t>an</w:t>
      </w:r>
      <w:r w:rsidRPr="0034542F">
        <w:rPr>
          <w:rFonts w:asciiTheme="minorHAnsi" w:hAnsiTheme="minorHAnsi"/>
          <w:i/>
          <w:position w:val="-10"/>
          <w:sz w:val="28"/>
          <w:szCs w:val="24"/>
          <w:vertAlign w:val="subscript"/>
        </w:rPr>
        <w:t>LAT</w:t>
      </w:r>
      <w:r>
        <w:rPr>
          <w:rFonts w:asciiTheme="minorHAnsi" w:hAnsiTheme="minorHAnsi"/>
          <w:i/>
          <w:position w:val="-10"/>
          <w:sz w:val="28"/>
          <w:szCs w:val="24"/>
          <w:vertAlign w:val="subscript"/>
        </w:rPr>
        <w:t>I</w:t>
      </w:r>
      <w:r w:rsidRPr="0034542F">
        <w:rPr>
          <w:rFonts w:asciiTheme="minorHAnsi" w:hAnsiTheme="minorHAnsi"/>
          <w:i/>
          <w:sz w:val="28"/>
          <w:szCs w:val="24"/>
        </w:rPr>
        <w:tab/>
      </w:r>
      <w:r w:rsidRPr="00B163FA">
        <w:rPr>
          <w:rFonts w:asciiTheme="minorHAnsi" w:hAnsiTheme="minorHAnsi"/>
          <w:sz w:val="22"/>
          <w:szCs w:val="22"/>
        </w:rPr>
        <w:t>=</w:t>
      </w:r>
      <w:r>
        <w:rPr>
          <w:rFonts w:asciiTheme="minorHAnsi" w:hAnsiTheme="minorHAnsi"/>
          <w:sz w:val="22"/>
          <w:szCs w:val="22"/>
        </w:rPr>
        <w:tab/>
      </w:r>
      <w:r w:rsidRPr="0034542F">
        <w:rPr>
          <w:rFonts w:asciiTheme="minorHAnsi" w:hAnsiTheme="minorHAnsi" w:cs="Tahoma"/>
          <w:sz w:val="22"/>
          <w:szCs w:val="22"/>
        </w:rPr>
        <w:t xml:space="preserve">Canone annuo di manutenzione “full-risk” per </w:t>
      </w:r>
      <w:r>
        <w:rPr>
          <w:rFonts w:asciiTheme="minorHAnsi" w:hAnsiTheme="minorHAnsi" w:cs="Tahoma"/>
          <w:sz w:val="22"/>
          <w:szCs w:val="22"/>
        </w:rPr>
        <w:t>il</w:t>
      </w:r>
      <w:r w:rsidRPr="0034542F">
        <w:rPr>
          <w:rFonts w:asciiTheme="minorHAnsi" w:hAnsiTheme="minorHAnsi" w:cs="Tahoma"/>
          <w:sz w:val="22"/>
          <w:szCs w:val="22"/>
        </w:rPr>
        <w:t xml:space="preserve"> tomografo</w:t>
      </w:r>
      <w:r w:rsidRPr="00B163FA">
        <w:rPr>
          <w:rFonts w:asciiTheme="minorHAnsi" w:hAnsiTheme="minorHAnsi" w:cs="Tahoma"/>
          <w:sz w:val="22"/>
          <w:szCs w:val="22"/>
        </w:rPr>
        <w:t xml:space="preserve"> </w:t>
      </w:r>
      <w:r>
        <w:rPr>
          <w:rFonts w:asciiTheme="minorHAnsi" w:hAnsiTheme="minorHAnsi" w:cs="Tahoma"/>
          <w:sz w:val="22"/>
          <w:szCs w:val="22"/>
        </w:rPr>
        <w:t>di Latisana</w:t>
      </w:r>
      <w:r w:rsidRPr="00B163FA">
        <w:rPr>
          <w:rFonts w:asciiTheme="minorHAnsi" w:hAnsiTheme="minorHAnsi" w:cs="Tahoma"/>
          <w:sz w:val="22"/>
          <w:szCs w:val="22"/>
        </w:rPr>
        <w:t>;</w:t>
      </w:r>
    </w:p>
    <w:p w:rsidR="0034542F" w:rsidRDefault="0034542F" w:rsidP="0034542F">
      <w:pPr>
        <w:tabs>
          <w:tab w:val="left" w:pos="1134"/>
          <w:tab w:val="left" w:pos="1418"/>
        </w:tabs>
        <w:ind w:left="1418" w:hanging="1418"/>
        <w:jc w:val="both"/>
        <w:rPr>
          <w:rFonts w:asciiTheme="minorHAnsi" w:hAnsiTheme="minorHAnsi"/>
          <w:sz w:val="22"/>
          <w:szCs w:val="22"/>
        </w:rPr>
      </w:pPr>
      <w:r w:rsidRPr="00B163FA">
        <w:rPr>
          <w:rFonts w:asciiTheme="minorHAnsi" w:hAnsiTheme="minorHAnsi"/>
          <w:i/>
          <w:sz w:val="24"/>
          <w:szCs w:val="24"/>
        </w:rPr>
        <w:t>C</w:t>
      </w:r>
      <w:r>
        <w:rPr>
          <w:rFonts w:asciiTheme="minorHAnsi" w:hAnsiTheme="minorHAnsi"/>
          <w:i/>
          <w:sz w:val="32"/>
          <w:szCs w:val="24"/>
          <w:vertAlign w:val="subscript"/>
        </w:rPr>
        <w:t>M</w:t>
      </w:r>
      <w:r w:rsidRPr="007756E5">
        <w:rPr>
          <w:rFonts w:asciiTheme="minorHAnsi" w:hAnsiTheme="minorHAnsi"/>
          <w:i/>
          <w:sz w:val="32"/>
          <w:szCs w:val="24"/>
          <w:vertAlign w:val="subscript"/>
        </w:rPr>
        <w:t>an</w:t>
      </w:r>
      <w:r>
        <w:rPr>
          <w:rFonts w:asciiTheme="minorHAnsi" w:hAnsiTheme="minorHAnsi"/>
          <w:i/>
          <w:position w:val="-10"/>
          <w:sz w:val="28"/>
          <w:szCs w:val="24"/>
          <w:vertAlign w:val="subscript"/>
        </w:rPr>
        <w:t>SAND</w:t>
      </w:r>
      <w:r w:rsidRPr="0034542F">
        <w:rPr>
          <w:rFonts w:asciiTheme="minorHAnsi" w:hAnsiTheme="minorHAnsi"/>
          <w:i/>
          <w:sz w:val="28"/>
          <w:szCs w:val="24"/>
        </w:rPr>
        <w:tab/>
      </w:r>
      <w:r w:rsidRPr="00B163FA">
        <w:rPr>
          <w:rFonts w:asciiTheme="minorHAnsi" w:hAnsiTheme="minorHAnsi"/>
          <w:sz w:val="22"/>
          <w:szCs w:val="22"/>
        </w:rPr>
        <w:t>=</w:t>
      </w:r>
      <w:r>
        <w:rPr>
          <w:rFonts w:asciiTheme="minorHAnsi" w:hAnsiTheme="minorHAnsi"/>
          <w:sz w:val="22"/>
          <w:szCs w:val="22"/>
        </w:rPr>
        <w:tab/>
      </w:r>
      <w:r w:rsidRPr="0034542F">
        <w:rPr>
          <w:rFonts w:asciiTheme="minorHAnsi" w:hAnsiTheme="minorHAnsi" w:cs="Tahoma"/>
          <w:sz w:val="22"/>
          <w:szCs w:val="22"/>
        </w:rPr>
        <w:t xml:space="preserve">Canone annuo di manutenzione “full-risk” per </w:t>
      </w:r>
      <w:r>
        <w:rPr>
          <w:rFonts w:asciiTheme="minorHAnsi" w:hAnsiTheme="minorHAnsi" w:cs="Tahoma"/>
          <w:sz w:val="22"/>
          <w:szCs w:val="22"/>
        </w:rPr>
        <w:t>il</w:t>
      </w:r>
      <w:r w:rsidRPr="0034542F">
        <w:rPr>
          <w:rFonts w:asciiTheme="minorHAnsi" w:hAnsiTheme="minorHAnsi" w:cs="Tahoma"/>
          <w:sz w:val="22"/>
          <w:szCs w:val="22"/>
        </w:rPr>
        <w:t xml:space="preserve"> tomografo</w:t>
      </w:r>
      <w:r w:rsidRPr="00B163FA">
        <w:rPr>
          <w:rFonts w:asciiTheme="minorHAnsi" w:hAnsiTheme="minorHAnsi" w:cs="Tahoma"/>
          <w:sz w:val="22"/>
          <w:szCs w:val="22"/>
        </w:rPr>
        <w:t xml:space="preserve"> </w:t>
      </w:r>
      <w:r>
        <w:rPr>
          <w:rFonts w:asciiTheme="minorHAnsi" w:hAnsiTheme="minorHAnsi" w:cs="Tahoma"/>
          <w:sz w:val="22"/>
          <w:szCs w:val="22"/>
        </w:rPr>
        <w:t>d</w:t>
      </w:r>
      <w:r w:rsidRPr="00B163FA">
        <w:rPr>
          <w:rFonts w:asciiTheme="minorHAnsi" w:hAnsiTheme="minorHAnsi" w:cs="Tahoma"/>
          <w:sz w:val="22"/>
          <w:szCs w:val="22"/>
        </w:rPr>
        <w:t xml:space="preserve">i </w:t>
      </w:r>
      <w:r>
        <w:rPr>
          <w:rFonts w:asciiTheme="minorHAnsi" w:hAnsiTheme="minorHAnsi" w:cs="Tahoma"/>
          <w:sz w:val="22"/>
          <w:szCs w:val="22"/>
        </w:rPr>
        <w:t>San Daniele del Friuli</w:t>
      </w:r>
      <w:r w:rsidRPr="00B163FA">
        <w:rPr>
          <w:rFonts w:asciiTheme="minorHAnsi" w:hAnsiTheme="minorHAnsi" w:cs="Tahoma"/>
          <w:sz w:val="22"/>
          <w:szCs w:val="22"/>
        </w:rPr>
        <w:t>;</w:t>
      </w:r>
    </w:p>
    <w:p w:rsidR="0034542F" w:rsidRDefault="0034542F" w:rsidP="0034542F">
      <w:pPr>
        <w:tabs>
          <w:tab w:val="left" w:pos="1134"/>
          <w:tab w:val="left" w:pos="1418"/>
        </w:tabs>
        <w:ind w:left="1418" w:hanging="1418"/>
        <w:jc w:val="both"/>
        <w:rPr>
          <w:rFonts w:asciiTheme="minorHAnsi" w:hAnsiTheme="minorHAnsi"/>
          <w:sz w:val="22"/>
          <w:szCs w:val="22"/>
        </w:rPr>
      </w:pPr>
      <w:r w:rsidRPr="00B163FA">
        <w:rPr>
          <w:rFonts w:asciiTheme="minorHAnsi" w:hAnsiTheme="minorHAnsi"/>
          <w:i/>
          <w:sz w:val="24"/>
          <w:szCs w:val="24"/>
        </w:rPr>
        <w:t>C</w:t>
      </w:r>
      <w:r>
        <w:rPr>
          <w:rFonts w:asciiTheme="minorHAnsi" w:hAnsiTheme="minorHAnsi"/>
          <w:i/>
          <w:sz w:val="32"/>
          <w:szCs w:val="24"/>
          <w:vertAlign w:val="subscript"/>
        </w:rPr>
        <w:t>M</w:t>
      </w:r>
      <w:r w:rsidRPr="007756E5">
        <w:rPr>
          <w:rFonts w:asciiTheme="minorHAnsi" w:hAnsiTheme="minorHAnsi"/>
          <w:i/>
          <w:sz w:val="32"/>
          <w:szCs w:val="24"/>
          <w:vertAlign w:val="subscript"/>
        </w:rPr>
        <w:t>an</w:t>
      </w:r>
      <w:r w:rsidRPr="0034542F">
        <w:rPr>
          <w:rFonts w:asciiTheme="minorHAnsi" w:hAnsiTheme="minorHAnsi"/>
          <w:i/>
          <w:position w:val="-10"/>
          <w:sz w:val="28"/>
          <w:szCs w:val="24"/>
          <w:vertAlign w:val="subscript"/>
        </w:rPr>
        <w:t>T</w:t>
      </w:r>
      <w:r>
        <w:rPr>
          <w:rFonts w:asciiTheme="minorHAnsi" w:hAnsiTheme="minorHAnsi"/>
          <w:i/>
          <w:position w:val="-10"/>
          <w:sz w:val="28"/>
          <w:szCs w:val="24"/>
          <w:vertAlign w:val="subscript"/>
        </w:rPr>
        <w:t>OLM</w:t>
      </w:r>
      <w:r w:rsidRPr="0034542F">
        <w:rPr>
          <w:rFonts w:asciiTheme="minorHAnsi" w:hAnsiTheme="minorHAnsi"/>
          <w:i/>
          <w:sz w:val="28"/>
          <w:szCs w:val="24"/>
        </w:rPr>
        <w:tab/>
      </w:r>
      <w:r w:rsidRPr="00B163FA">
        <w:rPr>
          <w:rFonts w:asciiTheme="minorHAnsi" w:hAnsiTheme="minorHAnsi"/>
          <w:sz w:val="22"/>
          <w:szCs w:val="22"/>
        </w:rPr>
        <w:t>=</w:t>
      </w:r>
      <w:r>
        <w:rPr>
          <w:rFonts w:asciiTheme="minorHAnsi" w:hAnsiTheme="minorHAnsi"/>
          <w:sz w:val="22"/>
          <w:szCs w:val="22"/>
        </w:rPr>
        <w:tab/>
      </w:r>
      <w:r w:rsidRPr="0034542F">
        <w:rPr>
          <w:rFonts w:asciiTheme="minorHAnsi" w:hAnsiTheme="minorHAnsi" w:cs="Tahoma"/>
          <w:sz w:val="22"/>
          <w:szCs w:val="22"/>
        </w:rPr>
        <w:t xml:space="preserve">Canone annuo di manutenzione “full-risk” per </w:t>
      </w:r>
      <w:r>
        <w:rPr>
          <w:rFonts w:asciiTheme="minorHAnsi" w:hAnsiTheme="minorHAnsi" w:cs="Tahoma"/>
          <w:sz w:val="22"/>
          <w:szCs w:val="22"/>
        </w:rPr>
        <w:t>il</w:t>
      </w:r>
      <w:r w:rsidRPr="0034542F">
        <w:rPr>
          <w:rFonts w:asciiTheme="minorHAnsi" w:hAnsiTheme="minorHAnsi" w:cs="Tahoma"/>
          <w:sz w:val="22"/>
          <w:szCs w:val="22"/>
        </w:rPr>
        <w:t xml:space="preserve"> tomografo</w:t>
      </w:r>
      <w:r w:rsidRPr="00B163FA">
        <w:rPr>
          <w:rFonts w:asciiTheme="minorHAnsi" w:hAnsiTheme="minorHAnsi" w:cs="Tahoma"/>
          <w:sz w:val="22"/>
          <w:szCs w:val="22"/>
        </w:rPr>
        <w:t xml:space="preserve"> </w:t>
      </w:r>
      <w:r>
        <w:rPr>
          <w:rFonts w:asciiTheme="minorHAnsi" w:hAnsiTheme="minorHAnsi" w:cs="Tahoma"/>
          <w:sz w:val="22"/>
          <w:szCs w:val="22"/>
        </w:rPr>
        <w:t>d</w:t>
      </w:r>
      <w:r w:rsidR="002C0EB2">
        <w:rPr>
          <w:rFonts w:asciiTheme="minorHAnsi" w:hAnsiTheme="minorHAnsi" w:cs="Tahoma"/>
          <w:sz w:val="22"/>
          <w:szCs w:val="22"/>
        </w:rPr>
        <w:t>i Tolmezzo.</w:t>
      </w:r>
    </w:p>
    <w:p w:rsidR="0034542F" w:rsidRPr="00B163FA" w:rsidRDefault="0034542F" w:rsidP="007756E5">
      <w:pPr>
        <w:tabs>
          <w:tab w:val="left" w:pos="1134"/>
          <w:tab w:val="left" w:pos="1418"/>
        </w:tabs>
        <w:ind w:left="1418" w:hanging="1418"/>
        <w:jc w:val="both"/>
        <w:rPr>
          <w:rFonts w:asciiTheme="minorHAnsi" w:hAnsiTheme="minorHAnsi"/>
          <w:sz w:val="22"/>
          <w:szCs w:val="22"/>
        </w:rPr>
      </w:pPr>
    </w:p>
    <w:p w:rsidR="001612BC" w:rsidRPr="0030281B" w:rsidRDefault="002C0EB2" w:rsidP="002C0EB2">
      <w:pPr>
        <w:tabs>
          <w:tab w:val="left" w:pos="1134"/>
        </w:tabs>
        <w:jc w:val="both"/>
        <w:rPr>
          <w:rFonts w:asciiTheme="minorHAnsi" w:hAnsiTheme="minorHAnsi" w:cs="Tahoma"/>
          <w:sz w:val="22"/>
          <w:szCs w:val="22"/>
        </w:rPr>
      </w:pPr>
      <w:r w:rsidRPr="0030281B">
        <w:rPr>
          <w:rFonts w:asciiTheme="minorHAnsi" w:hAnsiTheme="minorHAnsi" w:cs="Tahoma"/>
          <w:sz w:val="22"/>
          <w:szCs w:val="22"/>
        </w:rPr>
        <w:lastRenderedPageBreak/>
        <w:t>Il Massimo Punteggio Prezzo (MPPr) sarà assegnato all’offerta con il valore Pr</w:t>
      </w:r>
      <w:r w:rsidRPr="0030281B">
        <w:rPr>
          <w:rFonts w:asciiTheme="minorHAnsi" w:hAnsiTheme="minorHAnsi" w:cs="Tahoma"/>
          <w:sz w:val="22"/>
          <w:szCs w:val="22"/>
          <w:vertAlign w:val="subscript"/>
        </w:rPr>
        <w:t>O</w:t>
      </w:r>
      <w:r w:rsidRPr="0030281B">
        <w:rPr>
          <w:rFonts w:asciiTheme="minorHAnsi" w:hAnsiTheme="minorHAnsi" w:cs="Tahoma"/>
          <w:sz w:val="22"/>
          <w:szCs w:val="22"/>
        </w:rPr>
        <w:t xml:space="preserve"> più basso. Alle altre offerte sar</w:t>
      </w:r>
      <w:r w:rsidR="0075306C" w:rsidRPr="0030281B">
        <w:rPr>
          <w:rFonts w:asciiTheme="minorHAnsi" w:hAnsiTheme="minorHAnsi" w:cs="Tahoma"/>
          <w:sz w:val="22"/>
          <w:szCs w:val="22"/>
        </w:rPr>
        <w:t>anno</w:t>
      </w:r>
      <w:r w:rsidRPr="0030281B">
        <w:rPr>
          <w:rFonts w:asciiTheme="minorHAnsi" w:hAnsiTheme="minorHAnsi" w:cs="Tahoma"/>
          <w:sz w:val="22"/>
          <w:szCs w:val="22"/>
        </w:rPr>
        <w:t xml:space="preserve"> assegnat</w:t>
      </w:r>
      <w:r w:rsidR="0075306C" w:rsidRPr="0030281B">
        <w:rPr>
          <w:rFonts w:asciiTheme="minorHAnsi" w:hAnsiTheme="minorHAnsi" w:cs="Tahoma"/>
          <w:sz w:val="22"/>
          <w:szCs w:val="22"/>
        </w:rPr>
        <w:t>i</w:t>
      </w:r>
      <w:r w:rsidRPr="0030281B">
        <w:rPr>
          <w:rFonts w:asciiTheme="minorHAnsi" w:hAnsiTheme="minorHAnsi" w:cs="Tahoma"/>
          <w:sz w:val="22"/>
          <w:szCs w:val="22"/>
        </w:rPr>
        <w:t xml:space="preserve"> </w:t>
      </w:r>
      <w:r w:rsidR="0075306C" w:rsidRPr="0030281B">
        <w:rPr>
          <w:rFonts w:asciiTheme="minorHAnsi" w:hAnsiTheme="minorHAnsi" w:cs="Tahoma"/>
          <w:sz w:val="22"/>
          <w:szCs w:val="22"/>
        </w:rPr>
        <w:t>dei</w:t>
      </w:r>
      <w:r w:rsidRPr="0030281B">
        <w:rPr>
          <w:rFonts w:asciiTheme="minorHAnsi" w:hAnsiTheme="minorHAnsi" w:cs="Tahoma"/>
          <w:sz w:val="22"/>
          <w:szCs w:val="22"/>
        </w:rPr>
        <w:t xml:space="preserve"> punteggi </w:t>
      </w:r>
      <w:r w:rsidR="0075306C" w:rsidRPr="0030281B">
        <w:rPr>
          <w:rFonts w:asciiTheme="minorHAnsi" w:hAnsiTheme="minorHAnsi" w:cs="Tahoma"/>
          <w:sz w:val="22"/>
          <w:szCs w:val="22"/>
        </w:rPr>
        <w:t>PPr</w:t>
      </w:r>
      <w:r w:rsidR="0075306C" w:rsidRPr="0030281B">
        <w:rPr>
          <w:rFonts w:asciiTheme="minorHAnsi" w:hAnsiTheme="minorHAnsi" w:cs="Tahoma"/>
          <w:sz w:val="22"/>
          <w:szCs w:val="22"/>
          <w:vertAlign w:val="subscript"/>
        </w:rPr>
        <w:t>i</w:t>
      </w:r>
      <w:r w:rsidR="0075306C" w:rsidRPr="0030281B">
        <w:rPr>
          <w:rFonts w:asciiTheme="minorHAnsi" w:hAnsiTheme="minorHAnsi" w:cs="Tahoma"/>
          <w:sz w:val="22"/>
          <w:szCs w:val="22"/>
        </w:rPr>
        <w:t xml:space="preserve"> </w:t>
      </w:r>
      <w:r w:rsidRPr="0030281B">
        <w:rPr>
          <w:rFonts w:asciiTheme="minorHAnsi" w:hAnsiTheme="minorHAnsi" w:cs="Tahoma"/>
          <w:sz w:val="22"/>
          <w:szCs w:val="22"/>
        </w:rPr>
        <w:t>proporzionalmente inferio</w:t>
      </w:r>
      <w:r w:rsidR="0075306C" w:rsidRPr="0030281B">
        <w:rPr>
          <w:rFonts w:asciiTheme="minorHAnsi" w:hAnsiTheme="minorHAnsi" w:cs="Tahoma"/>
          <w:sz w:val="22"/>
          <w:szCs w:val="22"/>
        </w:rPr>
        <w:t>ri</w:t>
      </w:r>
      <w:r w:rsidRPr="0030281B">
        <w:rPr>
          <w:rFonts w:asciiTheme="minorHAnsi" w:hAnsiTheme="minorHAnsi" w:cs="Tahoma"/>
          <w:sz w:val="22"/>
          <w:szCs w:val="22"/>
        </w:rPr>
        <w:t xml:space="preserve"> secondo la seguente formula:</w:t>
      </w:r>
    </w:p>
    <w:p w:rsidR="002C0EB2" w:rsidRPr="0030281B" w:rsidRDefault="002C0EB2" w:rsidP="002C0EB2">
      <w:pPr>
        <w:tabs>
          <w:tab w:val="left" w:pos="1134"/>
        </w:tabs>
        <w:jc w:val="both"/>
        <w:rPr>
          <w:rFonts w:asciiTheme="minorHAnsi" w:hAnsiTheme="minorHAnsi" w:cs="Tahoma"/>
          <w:sz w:val="22"/>
          <w:szCs w:val="22"/>
        </w:rPr>
      </w:pPr>
    </w:p>
    <w:p w:rsidR="002C0EB2" w:rsidRPr="00B163FA" w:rsidRDefault="002C0EB2" w:rsidP="002C0EB2">
      <w:pPr>
        <w:jc w:val="center"/>
        <w:rPr>
          <w:rFonts w:asciiTheme="minorHAnsi" w:hAnsiTheme="minorHAnsi"/>
        </w:rPr>
      </w:pPr>
      <w:r w:rsidRPr="0030281B">
        <w:rPr>
          <w:rFonts w:asciiTheme="minorHAnsi" w:hAnsiTheme="minorHAnsi"/>
          <w:i/>
        </w:rPr>
        <w:t>PPr</w:t>
      </w:r>
      <w:r w:rsidR="0075306C" w:rsidRPr="0030281B">
        <w:rPr>
          <w:rFonts w:asciiTheme="minorHAnsi" w:hAnsiTheme="minorHAnsi"/>
          <w:i/>
          <w:position w:val="-6"/>
        </w:rPr>
        <w:t>i</w:t>
      </w:r>
      <w:r w:rsidR="0075306C" w:rsidRPr="0030281B">
        <w:rPr>
          <w:rFonts w:asciiTheme="minorHAnsi" w:hAnsiTheme="minorHAnsi"/>
          <w:i/>
        </w:rPr>
        <w:t xml:space="preserve"> </w:t>
      </w:r>
      <w:r w:rsidRPr="0030281B">
        <w:rPr>
          <w:rFonts w:asciiTheme="minorHAnsi" w:hAnsiTheme="minorHAnsi"/>
        </w:rPr>
        <w:t xml:space="preserve">= </w:t>
      </w:r>
      <w:r w:rsidR="0075306C" w:rsidRPr="0030281B">
        <w:rPr>
          <w:rFonts w:asciiTheme="minorHAnsi" w:hAnsiTheme="minorHAnsi"/>
          <w:position w:val="-30"/>
        </w:rPr>
        <w:object w:dxaOrig="1780" w:dyaOrig="680">
          <v:shape id="_x0000_i1026" type="#_x0000_t75" style="width:89pt;height:36.5pt" o:ole="" fillcolor="window">
            <v:imagedata r:id="rId11" o:title=""/>
          </v:shape>
          <o:OLEObject Type="Embed" ProgID="Equation.3" ShapeID="_x0000_i1026" DrawAspect="Content" ObjectID="_1495977284" r:id="rId12"/>
        </w:object>
      </w:r>
    </w:p>
    <w:p w:rsidR="002C0EB2" w:rsidRPr="00B163FA" w:rsidRDefault="002C0EB2" w:rsidP="002C0EB2">
      <w:pPr>
        <w:tabs>
          <w:tab w:val="left" w:pos="1134"/>
        </w:tabs>
        <w:jc w:val="both"/>
        <w:rPr>
          <w:rFonts w:asciiTheme="minorHAnsi" w:hAnsiTheme="minorHAnsi"/>
          <w:sz w:val="22"/>
          <w:szCs w:val="22"/>
        </w:rPr>
      </w:pPr>
    </w:p>
    <w:p w:rsidR="00341F9B" w:rsidRDefault="00341F9B" w:rsidP="002C0EB2">
      <w:pPr>
        <w:pStyle w:val="Corpodeltesto21"/>
        <w:pBdr>
          <w:bottom w:val="none" w:sz="0" w:space="0" w:color="auto"/>
        </w:pBdr>
        <w:rPr>
          <w:rFonts w:asciiTheme="minorHAnsi" w:hAnsiTheme="minorHAnsi" w:cs="Tahoma"/>
          <w:b/>
          <w:bCs/>
          <w:sz w:val="22"/>
          <w:szCs w:val="22"/>
        </w:rPr>
      </w:pPr>
    </w:p>
    <w:p w:rsidR="0034542F" w:rsidRPr="00B163FA" w:rsidRDefault="0034542F" w:rsidP="00C922A4">
      <w:pPr>
        <w:pStyle w:val="Corpodeltesto21"/>
        <w:pBdr>
          <w:bottom w:val="none" w:sz="0" w:space="0" w:color="auto"/>
        </w:pBdr>
        <w:rPr>
          <w:rFonts w:asciiTheme="minorHAnsi" w:hAnsiTheme="minorHAnsi" w:cs="Tahoma"/>
          <w:b/>
          <w:bCs/>
          <w:sz w:val="22"/>
          <w:szCs w:val="22"/>
        </w:rPr>
      </w:pPr>
    </w:p>
    <w:p w:rsidR="000660DD" w:rsidRPr="00B163FA" w:rsidRDefault="00356B8B" w:rsidP="00C922A4">
      <w:pPr>
        <w:pStyle w:val="Corpodeltesto21"/>
        <w:pBdr>
          <w:bottom w:val="none" w:sz="0" w:space="0" w:color="auto"/>
        </w:pBdr>
        <w:rPr>
          <w:rFonts w:asciiTheme="minorHAnsi" w:hAnsiTheme="minorHAnsi" w:cs="Tahoma"/>
          <w:b/>
          <w:bCs/>
          <w:sz w:val="22"/>
          <w:szCs w:val="22"/>
        </w:rPr>
      </w:pPr>
      <w:r w:rsidRPr="00B163FA">
        <w:rPr>
          <w:rFonts w:asciiTheme="minorHAnsi" w:hAnsiTheme="minorHAnsi" w:cs="Tahoma"/>
          <w:b/>
          <w:bCs/>
          <w:sz w:val="22"/>
          <w:szCs w:val="22"/>
        </w:rPr>
        <w:t>2) VALORE ECONOMICO DI AGGIUDICAZIONE</w:t>
      </w:r>
    </w:p>
    <w:p w:rsidR="00C922A4" w:rsidRPr="00B163FA" w:rsidRDefault="00C922A4" w:rsidP="00C922A4">
      <w:pPr>
        <w:pStyle w:val="Corpodeltesto21"/>
        <w:pBdr>
          <w:bottom w:val="none" w:sz="0" w:space="0" w:color="auto"/>
        </w:pBdr>
        <w:rPr>
          <w:rFonts w:asciiTheme="minorHAnsi" w:hAnsiTheme="minorHAnsi" w:cs="Tahoma"/>
          <w:b/>
          <w:bCs/>
          <w:sz w:val="22"/>
          <w:szCs w:val="22"/>
        </w:rPr>
      </w:pPr>
    </w:p>
    <w:p w:rsidR="00C922A4" w:rsidRPr="00B163FA" w:rsidRDefault="00C922A4" w:rsidP="00C922A4">
      <w:pPr>
        <w:pStyle w:val="Corpodeltesto21"/>
        <w:pBdr>
          <w:bottom w:val="none" w:sz="0" w:space="0" w:color="auto"/>
        </w:pBdr>
        <w:rPr>
          <w:rFonts w:asciiTheme="minorHAnsi" w:hAnsiTheme="minorHAnsi" w:cs="Tahoma"/>
          <w:bCs/>
          <w:sz w:val="22"/>
          <w:szCs w:val="22"/>
        </w:rPr>
      </w:pPr>
      <w:r w:rsidRPr="00B163FA">
        <w:rPr>
          <w:rFonts w:asciiTheme="minorHAnsi" w:hAnsiTheme="minorHAnsi" w:cs="Tahoma"/>
          <w:bCs/>
          <w:sz w:val="22"/>
          <w:szCs w:val="22"/>
        </w:rPr>
        <w:t>Il valore economico della fornitura (Pforn) risulta:</w:t>
      </w:r>
    </w:p>
    <w:p w:rsidR="00C922A4" w:rsidRPr="00B163FA" w:rsidRDefault="00C922A4" w:rsidP="00C922A4">
      <w:pPr>
        <w:pStyle w:val="Corpodeltesto21"/>
        <w:pBdr>
          <w:bottom w:val="none" w:sz="0" w:space="0" w:color="auto"/>
        </w:pBdr>
        <w:rPr>
          <w:rFonts w:asciiTheme="minorHAnsi" w:hAnsiTheme="minorHAnsi" w:cs="Tahoma"/>
          <w:bCs/>
          <w:sz w:val="22"/>
          <w:szCs w:val="22"/>
        </w:rPr>
      </w:pPr>
    </w:p>
    <w:p w:rsidR="00C922A4" w:rsidRPr="00B163FA" w:rsidRDefault="00910413" w:rsidP="00910413">
      <w:pPr>
        <w:pStyle w:val="Corpodeltesto21"/>
        <w:pBdr>
          <w:bottom w:val="none" w:sz="0" w:space="0" w:color="auto"/>
        </w:pBdr>
        <w:jc w:val="center"/>
        <w:rPr>
          <w:rFonts w:asciiTheme="minorHAnsi" w:hAnsiTheme="minorHAnsi" w:cs="Tahoma"/>
          <w:b/>
          <w:bCs/>
          <w:sz w:val="22"/>
          <w:szCs w:val="22"/>
        </w:rPr>
      </w:pPr>
      <w:r w:rsidRPr="00B163FA">
        <w:rPr>
          <w:rFonts w:asciiTheme="minorHAnsi" w:hAnsiTheme="minorHAnsi"/>
          <w:i/>
          <w:sz w:val="24"/>
          <w:szCs w:val="24"/>
        </w:rPr>
        <w:t>P</w:t>
      </w:r>
      <w:r w:rsidRPr="00B163FA">
        <w:rPr>
          <w:rFonts w:asciiTheme="minorHAnsi" w:hAnsiTheme="minorHAnsi"/>
          <w:i/>
          <w:sz w:val="32"/>
          <w:szCs w:val="24"/>
          <w:vertAlign w:val="subscript"/>
        </w:rPr>
        <w:t>forn</w:t>
      </w:r>
      <w:r w:rsidRPr="00B163FA">
        <w:rPr>
          <w:rFonts w:asciiTheme="minorHAnsi" w:hAnsiTheme="minorHAnsi"/>
          <w:i/>
          <w:sz w:val="24"/>
          <w:szCs w:val="24"/>
        </w:rPr>
        <w:t>= P</w:t>
      </w:r>
      <w:r w:rsidR="0075306C">
        <w:rPr>
          <w:rFonts w:asciiTheme="minorHAnsi" w:hAnsiTheme="minorHAnsi"/>
          <w:i/>
          <w:sz w:val="24"/>
          <w:szCs w:val="24"/>
        </w:rPr>
        <w:t>r</w:t>
      </w:r>
      <w:r w:rsidRPr="00B163FA">
        <w:rPr>
          <w:rFonts w:asciiTheme="minorHAnsi" w:hAnsiTheme="minorHAnsi"/>
          <w:i/>
          <w:sz w:val="32"/>
          <w:szCs w:val="24"/>
          <w:vertAlign w:val="subscript"/>
        </w:rPr>
        <w:t>Tec</w:t>
      </w:r>
      <w:r w:rsidRPr="0034542F">
        <w:rPr>
          <w:rFonts w:asciiTheme="minorHAnsi" w:hAnsiTheme="minorHAnsi"/>
          <w:i/>
          <w:position w:val="-10"/>
          <w:sz w:val="32"/>
          <w:szCs w:val="24"/>
          <w:vertAlign w:val="subscript"/>
        </w:rPr>
        <w:t>LATI</w:t>
      </w:r>
      <w:r w:rsidRPr="00B163FA">
        <w:rPr>
          <w:rFonts w:asciiTheme="minorHAnsi" w:hAnsiTheme="minorHAnsi"/>
          <w:i/>
          <w:sz w:val="24"/>
          <w:szCs w:val="24"/>
        </w:rPr>
        <w:t xml:space="preserve"> + P</w:t>
      </w:r>
      <w:r w:rsidR="0075306C">
        <w:rPr>
          <w:rFonts w:asciiTheme="minorHAnsi" w:hAnsiTheme="minorHAnsi"/>
          <w:i/>
          <w:sz w:val="24"/>
          <w:szCs w:val="24"/>
        </w:rPr>
        <w:t>r</w:t>
      </w:r>
      <w:r w:rsidRPr="00B163FA">
        <w:rPr>
          <w:rFonts w:asciiTheme="minorHAnsi" w:hAnsiTheme="minorHAnsi"/>
          <w:i/>
          <w:sz w:val="32"/>
          <w:szCs w:val="24"/>
          <w:vertAlign w:val="subscript"/>
        </w:rPr>
        <w:t>Tec</w:t>
      </w:r>
      <w:r w:rsidRPr="0034542F">
        <w:rPr>
          <w:rFonts w:asciiTheme="minorHAnsi" w:hAnsiTheme="minorHAnsi"/>
          <w:i/>
          <w:position w:val="-10"/>
          <w:sz w:val="32"/>
          <w:szCs w:val="24"/>
          <w:vertAlign w:val="subscript"/>
        </w:rPr>
        <w:t>SAND</w:t>
      </w:r>
      <w:r w:rsidRPr="00B163FA">
        <w:rPr>
          <w:rFonts w:asciiTheme="minorHAnsi" w:hAnsiTheme="minorHAnsi"/>
          <w:i/>
          <w:sz w:val="24"/>
          <w:szCs w:val="24"/>
        </w:rPr>
        <w:t>+ P</w:t>
      </w:r>
      <w:r w:rsidR="0075306C">
        <w:rPr>
          <w:rFonts w:asciiTheme="minorHAnsi" w:hAnsiTheme="minorHAnsi"/>
          <w:i/>
          <w:sz w:val="24"/>
          <w:szCs w:val="24"/>
        </w:rPr>
        <w:t>r</w:t>
      </w:r>
      <w:r w:rsidRPr="00B163FA">
        <w:rPr>
          <w:rFonts w:asciiTheme="minorHAnsi" w:hAnsiTheme="minorHAnsi"/>
          <w:i/>
          <w:sz w:val="32"/>
          <w:szCs w:val="24"/>
          <w:vertAlign w:val="subscript"/>
        </w:rPr>
        <w:t>Tec</w:t>
      </w:r>
      <w:r w:rsidRPr="0034542F">
        <w:rPr>
          <w:rFonts w:asciiTheme="minorHAnsi" w:hAnsiTheme="minorHAnsi"/>
          <w:i/>
          <w:position w:val="-10"/>
          <w:sz w:val="32"/>
          <w:szCs w:val="24"/>
          <w:vertAlign w:val="subscript"/>
        </w:rPr>
        <w:t>TOLM</w:t>
      </w:r>
      <w:r w:rsidRPr="00B163FA">
        <w:rPr>
          <w:rFonts w:asciiTheme="minorHAnsi" w:hAnsiTheme="minorHAnsi"/>
          <w:i/>
          <w:sz w:val="24"/>
          <w:szCs w:val="24"/>
        </w:rPr>
        <w:t xml:space="preserve"> + O</w:t>
      </w:r>
      <w:r w:rsidRPr="00B163FA">
        <w:rPr>
          <w:rFonts w:asciiTheme="minorHAnsi" w:hAnsiTheme="minorHAnsi"/>
          <w:i/>
          <w:sz w:val="32"/>
          <w:szCs w:val="24"/>
          <w:vertAlign w:val="subscript"/>
        </w:rPr>
        <w:t>Lav</w:t>
      </w:r>
      <w:r w:rsidRPr="0034542F">
        <w:rPr>
          <w:rFonts w:asciiTheme="minorHAnsi" w:hAnsiTheme="minorHAnsi"/>
          <w:i/>
          <w:position w:val="-10"/>
          <w:sz w:val="32"/>
          <w:szCs w:val="24"/>
          <w:vertAlign w:val="subscript"/>
        </w:rPr>
        <w:t>LATI</w:t>
      </w:r>
      <w:r w:rsidRPr="00B163FA">
        <w:rPr>
          <w:rFonts w:asciiTheme="minorHAnsi" w:hAnsiTheme="minorHAnsi"/>
          <w:i/>
          <w:sz w:val="24"/>
          <w:szCs w:val="24"/>
        </w:rPr>
        <w:t xml:space="preserve"> + O</w:t>
      </w:r>
      <w:r w:rsidRPr="00B163FA">
        <w:rPr>
          <w:rFonts w:asciiTheme="minorHAnsi" w:hAnsiTheme="minorHAnsi"/>
          <w:i/>
          <w:sz w:val="32"/>
          <w:szCs w:val="24"/>
          <w:vertAlign w:val="subscript"/>
        </w:rPr>
        <w:t>Lav</w:t>
      </w:r>
      <w:r w:rsidRPr="0034542F">
        <w:rPr>
          <w:rFonts w:asciiTheme="minorHAnsi" w:hAnsiTheme="minorHAnsi"/>
          <w:i/>
          <w:position w:val="-10"/>
          <w:sz w:val="32"/>
          <w:szCs w:val="24"/>
          <w:vertAlign w:val="subscript"/>
        </w:rPr>
        <w:t>SAND</w:t>
      </w:r>
      <w:r w:rsidRPr="00B163FA">
        <w:rPr>
          <w:rFonts w:asciiTheme="minorHAnsi" w:hAnsiTheme="minorHAnsi"/>
          <w:i/>
          <w:sz w:val="24"/>
          <w:szCs w:val="24"/>
        </w:rPr>
        <w:t>+ O</w:t>
      </w:r>
      <w:r w:rsidRPr="00B163FA">
        <w:rPr>
          <w:rFonts w:asciiTheme="minorHAnsi" w:hAnsiTheme="minorHAnsi"/>
          <w:i/>
          <w:sz w:val="32"/>
          <w:szCs w:val="24"/>
          <w:vertAlign w:val="subscript"/>
        </w:rPr>
        <w:t>Lav</w:t>
      </w:r>
      <w:r w:rsidRPr="0034542F">
        <w:rPr>
          <w:rFonts w:asciiTheme="minorHAnsi" w:hAnsiTheme="minorHAnsi"/>
          <w:i/>
          <w:position w:val="-10"/>
          <w:sz w:val="32"/>
          <w:szCs w:val="24"/>
          <w:vertAlign w:val="subscript"/>
        </w:rPr>
        <w:t>TOLM</w:t>
      </w:r>
    </w:p>
    <w:p w:rsidR="00C922A4" w:rsidRPr="00B163FA" w:rsidRDefault="00C922A4" w:rsidP="00C922A4">
      <w:pPr>
        <w:pStyle w:val="Corpodeltesto21"/>
        <w:pBdr>
          <w:bottom w:val="none" w:sz="0" w:space="0" w:color="auto"/>
        </w:pBdr>
        <w:rPr>
          <w:rFonts w:asciiTheme="minorHAnsi" w:hAnsiTheme="minorHAnsi" w:cs="Tahoma"/>
          <w:b/>
          <w:bCs/>
          <w:sz w:val="22"/>
          <w:szCs w:val="22"/>
        </w:rPr>
      </w:pPr>
    </w:p>
    <w:p w:rsidR="00C0428E" w:rsidRPr="00B163FA" w:rsidRDefault="007F301B" w:rsidP="00C922A4">
      <w:pPr>
        <w:pStyle w:val="Corpodeltesto21"/>
        <w:pBdr>
          <w:bottom w:val="none" w:sz="0" w:space="0" w:color="auto"/>
        </w:pBdr>
        <w:rPr>
          <w:rFonts w:asciiTheme="minorHAnsi" w:hAnsiTheme="minorHAnsi" w:cs="Tahoma"/>
          <w:b/>
          <w:bCs/>
          <w:sz w:val="22"/>
          <w:szCs w:val="22"/>
        </w:rPr>
      </w:pPr>
      <w:r w:rsidRPr="00B163FA">
        <w:rPr>
          <w:rFonts w:asciiTheme="minorHAnsi" w:hAnsiTheme="minorHAnsi" w:cs="Tahoma"/>
          <w:b/>
          <w:bCs/>
          <w:sz w:val="22"/>
          <w:szCs w:val="22"/>
        </w:rPr>
        <w:br w:type="page"/>
      </w:r>
    </w:p>
    <w:p w:rsidR="00AF2227" w:rsidRPr="00B163FA" w:rsidRDefault="00AF2227" w:rsidP="007F301B">
      <w:pPr>
        <w:widowControl w:val="0"/>
        <w:pBdr>
          <w:top w:val="single" w:sz="4" w:space="1" w:color="auto"/>
          <w:left w:val="single" w:sz="4" w:space="4" w:color="auto"/>
          <w:bottom w:val="single" w:sz="4" w:space="1" w:color="auto"/>
          <w:right w:val="single" w:sz="4" w:space="4" w:color="auto"/>
        </w:pBdr>
        <w:shd w:val="clear" w:color="auto" w:fill="E0E0E0"/>
        <w:overflowPunct w:val="0"/>
        <w:autoSpaceDE w:val="0"/>
        <w:autoSpaceDN w:val="0"/>
        <w:adjustRightInd w:val="0"/>
        <w:spacing w:line="360" w:lineRule="atLeast"/>
        <w:jc w:val="center"/>
        <w:textAlignment w:val="baseline"/>
        <w:outlineLvl w:val="0"/>
        <w:rPr>
          <w:rFonts w:asciiTheme="minorHAnsi" w:hAnsiTheme="minorHAnsi" w:cs="Arial"/>
          <w:b/>
          <w:bCs/>
          <w:color w:val="000000"/>
          <w:sz w:val="28"/>
          <w:szCs w:val="28"/>
        </w:rPr>
      </w:pPr>
      <w:r w:rsidRPr="00B163FA">
        <w:rPr>
          <w:rFonts w:asciiTheme="minorHAnsi" w:hAnsiTheme="minorHAnsi" w:cs="Arial"/>
          <w:b/>
          <w:bCs/>
          <w:color w:val="000000"/>
          <w:sz w:val="28"/>
          <w:szCs w:val="28"/>
        </w:rPr>
        <w:lastRenderedPageBreak/>
        <w:t>Indicazioni per la stesura del “CAPITOLATO SPECIALE”</w:t>
      </w:r>
    </w:p>
    <w:p w:rsidR="00AF2227" w:rsidRPr="00B163FA" w:rsidRDefault="00AF2227" w:rsidP="00AF2227">
      <w:pPr>
        <w:ind w:left="1560" w:hanging="1560"/>
        <w:jc w:val="center"/>
        <w:rPr>
          <w:rFonts w:asciiTheme="minorHAnsi" w:hAnsiTheme="minorHAnsi"/>
          <w:b/>
          <w:bCs/>
          <w:color w:val="000000"/>
        </w:rPr>
      </w:pPr>
    </w:p>
    <w:p w:rsidR="00356B8B" w:rsidRPr="00B163FA" w:rsidRDefault="00356B8B" w:rsidP="00AF2227">
      <w:pPr>
        <w:ind w:left="1560" w:hanging="1560"/>
        <w:jc w:val="center"/>
        <w:rPr>
          <w:rFonts w:asciiTheme="minorHAnsi" w:hAnsiTheme="minorHAnsi"/>
          <w:b/>
          <w:bCs/>
          <w:color w:val="000000"/>
        </w:rPr>
      </w:pPr>
    </w:p>
    <w:p w:rsidR="00AF2227" w:rsidRPr="00B163FA" w:rsidRDefault="00AF2227" w:rsidP="00AF2227">
      <w:pPr>
        <w:rPr>
          <w:rFonts w:asciiTheme="minorHAnsi" w:hAnsiTheme="minorHAnsi"/>
          <w:b/>
          <w:bCs/>
          <w:color w:val="000000"/>
        </w:rPr>
      </w:pPr>
    </w:p>
    <w:p w:rsidR="00AF2227" w:rsidRPr="00B163FA" w:rsidRDefault="00AF2227" w:rsidP="00936E30">
      <w:pPr>
        <w:widowControl w:val="0"/>
        <w:numPr>
          <w:ilvl w:val="0"/>
          <w:numId w:val="9"/>
        </w:numPr>
        <w:pBdr>
          <w:top w:val="single" w:sz="4" w:space="1" w:color="auto"/>
          <w:left w:val="single" w:sz="4" w:space="4" w:color="auto"/>
          <w:bottom w:val="single" w:sz="4" w:space="1" w:color="auto"/>
          <w:right w:val="single" w:sz="4" w:space="4" w:color="auto"/>
        </w:pBdr>
        <w:shd w:val="clear" w:color="auto" w:fill="E0E0E0"/>
        <w:overflowPunct w:val="0"/>
        <w:autoSpaceDE w:val="0"/>
        <w:autoSpaceDN w:val="0"/>
        <w:adjustRightInd w:val="0"/>
        <w:spacing w:line="360" w:lineRule="atLeast"/>
        <w:textAlignment w:val="baseline"/>
        <w:outlineLvl w:val="0"/>
        <w:rPr>
          <w:rFonts w:asciiTheme="minorHAnsi" w:hAnsiTheme="minorHAnsi" w:cs="Arial"/>
          <w:b/>
          <w:bCs/>
          <w:color w:val="000000"/>
          <w:sz w:val="24"/>
          <w:szCs w:val="24"/>
        </w:rPr>
      </w:pPr>
      <w:r w:rsidRPr="00B163FA">
        <w:rPr>
          <w:rFonts w:asciiTheme="minorHAnsi" w:hAnsiTheme="minorHAnsi" w:cs="Arial"/>
          <w:b/>
          <w:bCs/>
          <w:color w:val="000000"/>
          <w:sz w:val="24"/>
          <w:szCs w:val="24"/>
        </w:rPr>
        <w:t>Condizioni di fornitura</w:t>
      </w:r>
    </w:p>
    <w:p w:rsidR="00AF2227" w:rsidRPr="00B33EF3" w:rsidRDefault="00AF2227" w:rsidP="00AF2227">
      <w:pPr>
        <w:widowControl w:val="0"/>
        <w:tabs>
          <w:tab w:val="left" w:pos="709"/>
        </w:tabs>
        <w:overflowPunct w:val="0"/>
        <w:autoSpaceDE w:val="0"/>
        <w:autoSpaceDN w:val="0"/>
        <w:adjustRightInd w:val="0"/>
        <w:spacing w:before="120" w:line="360" w:lineRule="atLeast"/>
        <w:jc w:val="both"/>
        <w:textAlignment w:val="baseline"/>
        <w:rPr>
          <w:rFonts w:asciiTheme="minorHAnsi" w:hAnsiTheme="minorHAnsi" w:cs="Tahoma"/>
          <w:b/>
          <w:bCs/>
          <w:i/>
          <w:color w:val="000000"/>
          <w:sz w:val="22"/>
          <w:szCs w:val="22"/>
        </w:rPr>
      </w:pPr>
      <w:r w:rsidRPr="00B33EF3">
        <w:rPr>
          <w:rFonts w:asciiTheme="minorHAnsi" w:hAnsiTheme="minorHAnsi" w:cs="Tahoma"/>
          <w:b/>
          <w:bCs/>
          <w:i/>
          <w:color w:val="000000"/>
          <w:sz w:val="22"/>
          <w:szCs w:val="22"/>
        </w:rPr>
        <w:t>Consegna</w:t>
      </w:r>
    </w:p>
    <w:p w:rsidR="00746D98" w:rsidRPr="00B163FA" w:rsidRDefault="00746D98" w:rsidP="00746D98">
      <w:pPr>
        <w:autoSpaceDE w:val="0"/>
        <w:autoSpaceDN w:val="0"/>
        <w:adjustRightInd w:val="0"/>
        <w:jc w:val="both"/>
        <w:rPr>
          <w:rFonts w:asciiTheme="minorHAnsi" w:hAnsiTheme="minorHAnsi" w:cs="Tahoma"/>
          <w:sz w:val="22"/>
          <w:szCs w:val="22"/>
        </w:rPr>
      </w:pPr>
      <w:r w:rsidRPr="00B163FA">
        <w:rPr>
          <w:rFonts w:asciiTheme="minorHAnsi" w:hAnsiTheme="minorHAnsi" w:cs="Tahoma"/>
          <w:sz w:val="22"/>
          <w:szCs w:val="22"/>
        </w:rPr>
        <w:t xml:space="preserve">La consegna dovrà essere eseguita in porto franco presso le aziende destinatarie, </w:t>
      </w:r>
      <w:r w:rsidR="00234ABB" w:rsidRPr="00B163FA">
        <w:rPr>
          <w:rFonts w:asciiTheme="minorHAnsi" w:hAnsiTheme="minorHAnsi" w:cs="Tahoma"/>
          <w:sz w:val="22"/>
          <w:szCs w:val="22"/>
        </w:rPr>
        <w:t xml:space="preserve">in conformità al cronoprogramma presentato in sede di gara calcolato a partire </w:t>
      </w:r>
      <w:r w:rsidR="00447880" w:rsidRPr="00B163FA">
        <w:rPr>
          <w:rFonts w:asciiTheme="minorHAnsi" w:hAnsiTheme="minorHAnsi" w:cs="Tahoma"/>
          <w:sz w:val="22"/>
          <w:szCs w:val="22"/>
        </w:rPr>
        <w:t>dalla data di emissione del</w:t>
      </w:r>
      <w:r w:rsidRPr="00B163FA">
        <w:rPr>
          <w:rFonts w:asciiTheme="minorHAnsi" w:hAnsiTheme="minorHAnsi" w:cs="Tahoma"/>
          <w:sz w:val="22"/>
          <w:szCs w:val="22"/>
        </w:rPr>
        <w:t xml:space="preserve"> corrispondente “Ordine di acquisto”, attuativa del “Contratto derivato” che sarà emesso dalle Aziende del SSR interessate. </w:t>
      </w:r>
    </w:p>
    <w:p w:rsidR="00746D98" w:rsidRPr="00B163FA" w:rsidRDefault="00234ABB" w:rsidP="00746D98">
      <w:pPr>
        <w:autoSpaceDE w:val="0"/>
        <w:autoSpaceDN w:val="0"/>
        <w:adjustRightInd w:val="0"/>
        <w:jc w:val="both"/>
        <w:rPr>
          <w:rFonts w:asciiTheme="minorHAnsi" w:hAnsiTheme="minorHAnsi" w:cs="Tahoma"/>
          <w:sz w:val="22"/>
          <w:szCs w:val="22"/>
        </w:rPr>
      </w:pPr>
      <w:r w:rsidRPr="00B163FA">
        <w:rPr>
          <w:rFonts w:asciiTheme="minorHAnsi" w:hAnsiTheme="minorHAnsi" w:cs="Tahoma"/>
          <w:sz w:val="22"/>
          <w:szCs w:val="22"/>
        </w:rPr>
        <w:t>Le opere propedeutiche all</w:t>
      </w:r>
      <w:r w:rsidR="00746D98" w:rsidRPr="00B163FA">
        <w:rPr>
          <w:rFonts w:asciiTheme="minorHAnsi" w:hAnsiTheme="minorHAnsi" w:cs="Tahoma"/>
          <w:sz w:val="22"/>
          <w:szCs w:val="22"/>
        </w:rPr>
        <w:t xml:space="preserve">’installazione, la messa in funzione e conseguentemente il collaudo dovranno essere conclusi come </w:t>
      </w:r>
      <w:r w:rsidRPr="00B163FA">
        <w:rPr>
          <w:rFonts w:asciiTheme="minorHAnsi" w:hAnsiTheme="minorHAnsi" w:cs="Tahoma"/>
          <w:sz w:val="22"/>
          <w:szCs w:val="22"/>
        </w:rPr>
        <w:t>da cronoprogramma</w:t>
      </w:r>
      <w:r w:rsidR="00746D98" w:rsidRPr="00B163FA">
        <w:rPr>
          <w:rFonts w:asciiTheme="minorHAnsi" w:hAnsiTheme="minorHAnsi" w:cs="Tahoma"/>
          <w:sz w:val="22"/>
          <w:szCs w:val="22"/>
        </w:rPr>
        <w:t>, salvo accordi diversi con l’Azienda.</w:t>
      </w:r>
    </w:p>
    <w:p w:rsidR="00AF2227" w:rsidRPr="00B33EF3" w:rsidRDefault="00AF2227" w:rsidP="00746D98">
      <w:pPr>
        <w:widowControl w:val="0"/>
        <w:tabs>
          <w:tab w:val="left" w:pos="709"/>
        </w:tabs>
        <w:overflowPunct w:val="0"/>
        <w:autoSpaceDE w:val="0"/>
        <w:autoSpaceDN w:val="0"/>
        <w:adjustRightInd w:val="0"/>
        <w:spacing w:before="120" w:line="360" w:lineRule="atLeast"/>
        <w:jc w:val="both"/>
        <w:textAlignment w:val="baseline"/>
        <w:rPr>
          <w:rFonts w:asciiTheme="minorHAnsi" w:hAnsiTheme="minorHAnsi" w:cs="Tahoma"/>
          <w:b/>
          <w:bCs/>
          <w:i/>
          <w:color w:val="000000"/>
          <w:sz w:val="22"/>
          <w:szCs w:val="22"/>
        </w:rPr>
      </w:pPr>
      <w:r w:rsidRPr="00B33EF3">
        <w:rPr>
          <w:rFonts w:asciiTheme="minorHAnsi" w:hAnsiTheme="minorHAnsi" w:cs="Tahoma"/>
          <w:b/>
          <w:bCs/>
          <w:i/>
          <w:color w:val="000000"/>
          <w:sz w:val="22"/>
          <w:szCs w:val="22"/>
        </w:rPr>
        <w:t xml:space="preserve">Garanzia e Assistenza tecnica </w:t>
      </w:r>
    </w:p>
    <w:p w:rsidR="00746D98" w:rsidRPr="00B163FA" w:rsidRDefault="00746D98" w:rsidP="00447880">
      <w:pPr>
        <w:spacing w:before="120"/>
        <w:jc w:val="both"/>
        <w:rPr>
          <w:rFonts w:asciiTheme="minorHAnsi" w:hAnsiTheme="minorHAnsi" w:cs="Tahoma"/>
          <w:sz w:val="22"/>
          <w:szCs w:val="22"/>
        </w:rPr>
      </w:pPr>
      <w:r w:rsidRPr="00B163FA">
        <w:rPr>
          <w:rFonts w:asciiTheme="minorHAnsi" w:hAnsiTheme="minorHAnsi" w:cs="Tahoma"/>
          <w:b/>
          <w:sz w:val="22"/>
          <w:szCs w:val="22"/>
        </w:rPr>
        <w:t>Garanzia.</w:t>
      </w:r>
      <w:r w:rsidRPr="00B163FA">
        <w:rPr>
          <w:rFonts w:asciiTheme="minorHAnsi" w:hAnsiTheme="minorHAnsi" w:cs="Tahoma"/>
          <w:sz w:val="22"/>
          <w:szCs w:val="22"/>
        </w:rPr>
        <w:t xml:space="preserve"> L’aggiudicatario dovrà assicurare la garanzia per un periodo di almeno </w:t>
      </w:r>
      <w:r w:rsidR="00234ABB" w:rsidRPr="00B163FA">
        <w:rPr>
          <w:rFonts w:asciiTheme="minorHAnsi" w:hAnsiTheme="minorHAnsi" w:cs="Tahoma"/>
          <w:sz w:val="22"/>
          <w:szCs w:val="22"/>
        </w:rPr>
        <w:t xml:space="preserve">12 </w:t>
      </w:r>
      <w:r w:rsidRPr="00B163FA">
        <w:rPr>
          <w:rFonts w:asciiTheme="minorHAnsi" w:hAnsiTheme="minorHAnsi" w:cs="Tahoma"/>
          <w:sz w:val="22"/>
          <w:szCs w:val="22"/>
        </w:rPr>
        <w:t xml:space="preserve">mesi </w:t>
      </w:r>
      <w:r w:rsidR="00D56DAE" w:rsidRPr="00B163FA">
        <w:rPr>
          <w:rFonts w:asciiTheme="minorHAnsi" w:hAnsiTheme="minorHAnsi" w:cs="Tahoma"/>
          <w:sz w:val="22"/>
          <w:szCs w:val="22"/>
        </w:rPr>
        <w:t>decorrenti</w:t>
      </w:r>
      <w:r w:rsidRPr="00B163FA">
        <w:rPr>
          <w:rFonts w:asciiTheme="minorHAnsi" w:hAnsiTheme="minorHAnsi" w:cs="Tahoma"/>
          <w:sz w:val="22"/>
          <w:szCs w:val="22"/>
        </w:rPr>
        <w:t xml:space="preserve"> dalla data di accettazione.</w:t>
      </w:r>
    </w:p>
    <w:p w:rsidR="00746D98" w:rsidRPr="00B163FA" w:rsidRDefault="00746D98" w:rsidP="00746D98">
      <w:pPr>
        <w:jc w:val="both"/>
        <w:rPr>
          <w:rFonts w:asciiTheme="minorHAnsi" w:hAnsiTheme="minorHAnsi" w:cs="Tahoma"/>
          <w:sz w:val="22"/>
          <w:szCs w:val="22"/>
        </w:rPr>
      </w:pPr>
      <w:r w:rsidRPr="00B163FA">
        <w:rPr>
          <w:rFonts w:asciiTheme="minorHAnsi" w:hAnsiTheme="minorHAnsi" w:cs="Tahoma"/>
          <w:sz w:val="22"/>
          <w:szCs w:val="22"/>
        </w:rPr>
        <w:t xml:space="preserve">Tale periodo potrà essere prolungato fino ad ulteriori sei mesi nel caso in cui, nel corso della garanzia, l’apparecchiatura non sia utilizzabile per un periodo superiore a dieci giorni a causa di vizi dei materiali o di errori di installazione addebitabili alla </w:t>
      </w:r>
      <w:r w:rsidR="00234ABB" w:rsidRPr="00B163FA">
        <w:rPr>
          <w:rFonts w:asciiTheme="minorHAnsi" w:hAnsiTheme="minorHAnsi" w:cs="Tahoma"/>
          <w:sz w:val="22"/>
          <w:szCs w:val="22"/>
        </w:rPr>
        <w:t>Ditta</w:t>
      </w:r>
      <w:r w:rsidRPr="00B163FA">
        <w:rPr>
          <w:rFonts w:asciiTheme="minorHAnsi" w:hAnsiTheme="minorHAnsi" w:cs="Tahoma"/>
          <w:sz w:val="22"/>
          <w:szCs w:val="22"/>
        </w:rPr>
        <w:t xml:space="preserve"> fornitrice. </w:t>
      </w:r>
    </w:p>
    <w:p w:rsidR="00746D98" w:rsidRPr="00B163FA" w:rsidRDefault="00746D98" w:rsidP="00746D98">
      <w:pPr>
        <w:jc w:val="both"/>
        <w:rPr>
          <w:rFonts w:asciiTheme="minorHAnsi" w:hAnsiTheme="minorHAnsi" w:cs="Tahoma"/>
          <w:sz w:val="22"/>
          <w:szCs w:val="22"/>
        </w:rPr>
      </w:pPr>
      <w:r w:rsidRPr="00B163FA">
        <w:rPr>
          <w:rFonts w:asciiTheme="minorHAnsi" w:hAnsiTheme="minorHAnsi" w:cs="Tahoma"/>
          <w:sz w:val="22"/>
          <w:szCs w:val="22"/>
        </w:rPr>
        <w:t xml:space="preserve">La </w:t>
      </w:r>
      <w:r w:rsidR="00234ABB" w:rsidRPr="00B163FA">
        <w:rPr>
          <w:rFonts w:asciiTheme="minorHAnsi" w:hAnsiTheme="minorHAnsi" w:cs="Tahoma"/>
          <w:sz w:val="22"/>
          <w:szCs w:val="22"/>
        </w:rPr>
        <w:t>Ditta</w:t>
      </w:r>
      <w:r w:rsidRPr="00B163FA">
        <w:rPr>
          <w:rFonts w:asciiTheme="minorHAnsi" w:hAnsiTheme="minorHAnsi" w:cs="Tahoma"/>
          <w:sz w:val="22"/>
          <w:szCs w:val="22"/>
        </w:rPr>
        <w:t xml:space="preserve"> è obbligata ad eliminare a proprie spese tutti i difetti manifestatisi durante tale periodo alle apparecchiature fornite, dipendenti o da vizi di fabbricazione e/o confezionamento o da difetti dei materiali impiegati o da errori nell’installazione od infine da qualunque altro inconveniente non derivante da forza maggiore.</w:t>
      </w:r>
    </w:p>
    <w:p w:rsidR="00746D98" w:rsidRPr="00B163FA" w:rsidRDefault="00746D98" w:rsidP="00746D98">
      <w:pPr>
        <w:jc w:val="both"/>
        <w:rPr>
          <w:rFonts w:asciiTheme="minorHAnsi" w:hAnsiTheme="minorHAnsi" w:cs="Tahoma"/>
          <w:sz w:val="22"/>
          <w:szCs w:val="22"/>
        </w:rPr>
      </w:pPr>
      <w:r w:rsidRPr="00B163FA">
        <w:rPr>
          <w:rFonts w:asciiTheme="minorHAnsi" w:hAnsiTheme="minorHAnsi" w:cs="Tahoma"/>
          <w:sz w:val="22"/>
          <w:szCs w:val="22"/>
        </w:rPr>
        <w:t xml:space="preserve">Nella garanzia rimane inclusa la sostituzione e/o la riparazione di ogni parte, strumento, cavo di collegamento, dispositivo, accessorio o altro che possa pregiudicare un efficace ed efficiente funzionamento delle apparecchiature stesse. </w:t>
      </w:r>
    </w:p>
    <w:p w:rsidR="00746D98" w:rsidRPr="00B163FA" w:rsidRDefault="00746D98" w:rsidP="00746D98">
      <w:pPr>
        <w:jc w:val="both"/>
        <w:rPr>
          <w:rFonts w:asciiTheme="minorHAnsi" w:hAnsiTheme="minorHAnsi" w:cs="Tahoma"/>
          <w:sz w:val="22"/>
          <w:szCs w:val="22"/>
        </w:rPr>
      </w:pPr>
      <w:r w:rsidRPr="00B163FA">
        <w:rPr>
          <w:rFonts w:asciiTheme="minorHAnsi" w:hAnsiTheme="minorHAnsi" w:cs="Tahoma"/>
          <w:sz w:val="22"/>
          <w:szCs w:val="22"/>
        </w:rPr>
        <w:t>Il superamento delle prove di accettazione non esonera l'aggiudicatario dalla responsabilità per eventuali difetti e/o non conformità che possono essere rilevati in seguito e non emersi in fase di accettazione.</w:t>
      </w:r>
    </w:p>
    <w:p w:rsidR="00746D98" w:rsidRPr="00B163FA" w:rsidRDefault="00746D98" w:rsidP="00B33EF3">
      <w:pPr>
        <w:spacing w:before="120"/>
        <w:jc w:val="both"/>
        <w:rPr>
          <w:rFonts w:asciiTheme="minorHAnsi" w:hAnsiTheme="minorHAnsi" w:cs="Tahoma"/>
          <w:sz w:val="22"/>
          <w:szCs w:val="22"/>
        </w:rPr>
      </w:pPr>
      <w:r w:rsidRPr="00B163FA">
        <w:rPr>
          <w:rFonts w:asciiTheme="minorHAnsi" w:hAnsiTheme="minorHAnsi" w:cs="Tahoma"/>
          <w:b/>
          <w:sz w:val="22"/>
          <w:szCs w:val="22"/>
        </w:rPr>
        <w:t>Assistenza tecnica</w:t>
      </w:r>
      <w:r w:rsidR="00B33EF3">
        <w:rPr>
          <w:rFonts w:asciiTheme="minorHAnsi" w:hAnsiTheme="minorHAnsi" w:cs="Tahoma"/>
          <w:b/>
          <w:sz w:val="22"/>
          <w:szCs w:val="22"/>
        </w:rPr>
        <w:t xml:space="preserve">. </w:t>
      </w:r>
      <w:r w:rsidRPr="00B163FA">
        <w:rPr>
          <w:rFonts w:asciiTheme="minorHAnsi" w:hAnsiTheme="minorHAnsi" w:cs="Tahoma"/>
          <w:sz w:val="22"/>
          <w:szCs w:val="22"/>
        </w:rPr>
        <w:t xml:space="preserve">Durante il periodo di garanzia la </w:t>
      </w:r>
      <w:r w:rsidR="00234ABB" w:rsidRPr="00B163FA">
        <w:rPr>
          <w:rFonts w:asciiTheme="minorHAnsi" w:hAnsiTheme="minorHAnsi" w:cs="Tahoma"/>
          <w:sz w:val="22"/>
          <w:szCs w:val="22"/>
        </w:rPr>
        <w:t>Ditta</w:t>
      </w:r>
      <w:r w:rsidRPr="00B163FA">
        <w:rPr>
          <w:rFonts w:asciiTheme="minorHAnsi" w:hAnsiTheme="minorHAnsi" w:cs="Tahoma"/>
          <w:sz w:val="22"/>
          <w:szCs w:val="22"/>
        </w:rPr>
        <w:t xml:space="preserve"> dovrà assicurare lo stesso livello di copertura e le prestazioni previste dal</w:t>
      </w:r>
      <w:r w:rsidR="00B2299F" w:rsidRPr="00B163FA">
        <w:rPr>
          <w:rFonts w:asciiTheme="minorHAnsi" w:hAnsiTheme="minorHAnsi" w:cs="Tahoma"/>
          <w:sz w:val="22"/>
          <w:szCs w:val="22"/>
        </w:rPr>
        <w:t xml:space="preserve"> contratto di manutenzione full-</w:t>
      </w:r>
      <w:r w:rsidRPr="00B163FA">
        <w:rPr>
          <w:rFonts w:asciiTheme="minorHAnsi" w:hAnsiTheme="minorHAnsi" w:cs="Tahoma"/>
          <w:sz w:val="22"/>
          <w:szCs w:val="22"/>
        </w:rPr>
        <w:t>risk o</w:t>
      </w:r>
      <w:r w:rsidR="00234ABB" w:rsidRPr="00B163FA">
        <w:rPr>
          <w:rFonts w:asciiTheme="minorHAnsi" w:hAnsiTheme="minorHAnsi" w:cs="Tahoma"/>
          <w:sz w:val="22"/>
          <w:szCs w:val="22"/>
        </w:rPr>
        <w:t>m</w:t>
      </w:r>
      <w:r w:rsidRPr="00B163FA">
        <w:rPr>
          <w:rFonts w:asciiTheme="minorHAnsi" w:hAnsiTheme="minorHAnsi" w:cs="Tahoma"/>
          <w:sz w:val="22"/>
          <w:szCs w:val="22"/>
        </w:rPr>
        <w:t xml:space="preserve">nicomprensivo, come richiesto nell’allegato al Capitolato Speciale </w:t>
      </w:r>
      <w:bookmarkStart w:id="1" w:name="OLE_LINK1"/>
      <w:bookmarkStart w:id="2" w:name="OLE_LINK2"/>
      <w:r w:rsidRPr="00B163FA">
        <w:rPr>
          <w:rFonts w:asciiTheme="minorHAnsi" w:hAnsiTheme="minorHAnsi" w:cs="Tahoma"/>
          <w:sz w:val="22"/>
          <w:szCs w:val="22"/>
        </w:rPr>
        <w:t>denominato “CONTRATTO DI MANUTENZIONE FULL RISK”.</w:t>
      </w:r>
      <w:bookmarkEnd w:id="1"/>
      <w:bookmarkEnd w:id="2"/>
    </w:p>
    <w:p w:rsidR="00746D98" w:rsidRPr="00B163FA" w:rsidRDefault="00216F84" w:rsidP="00746D98">
      <w:pPr>
        <w:jc w:val="both"/>
        <w:rPr>
          <w:rFonts w:asciiTheme="minorHAnsi" w:hAnsiTheme="minorHAnsi" w:cs="Tahoma"/>
          <w:sz w:val="22"/>
          <w:szCs w:val="22"/>
        </w:rPr>
      </w:pPr>
      <w:r w:rsidRPr="00B163FA">
        <w:rPr>
          <w:rFonts w:asciiTheme="minorHAnsi" w:hAnsiTheme="minorHAnsi" w:cs="Tahoma"/>
          <w:sz w:val="22"/>
          <w:szCs w:val="22"/>
        </w:rPr>
        <w:t xml:space="preserve">Durante il periodo di garanzia è ricompreso tra gli oneri di fornitura ogni intervento </w:t>
      </w:r>
      <w:r w:rsidR="008E35A2" w:rsidRPr="00B163FA">
        <w:rPr>
          <w:rFonts w:asciiTheme="minorHAnsi" w:hAnsiTheme="minorHAnsi" w:cs="Tahoma"/>
          <w:sz w:val="22"/>
          <w:szCs w:val="22"/>
        </w:rPr>
        <w:t xml:space="preserve">che si dovesse rendere necessario </w:t>
      </w:r>
      <w:r w:rsidRPr="00B163FA">
        <w:rPr>
          <w:rFonts w:asciiTheme="minorHAnsi" w:hAnsiTheme="minorHAnsi" w:cs="Tahoma"/>
          <w:sz w:val="22"/>
          <w:szCs w:val="22"/>
        </w:rPr>
        <w:t xml:space="preserve">per la configurazione e parametrizzazione delle tecnologie </w:t>
      </w:r>
      <w:r w:rsidR="00BC3F9D" w:rsidRPr="00B163FA">
        <w:rPr>
          <w:rFonts w:asciiTheme="minorHAnsi" w:hAnsiTheme="minorHAnsi" w:cs="Tahoma"/>
          <w:sz w:val="22"/>
          <w:szCs w:val="22"/>
        </w:rPr>
        <w:t xml:space="preserve">fornite </w:t>
      </w:r>
      <w:r w:rsidRPr="00B163FA">
        <w:rPr>
          <w:rFonts w:asciiTheme="minorHAnsi" w:hAnsiTheme="minorHAnsi" w:cs="Tahoma"/>
          <w:sz w:val="22"/>
          <w:szCs w:val="22"/>
        </w:rPr>
        <w:t>a seguito di richiesta da parte dei Servizi di Fisica Sanitaria</w:t>
      </w:r>
      <w:r w:rsidR="00BC3F9D" w:rsidRPr="00B163FA">
        <w:rPr>
          <w:rFonts w:asciiTheme="minorHAnsi" w:hAnsiTheme="minorHAnsi" w:cs="Tahoma"/>
          <w:sz w:val="22"/>
          <w:szCs w:val="22"/>
        </w:rPr>
        <w:t>.</w:t>
      </w:r>
    </w:p>
    <w:p w:rsidR="00216F84" w:rsidRPr="00B163FA" w:rsidRDefault="00216F84" w:rsidP="00746D98">
      <w:pPr>
        <w:jc w:val="both"/>
        <w:rPr>
          <w:rFonts w:asciiTheme="minorHAnsi" w:hAnsiTheme="minorHAnsi" w:cs="Tahoma"/>
          <w:sz w:val="22"/>
          <w:szCs w:val="22"/>
        </w:rPr>
      </w:pPr>
    </w:p>
    <w:p w:rsidR="00746D98" w:rsidRPr="00B163FA" w:rsidRDefault="00746D98" w:rsidP="00C01A36">
      <w:pPr>
        <w:widowControl w:val="0"/>
        <w:tabs>
          <w:tab w:val="left" w:pos="709"/>
        </w:tabs>
        <w:overflowPunct w:val="0"/>
        <w:autoSpaceDE w:val="0"/>
        <w:autoSpaceDN w:val="0"/>
        <w:adjustRightInd w:val="0"/>
        <w:spacing w:before="120"/>
        <w:jc w:val="both"/>
        <w:textAlignment w:val="baseline"/>
        <w:rPr>
          <w:rFonts w:asciiTheme="minorHAnsi" w:hAnsiTheme="minorHAnsi" w:cs="Tahoma"/>
          <w:b/>
          <w:bCs/>
          <w:color w:val="000000"/>
          <w:sz w:val="22"/>
          <w:szCs w:val="22"/>
        </w:rPr>
      </w:pPr>
      <w:r w:rsidRPr="00B163FA">
        <w:rPr>
          <w:rFonts w:asciiTheme="minorHAnsi" w:hAnsiTheme="minorHAnsi" w:cs="Tahoma"/>
          <w:b/>
          <w:bCs/>
          <w:color w:val="000000"/>
          <w:sz w:val="22"/>
          <w:szCs w:val="22"/>
        </w:rPr>
        <w:t>Ricambi, accessori e materiali di consumo</w:t>
      </w:r>
    </w:p>
    <w:p w:rsidR="00746D98" w:rsidRPr="00B163FA" w:rsidRDefault="00746D98" w:rsidP="00746D98">
      <w:pPr>
        <w:jc w:val="both"/>
        <w:rPr>
          <w:rFonts w:asciiTheme="minorHAnsi" w:hAnsiTheme="minorHAnsi" w:cs="Tahoma"/>
          <w:sz w:val="22"/>
          <w:szCs w:val="22"/>
        </w:rPr>
      </w:pPr>
      <w:r w:rsidRPr="00B163FA">
        <w:rPr>
          <w:rFonts w:asciiTheme="minorHAnsi" w:hAnsiTheme="minorHAnsi" w:cs="Tahoma"/>
          <w:sz w:val="22"/>
          <w:szCs w:val="22"/>
        </w:rPr>
        <w:t xml:space="preserve">La fornitura, dei ricambi, accessori e materiali di consumo dovrà essere assicurata dall’appaltatore </w:t>
      </w:r>
      <w:r w:rsidR="00A4056F" w:rsidRPr="00B163FA">
        <w:rPr>
          <w:rFonts w:asciiTheme="minorHAnsi" w:hAnsiTheme="minorHAnsi" w:cs="Tahoma"/>
          <w:sz w:val="22"/>
          <w:szCs w:val="22"/>
        </w:rPr>
        <w:t xml:space="preserve">almeno </w:t>
      </w:r>
      <w:r w:rsidRPr="00B163FA">
        <w:rPr>
          <w:rFonts w:asciiTheme="minorHAnsi" w:hAnsiTheme="minorHAnsi" w:cs="Tahoma"/>
          <w:sz w:val="22"/>
          <w:szCs w:val="22"/>
        </w:rPr>
        <w:t xml:space="preserve">con le modalità e per il periodo indicato </w:t>
      </w:r>
      <w:r w:rsidR="00EE3DB1" w:rsidRPr="00B163FA">
        <w:rPr>
          <w:rFonts w:asciiTheme="minorHAnsi" w:hAnsiTheme="minorHAnsi" w:cs="Tahoma"/>
          <w:sz w:val="22"/>
          <w:szCs w:val="22"/>
        </w:rPr>
        <w:t>nell’allegato “Impegni per il fornitore”</w:t>
      </w:r>
      <w:r w:rsidR="00A4056F" w:rsidRPr="00B163FA">
        <w:rPr>
          <w:rFonts w:asciiTheme="minorHAnsi" w:hAnsiTheme="minorHAnsi" w:cs="Tahoma"/>
          <w:sz w:val="22"/>
          <w:szCs w:val="22"/>
        </w:rPr>
        <w:t>.</w:t>
      </w:r>
    </w:p>
    <w:p w:rsidR="009524BF" w:rsidRPr="00B163FA" w:rsidRDefault="009524BF" w:rsidP="00746D98">
      <w:pPr>
        <w:jc w:val="both"/>
        <w:rPr>
          <w:rFonts w:asciiTheme="minorHAnsi" w:hAnsiTheme="minorHAnsi" w:cs="Tahoma"/>
          <w:sz w:val="22"/>
          <w:szCs w:val="22"/>
        </w:rPr>
      </w:pPr>
    </w:p>
    <w:p w:rsidR="00AF2227" w:rsidRPr="00B163FA" w:rsidRDefault="00AF2227" w:rsidP="00AF2227">
      <w:pPr>
        <w:rPr>
          <w:rFonts w:asciiTheme="minorHAnsi" w:hAnsiTheme="minorHAnsi" w:cs="Arial"/>
        </w:rPr>
      </w:pPr>
    </w:p>
    <w:p w:rsidR="00AF2227" w:rsidRPr="00B163FA" w:rsidRDefault="00AF2227" w:rsidP="00936E30">
      <w:pPr>
        <w:widowControl w:val="0"/>
        <w:numPr>
          <w:ilvl w:val="0"/>
          <w:numId w:val="9"/>
        </w:numPr>
        <w:pBdr>
          <w:top w:val="single" w:sz="4" w:space="1" w:color="auto"/>
          <w:left w:val="single" w:sz="4" w:space="4" w:color="auto"/>
          <w:bottom w:val="single" w:sz="4" w:space="1" w:color="auto"/>
          <w:right w:val="single" w:sz="4" w:space="4" w:color="auto"/>
        </w:pBdr>
        <w:shd w:val="clear" w:color="auto" w:fill="E0E0E0"/>
        <w:overflowPunct w:val="0"/>
        <w:autoSpaceDE w:val="0"/>
        <w:autoSpaceDN w:val="0"/>
        <w:adjustRightInd w:val="0"/>
        <w:spacing w:line="360" w:lineRule="atLeast"/>
        <w:textAlignment w:val="baseline"/>
        <w:outlineLvl w:val="0"/>
        <w:rPr>
          <w:rFonts w:asciiTheme="minorHAnsi" w:hAnsiTheme="minorHAnsi" w:cs="Arial"/>
          <w:b/>
          <w:bCs/>
          <w:sz w:val="28"/>
          <w:szCs w:val="28"/>
        </w:rPr>
      </w:pPr>
      <w:r w:rsidRPr="00B163FA">
        <w:rPr>
          <w:rFonts w:asciiTheme="minorHAnsi" w:hAnsiTheme="minorHAnsi" w:cs="Arial"/>
          <w:b/>
          <w:bCs/>
          <w:sz w:val="28"/>
          <w:szCs w:val="28"/>
        </w:rPr>
        <w:t>PROCEDURE DI COLLAUDO</w:t>
      </w:r>
      <w:r w:rsidR="00157CD1" w:rsidRPr="00B163FA">
        <w:rPr>
          <w:rFonts w:asciiTheme="minorHAnsi" w:hAnsiTheme="minorHAnsi" w:cs="Arial"/>
          <w:b/>
          <w:bCs/>
          <w:sz w:val="28"/>
          <w:szCs w:val="28"/>
        </w:rPr>
        <w:t xml:space="preserve"> E ACCETTAZIONE</w:t>
      </w:r>
    </w:p>
    <w:p w:rsidR="007F301B" w:rsidRPr="00B163FA" w:rsidRDefault="007F301B" w:rsidP="007F301B">
      <w:pPr>
        <w:spacing w:before="120"/>
        <w:rPr>
          <w:rFonts w:asciiTheme="minorHAnsi" w:hAnsiTheme="minorHAnsi" w:cs="Tahoma"/>
          <w:b/>
          <w:bCs/>
          <w:color w:val="000000"/>
          <w:sz w:val="22"/>
          <w:szCs w:val="22"/>
        </w:rPr>
      </w:pPr>
    </w:p>
    <w:p w:rsidR="00D56DAE" w:rsidRPr="00B163FA" w:rsidRDefault="00234ABB" w:rsidP="0025749F">
      <w:pPr>
        <w:widowControl w:val="0"/>
        <w:pBdr>
          <w:top w:val="single" w:sz="4" w:space="1" w:color="auto"/>
          <w:left w:val="single" w:sz="4" w:space="4" w:color="auto"/>
          <w:bottom w:val="single" w:sz="4" w:space="1" w:color="auto"/>
          <w:right w:val="single" w:sz="4" w:space="4" w:color="auto"/>
        </w:pBdr>
        <w:shd w:val="clear" w:color="auto" w:fill="E0E0E0"/>
        <w:overflowPunct w:val="0"/>
        <w:autoSpaceDE w:val="0"/>
        <w:autoSpaceDN w:val="0"/>
        <w:adjustRightInd w:val="0"/>
        <w:spacing w:line="360" w:lineRule="atLeast"/>
        <w:jc w:val="both"/>
        <w:textAlignment w:val="baseline"/>
        <w:outlineLvl w:val="0"/>
        <w:rPr>
          <w:rFonts w:asciiTheme="minorHAnsi" w:hAnsiTheme="minorHAnsi" w:cs="Arial"/>
          <w:b/>
          <w:bCs/>
          <w:color w:val="000000"/>
          <w:sz w:val="24"/>
          <w:szCs w:val="24"/>
        </w:rPr>
      </w:pPr>
      <w:r w:rsidRPr="00B163FA">
        <w:rPr>
          <w:rFonts w:asciiTheme="minorHAnsi" w:hAnsiTheme="minorHAnsi" w:cs="Arial"/>
          <w:b/>
          <w:bCs/>
          <w:color w:val="000000"/>
          <w:sz w:val="24"/>
          <w:szCs w:val="24"/>
        </w:rPr>
        <w:t>3.1 P</w:t>
      </w:r>
      <w:r w:rsidR="00D56DAE" w:rsidRPr="00B163FA">
        <w:rPr>
          <w:rFonts w:asciiTheme="minorHAnsi" w:hAnsiTheme="minorHAnsi" w:cs="Arial"/>
          <w:b/>
          <w:bCs/>
          <w:color w:val="000000"/>
          <w:sz w:val="24"/>
          <w:szCs w:val="24"/>
        </w:rPr>
        <w:t>rocedura</w:t>
      </w:r>
      <w:r w:rsidRPr="00B163FA">
        <w:rPr>
          <w:rFonts w:asciiTheme="minorHAnsi" w:hAnsiTheme="minorHAnsi" w:cs="Arial"/>
          <w:b/>
          <w:bCs/>
          <w:color w:val="000000"/>
          <w:sz w:val="24"/>
          <w:szCs w:val="24"/>
        </w:rPr>
        <w:t xml:space="preserve"> </w:t>
      </w:r>
      <w:r w:rsidR="00D56DAE" w:rsidRPr="00B163FA">
        <w:rPr>
          <w:rFonts w:asciiTheme="minorHAnsi" w:hAnsiTheme="minorHAnsi" w:cs="Arial"/>
          <w:b/>
          <w:bCs/>
          <w:color w:val="000000"/>
          <w:sz w:val="24"/>
          <w:szCs w:val="24"/>
        </w:rPr>
        <w:t xml:space="preserve">di collaudo delle tecnologie. </w:t>
      </w:r>
    </w:p>
    <w:p w:rsidR="00746D98" w:rsidRPr="00B163FA" w:rsidRDefault="00746D98" w:rsidP="00447880">
      <w:pPr>
        <w:spacing w:before="120"/>
        <w:jc w:val="both"/>
        <w:rPr>
          <w:rFonts w:asciiTheme="minorHAnsi" w:hAnsiTheme="minorHAnsi" w:cs="Tahoma"/>
          <w:sz w:val="22"/>
          <w:szCs w:val="22"/>
        </w:rPr>
      </w:pPr>
      <w:r w:rsidRPr="00B163FA">
        <w:rPr>
          <w:rFonts w:asciiTheme="minorHAnsi" w:hAnsiTheme="minorHAnsi" w:cs="Tahoma"/>
          <w:sz w:val="22"/>
          <w:szCs w:val="22"/>
        </w:rPr>
        <w:t>Successivamente a ciascuna consegna</w:t>
      </w:r>
      <w:r w:rsidR="00D56DAE" w:rsidRPr="00B163FA">
        <w:rPr>
          <w:rFonts w:asciiTheme="minorHAnsi" w:hAnsiTheme="minorHAnsi" w:cs="Tahoma"/>
          <w:sz w:val="22"/>
          <w:szCs w:val="22"/>
        </w:rPr>
        <w:t>,</w:t>
      </w:r>
      <w:r w:rsidRPr="00B163FA">
        <w:rPr>
          <w:rFonts w:asciiTheme="minorHAnsi" w:hAnsiTheme="minorHAnsi" w:cs="Tahoma"/>
          <w:sz w:val="22"/>
          <w:szCs w:val="22"/>
        </w:rPr>
        <w:t xml:space="preserve"> le rispettive </w:t>
      </w:r>
      <w:r w:rsidR="00D56DAE" w:rsidRPr="00B163FA">
        <w:rPr>
          <w:rFonts w:asciiTheme="minorHAnsi" w:hAnsiTheme="minorHAnsi" w:cs="Tahoma"/>
          <w:sz w:val="22"/>
          <w:szCs w:val="22"/>
        </w:rPr>
        <w:t>A</w:t>
      </w:r>
      <w:r w:rsidRPr="00B163FA">
        <w:rPr>
          <w:rFonts w:asciiTheme="minorHAnsi" w:hAnsiTheme="minorHAnsi" w:cs="Tahoma"/>
          <w:sz w:val="22"/>
          <w:szCs w:val="22"/>
        </w:rPr>
        <w:t>ziende proceder</w:t>
      </w:r>
      <w:r w:rsidR="00D56DAE" w:rsidRPr="00B163FA">
        <w:rPr>
          <w:rFonts w:asciiTheme="minorHAnsi" w:hAnsiTheme="minorHAnsi" w:cs="Tahoma"/>
          <w:sz w:val="22"/>
          <w:szCs w:val="22"/>
        </w:rPr>
        <w:t>anno</w:t>
      </w:r>
      <w:r w:rsidRPr="00B163FA">
        <w:rPr>
          <w:rFonts w:asciiTheme="minorHAnsi" w:hAnsiTheme="minorHAnsi" w:cs="Tahoma"/>
          <w:sz w:val="22"/>
          <w:szCs w:val="22"/>
        </w:rPr>
        <w:t xml:space="preserve"> alle </w:t>
      </w:r>
      <w:r w:rsidR="00D56DAE" w:rsidRPr="00B163FA">
        <w:rPr>
          <w:rFonts w:asciiTheme="minorHAnsi" w:hAnsiTheme="minorHAnsi" w:cs="Tahoma"/>
          <w:sz w:val="22"/>
          <w:szCs w:val="22"/>
        </w:rPr>
        <w:t>attività</w:t>
      </w:r>
      <w:r w:rsidRPr="00B163FA">
        <w:rPr>
          <w:rFonts w:asciiTheme="minorHAnsi" w:hAnsiTheme="minorHAnsi" w:cs="Tahoma"/>
          <w:sz w:val="22"/>
          <w:szCs w:val="22"/>
        </w:rPr>
        <w:t xml:space="preserve"> di collaudo funzionale</w:t>
      </w:r>
      <w:r w:rsidR="00157CD1" w:rsidRPr="00B163FA">
        <w:rPr>
          <w:rFonts w:asciiTheme="minorHAnsi" w:hAnsiTheme="minorHAnsi" w:cs="Tahoma"/>
          <w:sz w:val="22"/>
          <w:szCs w:val="22"/>
        </w:rPr>
        <w:t xml:space="preserve"> e</w:t>
      </w:r>
      <w:r w:rsidRPr="00B163FA">
        <w:rPr>
          <w:rFonts w:asciiTheme="minorHAnsi" w:hAnsiTheme="minorHAnsi" w:cs="Tahoma"/>
          <w:sz w:val="22"/>
          <w:szCs w:val="22"/>
        </w:rPr>
        <w:t xml:space="preserve"> </w:t>
      </w:r>
      <w:r w:rsidR="00157CD1" w:rsidRPr="00B163FA">
        <w:rPr>
          <w:rFonts w:asciiTheme="minorHAnsi" w:hAnsiTheme="minorHAnsi" w:cs="Tahoma"/>
          <w:sz w:val="22"/>
          <w:szCs w:val="22"/>
        </w:rPr>
        <w:t xml:space="preserve">accettazione </w:t>
      </w:r>
      <w:r w:rsidRPr="00B163FA">
        <w:rPr>
          <w:rFonts w:asciiTheme="minorHAnsi" w:hAnsiTheme="minorHAnsi" w:cs="Tahoma"/>
          <w:sz w:val="22"/>
          <w:szCs w:val="22"/>
        </w:rPr>
        <w:t xml:space="preserve">delle apparecchiature fornite. </w:t>
      </w:r>
    </w:p>
    <w:p w:rsidR="00746D98" w:rsidRPr="00B163FA" w:rsidRDefault="00746D98" w:rsidP="00746D98">
      <w:pPr>
        <w:spacing w:before="120"/>
        <w:jc w:val="both"/>
        <w:rPr>
          <w:rFonts w:asciiTheme="minorHAnsi" w:hAnsiTheme="minorHAnsi" w:cs="Tahoma"/>
          <w:sz w:val="22"/>
          <w:szCs w:val="22"/>
        </w:rPr>
      </w:pPr>
      <w:r w:rsidRPr="00B163FA">
        <w:rPr>
          <w:rFonts w:asciiTheme="minorHAnsi" w:hAnsiTheme="minorHAnsi" w:cs="Tahoma"/>
          <w:sz w:val="22"/>
          <w:szCs w:val="22"/>
        </w:rPr>
        <w:t xml:space="preserve">Il </w:t>
      </w:r>
      <w:r w:rsidRPr="00B163FA">
        <w:rPr>
          <w:rFonts w:asciiTheme="minorHAnsi" w:hAnsiTheme="minorHAnsi" w:cs="Tahoma"/>
          <w:b/>
          <w:sz w:val="22"/>
          <w:szCs w:val="22"/>
        </w:rPr>
        <w:t xml:space="preserve">collaudo </w:t>
      </w:r>
      <w:r w:rsidRPr="00B163FA">
        <w:rPr>
          <w:rFonts w:asciiTheme="minorHAnsi" w:hAnsiTheme="minorHAnsi" w:cs="Tahoma"/>
          <w:sz w:val="22"/>
          <w:szCs w:val="22"/>
        </w:rPr>
        <w:t xml:space="preserve">dovrà essere eseguito dal Responsabile incaricato dalle Aziende, alla presenza dei tecnici della </w:t>
      </w:r>
      <w:r w:rsidR="00234ABB" w:rsidRPr="00B163FA">
        <w:rPr>
          <w:rFonts w:asciiTheme="minorHAnsi" w:hAnsiTheme="minorHAnsi" w:cs="Tahoma"/>
          <w:sz w:val="22"/>
          <w:szCs w:val="22"/>
        </w:rPr>
        <w:t>Ditta</w:t>
      </w:r>
      <w:r w:rsidRPr="00B163FA">
        <w:rPr>
          <w:rFonts w:asciiTheme="minorHAnsi" w:hAnsiTheme="minorHAnsi" w:cs="Tahoma"/>
          <w:sz w:val="22"/>
          <w:szCs w:val="22"/>
        </w:rPr>
        <w:t xml:space="preserve"> aggiudicataria della fornitura. Tutto quanto necessario per l’effettuazione delle prove di collaudo </w:t>
      </w:r>
      <w:r w:rsidRPr="00B163FA">
        <w:rPr>
          <w:rFonts w:asciiTheme="minorHAnsi" w:hAnsiTheme="minorHAnsi" w:cs="Tahoma"/>
          <w:sz w:val="22"/>
          <w:szCs w:val="22"/>
        </w:rPr>
        <w:lastRenderedPageBreak/>
        <w:t xml:space="preserve">(strumenti di misura, mano d’opera, ecc..) dovrà avvenire a cura, spese e responsabilità della </w:t>
      </w:r>
      <w:r w:rsidR="00234ABB" w:rsidRPr="00B163FA">
        <w:rPr>
          <w:rFonts w:asciiTheme="minorHAnsi" w:hAnsiTheme="minorHAnsi" w:cs="Tahoma"/>
          <w:sz w:val="22"/>
          <w:szCs w:val="22"/>
        </w:rPr>
        <w:t>Ditta</w:t>
      </w:r>
      <w:r w:rsidRPr="00B163FA">
        <w:rPr>
          <w:rFonts w:asciiTheme="minorHAnsi" w:hAnsiTheme="minorHAnsi" w:cs="Tahoma"/>
          <w:sz w:val="22"/>
          <w:szCs w:val="22"/>
        </w:rPr>
        <w:t xml:space="preserve"> aggiudicataria.</w:t>
      </w:r>
    </w:p>
    <w:p w:rsidR="00872175" w:rsidRPr="00B163FA" w:rsidRDefault="00157CD1" w:rsidP="00872175">
      <w:pPr>
        <w:spacing w:before="120"/>
        <w:jc w:val="both"/>
        <w:rPr>
          <w:rFonts w:asciiTheme="minorHAnsi" w:hAnsiTheme="minorHAnsi" w:cs="Tahoma"/>
          <w:sz w:val="22"/>
          <w:szCs w:val="22"/>
        </w:rPr>
      </w:pPr>
      <w:r w:rsidRPr="00B163FA">
        <w:rPr>
          <w:rFonts w:asciiTheme="minorHAnsi" w:hAnsiTheme="minorHAnsi" w:cs="Tahoma"/>
          <w:sz w:val="22"/>
          <w:szCs w:val="22"/>
        </w:rPr>
        <w:t xml:space="preserve">La fase di </w:t>
      </w:r>
      <w:r w:rsidRPr="00B163FA">
        <w:rPr>
          <w:rFonts w:asciiTheme="minorHAnsi" w:hAnsiTheme="minorHAnsi" w:cs="Tahoma"/>
          <w:b/>
          <w:sz w:val="22"/>
          <w:szCs w:val="22"/>
        </w:rPr>
        <w:t>accettazione</w:t>
      </w:r>
      <w:r w:rsidRPr="00B163FA">
        <w:rPr>
          <w:rFonts w:asciiTheme="minorHAnsi" w:hAnsiTheme="minorHAnsi" w:cs="Tahoma"/>
          <w:sz w:val="22"/>
          <w:szCs w:val="22"/>
        </w:rPr>
        <w:t xml:space="preserve"> comprende la verifica della congruità della fornitura rispetto all’ordinato, il col</w:t>
      </w:r>
      <w:r w:rsidR="00872175" w:rsidRPr="00B163FA">
        <w:rPr>
          <w:rFonts w:asciiTheme="minorHAnsi" w:hAnsiTheme="minorHAnsi" w:cs="Tahoma"/>
          <w:sz w:val="22"/>
          <w:szCs w:val="22"/>
        </w:rPr>
        <w:t>laudo delle apparecchiature secondo quanto previsto dalle norme e guide tecniche dedicate, dal</w:t>
      </w:r>
      <w:r w:rsidRPr="00B163FA">
        <w:rPr>
          <w:rFonts w:asciiTheme="minorHAnsi" w:hAnsiTheme="minorHAnsi" w:cs="Tahoma"/>
          <w:sz w:val="22"/>
          <w:szCs w:val="22"/>
        </w:rPr>
        <w:t>le modalità indicate all’int</w:t>
      </w:r>
      <w:r w:rsidR="00872175" w:rsidRPr="00B163FA">
        <w:rPr>
          <w:rFonts w:asciiTheme="minorHAnsi" w:hAnsiTheme="minorHAnsi" w:cs="Tahoma"/>
          <w:sz w:val="22"/>
          <w:szCs w:val="22"/>
        </w:rPr>
        <w:t>erno di questo documento e da</w:t>
      </w:r>
      <w:r w:rsidRPr="00B163FA">
        <w:rPr>
          <w:rFonts w:asciiTheme="minorHAnsi" w:hAnsiTheme="minorHAnsi" w:cs="Tahoma"/>
          <w:sz w:val="22"/>
          <w:szCs w:val="22"/>
        </w:rPr>
        <w:t xml:space="preserve"> quelle in uso presso le Aziende destinatarie della fornitura, l’adeguatezza e la qualità delle forniture e dei servizi accessori (manuali operativi e di servizio, formazione degli operatori e dei tecnici, etc.) e quanto</w:t>
      </w:r>
      <w:r w:rsidR="00872175" w:rsidRPr="00B163FA">
        <w:rPr>
          <w:rFonts w:asciiTheme="minorHAnsi" w:hAnsiTheme="minorHAnsi" w:cs="Tahoma"/>
          <w:sz w:val="22"/>
          <w:szCs w:val="22"/>
        </w:rPr>
        <w:t xml:space="preserve"> ulteriormente</w:t>
      </w:r>
      <w:r w:rsidRPr="00B163FA">
        <w:rPr>
          <w:rFonts w:asciiTheme="minorHAnsi" w:hAnsiTheme="minorHAnsi" w:cs="Tahoma"/>
          <w:sz w:val="22"/>
          <w:szCs w:val="22"/>
        </w:rPr>
        <w:t xml:space="preserve"> previsto da norme e guide tecniche specifiche.</w:t>
      </w:r>
    </w:p>
    <w:p w:rsidR="00216F84" w:rsidRPr="00B163FA" w:rsidRDefault="00216F84" w:rsidP="00872175">
      <w:pPr>
        <w:spacing w:before="120"/>
        <w:jc w:val="both"/>
        <w:rPr>
          <w:rFonts w:asciiTheme="minorHAnsi" w:hAnsiTheme="minorHAnsi" w:cs="Tahoma"/>
          <w:sz w:val="22"/>
          <w:szCs w:val="22"/>
        </w:rPr>
      </w:pPr>
      <w:r w:rsidRPr="00B163FA">
        <w:rPr>
          <w:rFonts w:asciiTheme="minorHAnsi" w:hAnsiTheme="minorHAnsi" w:cs="Tahoma"/>
          <w:sz w:val="22"/>
          <w:szCs w:val="22"/>
        </w:rPr>
        <w:t>Ogni eventuale onere per la configurazione e parametrizzazione delle tecnologie necessario al fine dell’ottenimento del parere favorevole all’uso delle stesse da parte dei Servizi di Fisica Sanitaria si intende compreso nella fornitura.</w:t>
      </w:r>
    </w:p>
    <w:p w:rsidR="00872175" w:rsidRPr="00B163FA" w:rsidRDefault="00872175" w:rsidP="00872175">
      <w:pPr>
        <w:spacing w:before="120"/>
        <w:jc w:val="both"/>
        <w:rPr>
          <w:rFonts w:asciiTheme="minorHAnsi" w:hAnsiTheme="minorHAnsi" w:cs="Tahoma"/>
          <w:sz w:val="22"/>
          <w:szCs w:val="22"/>
        </w:rPr>
      </w:pPr>
      <w:r w:rsidRPr="00B163FA">
        <w:rPr>
          <w:rFonts w:asciiTheme="minorHAnsi" w:hAnsiTheme="minorHAnsi" w:cs="Tahoma"/>
          <w:sz w:val="22"/>
          <w:szCs w:val="22"/>
        </w:rPr>
        <w:t>I dati dichiarati nel questionario sono vincolanti e potranno essere verificati durante le fasi di collaudo e accettazione.</w:t>
      </w:r>
    </w:p>
    <w:p w:rsidR="00157CD1" w:rsidRPr="00B163FA" w:rsidRDefault="00872175" w:rsidP="00872175">
      <w:pPr>
        <w:spacing w:before="120"/>
        <w:jc w:val="both"/>
        <w:rPr>
          <w:rFonts w:asciiTheme="minorHAnsi" w:hAnsiTheme="minorHAnsi" w:cs="Tahoma"/>
          <w:sz w:val="22"/>
          <w:szCs w:val="22"/>
        </w:rPr>
      </w:pPr>
      <w:r w:rsidRPr="00B163FA">
        <w:rPr>
          <w:rFonts w:asciiTheme="minorHAnsi" w:hAnsiTheme="minorHAnsi" w:cs="Tahoma"/>
          <w:sz w:val="22"/>
          <w:szCs w:val="22"/>
        </w:rPr>
        <w:t xml:space="preserve">La firma apposta per ricevuta al momento della consegna non esonera, quindi, la </w:t>
      </w:r>
      <w:r w:rsidR="00234ABB" w:rsidRPr="00B163FA">
        <w:rPr>
          <w:rFonts w:asciiTheme="minorHAnsi" w:hAnsiTheme="minorHAnsi" w:cs="Tahoma"/>
          <w:sz w:val="22"/>
          <w:szCs w:val="22"/>
        </w:rPr>
        <w:t>Ditta</w:t>
      </w:r>
      <w:r w:rsidRPr="00B163FA">
        <w:rPr>
          <w:rFonts w:asciiTheme="minorHAnsi" w:hAnsiTheme="minorHAnsi" w:cs="Tahoma"/>
          <w:sz w:val="22"/>
          <w:szCs w:val="22"/>
        </w:rPr>
        <w:t xml:space="preserve"> fornitrice dal rispondere di eventuali contestazioni </w:t>
      </w:r>
      <w:r w:rsidR="00234ABB" w:rsidRPr="00B163FA">
        <w:rPr>
          <w:rFonts w:asciiTheme="minorHAnsi" w:hAnsiTheme="minorHAnsi" w:cs="Tahoma"/>
          <w:sz w:val="22"/>
          <w:szCs w:val="22"/>
        </w:rPr>
        <w:t>successive</w:t>
      </w:r>
      <w:r w:rsidRPr="00B163FA">
        <w:rPr>
          <w:rFonts w:asciiTheme="minorHAnsi" w:hAnsiTheme="minorHAnsi" w:cs="Tahoma"/>
          <w:sz w:val="22"/>
          <w:szCs w:val="22"/>
        </w:rPr>
        <w:t xml:space="preserve"> all'atto del collaudo e</w:t>
      </w:r>
      <w:r w:rsidR="00234ABB" w:rsidRPr="00B163FA">
        <w:rPr>
          <w:rFonts w:asciiTheme="minorHAnsi" w:hAnsiTheme="minorHAnsi" w:cs="Tahoma"/>
          <w:sz w:val="22"/>
          <w:szCs w:val="22"/>
        </w:rPr>
        <w:t xml:space="preserve">/o rilevate </w:t>
      </w:r>
      <w:r w:rsidRPr="00B163FA">
        <w:rPr>
          <w:rFonts w:asciiTheme="minorHAnsi" w:hAnsiTheme="minorHAnsi" w:cs="Tahoma"/>
          <w:sz w:val="22"/>
          <w:szCs w:val="22"/>
        </w:rPr>
        <w:t>nel corso dell’utilizzo.</w:t>
      </w:r>
    </w:p>
    <w:p w:rsidR="00746D98" w:rsidRPr="00B163FA" w:rsidRDefault="00746D98" w:rsidP="00746D98">
      <w:pPr>
        <w:spacing w:before="120"/>
        <w:jc w:val="both"/>
        <w:rPr>
          <w:rFonts w:asciiTheme="minorHAnsi" w:hAnsiTheme="minorHAnsi" w:cs="Tahoma"/>
          <w:sz w:val="22"/>
          <w:szCs w:val="22"/>
        </w:rPr>
      </w:pPr>
      <w:r w:rsidRPr="00B163FA">
        <w:rPr>
          <w:rFonts w:asciiTheme="minorHAnsi" w:hAnsiTheme="minorHAnsi" w:cs="Tahoma"/>
          <w:sz w:val="22"/>
          <w:szCs w:val="22"/>
        </w:rPr>
        <w:t xml:space="preserve">La fatturazione è vincolata all'esito positivo delle prove di </w:t>
      </w:r>
      <w:r w:rsidR="00157CD1" w:rsidRPr="00B163FA">
        <w:rPr>
          <w:rFonts w:asciiTheme="minorHAnsi" w:hAnsiTheme="minorHAnsi" w:cs="Tahoma"/>
          <w:sz w:val="22"/>
          <w:szCs w:val="22"/>
        </w:rPr>
        <w:t xml:space="preserve">collaudo e </w:t>
      </w:r>
      <w:r w:rsidRPr="00B163FA">
        <w:rPr>
          <w:rFonts w:asciiTheme="minorHAnsi" w:hAnsiTheme="minorHAnsi" w:cs="Tahoma"/>
          <w:sz w:val="22"/>
          <w:szCs w:val="22"/>
        </w:rPr>
        <w:t>accettazione. Qualora si verificassero contestazioni, il termine di pagamento rimarrà sospeso e riprenderà con la definizione della pendenza.</w:t>
      </w:r>
    </w:p>
    <w:p w:rsidR="00746D98" w:rsidRPr="00B163FA" w:rsidRDefault="00746D98" w:rsidP="00746D98">
      <w:pPr>
        <w:jc w:val="both"/>
        <w:rPr>
          <w:rFonts w:asciiTheme="minorHAnsi" w:hAnsiTheme="minorHAnsi" w:cs="Tahoma"/>
          <w:sz w:val="22"/>
          <w:szCs w:val="22"/>
          <w:u w:val="single"/>
        </w:rPr>
      </w:pPr>
      <w:r w:rsidRPr="00B163FA">
        <w:rPr>
          <w:rFonts w:asciiTheme="minorHAnsi" w:hAnsiTheme="minorHAnsi" w:cs="Tahoma"/>
          <w:sz w:val="22"/>
          <w:szCs w:val="22"/>
          <w:u w:val="single"/>
        </w:rPr>
        <w:t>In caso di fornitura incompleta o parzialmente conforme (p.es. mancanza di manuali, di accessori...), si procede al collaudo parziale della fornitura, che consent</w:t>
      </w:r>
      <w:r w:rsidR="00234ABB" w:rsidRPr="00B163FA">
        <w:rPr>
          <w:rFonts w:asciiTheme="minorHAnsi" w:hAnsiTheme="minorHAnsi" w:cs="Tahoma"/>
          <w:sz w:val="22"/>
          <w:szCs w:val="22"/>
          <w:u w:val="single"/>
        </w:rPr>
        <w:t>e</w:t>
      </w:r>
      <w:r w:rsidRPr="00B163FA">
        <w:rPr>
          <w:rFonts w:asciiTheme="minorHAnsi" w:hAnsiTheme="minorHAnsi" w:cs="Tahoma"/>
          <w:sz w:val="22"/>
          <w:szCs w:val="22"/>
          <w:u w:val="single"/>
        </w:rPr>
        <w:t xml:space="preserve"> all’Azienda di utilizzare il bene fornito, limitatamente alle funzio</w:t>
      </w:r>
      <w:r w:rsidR="00001447" w:rsidRPr="00B163FA">
        <w:rPr>
          <w:rFonts w:asciiTheme="minorHAnsi" w:hAnsiTheme="minorHAnsi" w:cs="Tahoma"/>
          <w:sz w:val="22"/>
          <w:szCs w:val="22"/>
          <w:u w:val="single"/>
        </w:rPr>
        <w:t>ni collaudate. Resta inteso che</w:t>
      </w:r>
      <w:r w:rsidR="00B33EF3">
        <w:rPr>
          <w:rFonts w:asciiTheme="minorHAnsi" w:hAnsiTheme="minorHAnsi" w:cs="Tahoma"/>
          <w:sz w:val="22"/>
          <w:szCs w:val="22"/>
          <w:u w:val="single"/>
        </w:rPr>
        <w:t xml:space="preserve"> </w:t>
      </w:r>
      <w:r w:rsidRPr="00B163FA">
        <w:rPr>
          <w:rFonts w:asciiTheme="minorHAnsi" w:hAnsiTheme="minorHAnsi" w:cs="Tahoma"/>
          <w:sz w:val="22"/>
          <w:szCs w:val="22"/>
          <w:u w:val="single"/>
        </w:rPr>
        <w:t>la garanzia decorre dalla data dell’accettazione definitiva, previo completamento della fornitura.</w:t>
      </w:r>
    </w:p>
    <w:p w:rsidR="00746D98" w:rsidRPr="00B163FA" w:rsidRDefault="00746D98" w:rsidP="00746D98">
      <w:pPr>
        <w:spacing w:before="120"/>
        <w:jc w:val="both"/>
        <w:rPr>
          <w:rFonts w:asciiTheme="minorHAnsi" w:hAnsiTheme="minorHAnsi" w:cs="Tahoma"/>
          <w:sz w:val="22"/>
          <w:szCs w:val="22"/>
        </w:rPr>
      </w:pPr>
      <w:r w:rsidRPr="00B163FA">
        <w:rPr>
          <w:rFonts w:asciiTheme="minorHAnsi" w:hAnsiTheme="minorHAnsi" w:cs="Tahoma"/>
          <w:sz w:val="22"/>
          <w:szCs w:val="22"/>
        </w:rPr>
        <w:t xml:space="preserve">Il collaudo parziale è finalizzato a tutelare il servizio pubblico, che l’Amministrazione erogante è tenuta a soddisfare, e non concede </w:t>
      </w:r>
      <w:r w:rsidR="00234ABB" w:rsidRPr="00B163FA">
        <w:rPr>
          <w:rFonts w:asciiTheme="minorHAnsi" w:hAnsiTheme="minorHAnsi" w:cs="Tahoma"/>
          <w:sz w:val="22"/>
          <w:szCs w:val="22"/>
        </w:rPr>
        <w:t xml:space="preserve">alcun </w:t>
      </w:r>
      <w:r w:rsidRPr="00B163FA">
        <w:rPr>
          <w:rFonts w:asciiTheme="minorHAnsi" w:hAnsiTheme="minorHAnsi" w:cs="Tahoma"/>
          <w:sz w:val="22"/>
          <w:szCs w:val="22"/>
        </w:rPr>
        <w:t xml:space="preserve">diritto di rivendicazione economica da parte della </w:t>
      </w:r>
      <w:r w:rsidR="00234ABB" w:rsidRPr="00B163FA">
        <w:rPr>
          <w:rFonts w:asciiTheme="minorHAnsi" w:hAnsiTheme="minorHAnsi" w:cs="Tahoma"/>
          <w:sz w:val="22"/>
          <w:szCs w:val="22"/>
        </w:rPr>
        <w:t>Ditta</w:t>
      </w:r>
      <w:r w:rsidRPr="00B163FA">
        <w:rPr>
          <w:rFonts w:asciiTheme="minorHAnsi" w:hAnsiTheme="minorHAnsi" w:cs="Tahoma"/>
          <w:sz w:val="22"/>
          <w:szCs w:val="22"/>
        </w:rPr>
        <w:t xml:space="preserve"> fornitrice, la quale è obbligata a garantire tutte le funzionalità e le assistenze previste da contratto</w:t>
      </w:r>
      <w:r w:rsidRPr="00B163FA">
        <w:rPr>
          <w:rFonts w:asciiTheme="minorHAnsi" w:eastAsia="Arial Unicode MS" w:hAnsiTheme="minorHAnsi" w:cs="Tahoma"/>
          <w:b/>
          <w:sz w:val="22"/>
          <w:szCs w:val="22"/>
        </w:rPr>
        <w:t>.</w:t>
      </w:r>
    </w:p>
    <w:p w:rsidR="00746D98" w:rsidRPr="00B163FA" w:rsidRDefault="00746D98" w:rsidP="00746D98">
      <w:pPr>
        <w:spacing w:before="120"/>
        <w:jc w:val="both"/>
        <w:rPr>
          <w:rFonts w:asciiTheme="minorHAnsi" w:hAnsiTheme="minorHAnsi" w:cs="Tahoma"/>
          <w:sz w:val="22"/>
          <w:szCs w:val="22"/>
        </w:rPr>
      </w:pPr>
      <w:r w:rsidRPr="00B163FA">
        <w:rPr>
          <w:rFonts w:asciiTheme="minorHAnsi" w:hAnsiTheme="minorHAnsi" w:cs="Tahoma"/>
          <w:sz w:val="22"/>
          <w:szCs w:val="22"/>
        </w:rPr>
        <w:t xml:space="preserve">Qualora l’Amministrazione rifiuti l’apparecchiatura fornita, in quanto dal collaudo risulti non conforme alle caratteristiche richieste ed offerte, la </w:t>
      </w:r>
      <w:r w:rsidR="00234ABB" w:rsidRPr="00B163FA">
        <w:rPr>
          <w:rFonts w:asciiTheme="minorHAnsi" w:hAnsiTheme="minorHAnsi" w:cs="Tahoma"/>
          <w:sz w:val="22"/>
          <w:szCs w:val="22"/>
        </w:rPr>
        <w:t>Ditta</w:t>
      </w:r>
      <w:r w:rsidRPr="00B163FA">
        <w:rPr>
          <w:rFonts w:asciiTheme="minorHAnsi" w:hAnsiTheme="minorHAnsi" w:cs="Tahoma"/>
          <w:sz w:val="22"/>
          <w:szCs w:val="22"/>
        </w:rPr>
        <w:t xml:space="preserve"> a sua cura e spese, d</w:t>
      </w:r>
      <w:r w:rsidR="00234ABB" w:rsidRPr="00B163FA">
        <w:rPr>
          <w:rFonts w:asciiTheme="minorHAnsi" w:hAnsiTheme="minorHAnsi" w:cs="Tahoma"/>
          <w:sz w:val="22"/>
          <w:szCs w:val="22"/>
        </w:rPr>
        <w:t>eve</w:t>
      </w:r>
      <w:r w:rsidRPr="00B163FA">
        <w:rPr>
          <w:rFonts w:asciiTheme="minorHAnsi" w:hAnsiTheme="minorHAnsi" w:cs="Tahoma"/>
          <w:sz w:val="22"/>
          <w:szCs w:val="22"/>
        </w:rPr>
        <w:t xml:space="preserve"> sostituirla immediatamente con altra apparecchiatura che presenti tutte le caratteristiche di conformità rispetto all’aggiudicazione.</w:t>
      </w:r>
    </w:p>
    <w:p w:rsidR="00746D98" w:rsidRPr="00B163FA" w:rsidRDefault="00746D98" w:rsidP="00746D98">
      <w:pPr>
        <w:widowControl w:val="0"/>
        <w:adjustRightInd w:val="0"/>
        <w:jc w:val="both"/>
        <w:textAlignment w:val="baseline"/>
        <w:rPr>
          <w:rFonts w:asciiTheme="minorHAnsi" w:hAnsiTheme="minorHAnsi" w:cs="Tahoma"/>
          <w:sz w:val="22"/>
          <w:szCs w:val="22"/>
        </w:rPr>
      </w:pPr>
    </w:p>
    <w:p w:rsidR="00746D98" w:rsidRPr="00B163FA" w:rsidRDefault="00746D98" w:rsidP="00746D98">
      <w:pPr>
        <w:widowControl w:val="0"/>
        <w:tabs>
          <w:tab w:val="left" w:pos="709"/>
        </w:tabs>
        <w:overflowPunct w:val="0"/>
        <w:autoSpaceDE w:val="0"/>
        <w:autoSpaceDN w:val="0"/>
        <w:adjustRightInd w:val="0"/>
        <w:jc w:val="both"/>
        <w:textAlignment w:val="baseline"/>
        <w:rPr>
          <w:rFonts w:asciiTheme="minorHAnsi" w:hAnsiTheme="minorHAnsi" w:cs="Tahoma"/>
          <w:b/>
          <w:bCs/>
          <w:color w:val="000000"/>
          <w:sz w:val="22"/>
          <w:szCs w:val="22"/>
        </w:rPr>
      </w:pPr>
      <w:r w:rsidRPr="00B163FA">
        <w:rPr>
          <w:rFonts w:asciiTheme="minorHAnsi" w:hAnsiTheme="minorHAnsi" w:cs="Tahoma"/>
          <w:b/>
          <w:bCs/>
          <w:color w:val="000000"/>
          <w:sz w:val="22"/>
          <w:szCs w:val="22"/>
          <w:u w:val="single"/>
        </w:rPr>
        <w:t>Documentazione a corredo</w:t>
      </w:r>
      <w:r w:rsidRPr="00B163FA">
        <w:rPr>
          <w:rFonts w:asciiTheme="minorHAnsi" w:hAnsiTheme="minorHAnsi" w:cs="Tahoma"/>
          <w:b/>
          <w:bCs/>
          <w:color w:val="000000"/>
          <w:sz w:val="22"/>
          <w:szCs w:val="22"/>
        </w:rPr>
        <w:t>:</w:t>
      </w:r>
    </w:p>
    <w:p w:rsidR="00157CD1" w:rsidRPr="00B163FA" w:rsidRDefault="00157CD1" w:rsidP="00746D98">
      <w:pPr>
        <w:widowControl w:val="0"/>
        <w:tabs>
          <w:tab w:val="left" w:pos="709"/>
        </w:tabs>
        <w:overflowPunct w:val="0"/>
        <w:autoSpaceDE w:val="0"/>
        <w:autoSpaceDN w:val="0"/>
        <w:adjustRightInd w:val="0"/>
        <w:jc w:val="both"/>
        <w:textAlignment w:val="baseline"/>
        <w:rPr>
          <w:rFonts w:asciiTheme="minorHAnsi" w:hAnsiTheme="minorHAnsi" w:cs="Tahoma"/>
          <w:b/>
          <w:bCs/>
          <w:color w:val="000000"/>
          <w:sz w:val="22"/>
          <w:szCs w:val="22"/>
        </w:rPr>
      </w:pPr>
    </w:p>
    <w:p w:rsidR="00746D98" w:rsidRPr="00B163FA" w:rsidRDefault="00746D98" w:rsidP="00746D98">
      <w:pPr>
        <w:jc w:val="both"/>
        <w:rPr>
          <w:rFonts w:asciiTheme="minorHAnsi" w:hAnsiTheme="minorHAnsi" w:cs="Tahoma"/>
          <w:sz w:val="22"/>
          <w:szCs w:val="22"/>
        </w:rPr>
      </w:pPr>
      <w:r w:rsidRPr="00B163FA">
        <w:rPr>
          <w:rFonts w:asciiTheme="minorHAnsi" w:hAnsiTheme="minorHAnsi" w:cs="Tahoma"/>
          <w:b/>
          <w:sz w:val="22"/>
          <w:szCs w:val="22"/>
        </w:rPr>
        <w:t>Al momento della consegna</w:t>
      </w:r>
      <w:r w:rsidRPr="00B163FA">
        <w:rPr>
          <w:rFonts w:asciiTheme="minorHAnsi" w:hAnsiTheme="minorHAnsi" w:cs="Tahoma"/>
          <w:sz w:val="22"/>
          <w:szCs w:val="22"/>
        </w:rPr>
        <w:t xml:space="preserve"> delle apparecchiature, la </w:t>
      </w:r>
      <w:r w:rsidR="00234ABB" w:rsidRPr="00B163FA">
        <w:rPr>
          <w:rFonts w:asciiTheme="minorHAnsi" w:hAnsiTheme="minorHAnsi" w:cs="Tahoma"/>
          <w:sz w:val="22"/>
          <w:szCs w:val="22"/>
        </w:rPr>
        <w:t>Ditta</w:t>
      </w:r>
      <w:r w:rsidRPr="00B163FA">
        <w:rPr>
          <w:rFonts w:asciiTheme="minorHAnsi" w:hAnsiTheme="minorHAnsi" w:cs="Tahoma"/>
          <w:sz w:val="22"/>
          <w:szCs w:val="22"/>
        </w:rPr>
        <w:t xml:space="preserve"> aggiudicataria </w:t>
      </w:r>
      <w:r w:rsidR="00101811" w:rsidRPr="00B163FA">
        <w:rPr>
          <w:rFonts w:asciiTheme="minorHAnsi" w:hAnsiTheme="minorHAnsi" w:cs="Tahoma"/>
          <w:sz w:val="22"/>
          <w:szCs w:val="22"/>
        </w:rPr>
        <w:t>è</w:t>
      </w:r>
      <w:r w:rsidRPr="00B163FA">
        <w:rPr>
          <w:rFonts w:asciiTheme="minorHAnsi" w:hAnsiTheme="minorHAnsi" w:cs="Tahoma"/>
          <w:sz w:val="22"/>
          <w:szCs w:val="22"/>
        </w:rPr>
        <w:t xml:space="preserve"> tenuta comunque a fornire tutta la documentazione tecnica comprendente:</w:t>
      </w:r>
    </w:p>
    <w:p w:rsidR="00746D98" w:rsidRPr="00B163FA" w:rsidRDefault="00B33EF3" w:rsidP="00746D98">
      <w:pPr>
        <w:widowControl w:val="0"/>
        <w:numPr>
          <w:ilvl w:val="0"/>
          <w:numId w:val="2"/>
        </w:numPr>
        <w:adjustRightInd w:val="0"/>
        <w:jc w:val="both"/>
        <w:textAlignment w:val="baseline"/>
        <w:rPr>
          <w:rFonts w:asciiTheme="minorHAnsi" w:hAnsiTheme="minorHAnsi" w:cs="Tahoma"/>
          <w:sz w:val="22"/>
          <w:szCs w:val="22"/>
        </w:rPr>
      </w:pPr>
      <w:r>
        <w:rPr>
          <w:rFonts w:asciiTheme="minorHAnsi" w:hAnsiTheme="minorHAnsi" w:cs="Tahoma"/>
          <w:sz w:val="22"/>
          <w:szCs w:val="22"/>
        </w:rPr>
        <w:t xml:space="preserve">manuali d’uso </w:t>
      </w:r>
      <w:r w:rsidRPr="00B163FA">
        <w:rPr>
          <w:rFonts w:asciiTheme="minorHAnsi" w:hAnsiTheme="minorHAnsi" w:cs="Tahoma"/>
          <w:sz w:val="22"/>
          <w:szCs w:val="22"/>
        </w:rPr>
        <w:t>(in lingua italiana)</w:t>
      </w:r>
      <w:r>
        <w:rPr>
          <w:rFonts w:asciiTheme="minorHAnsi" w:hAnsiTheme="minorHAnsi" w:cs="Tahoma"/>
          <w:sz w:val="22"/>
          <w:szCs w:val="22"/>
        </w:rPr>
        <w:t xml:space="preserve">, </w:t>
      </w:r>
      <w:r w:rsidRPr="00B163FA">
        <w:rPr>
          <w:rFonts w:asciiTheme="minorHAnsi" w:hAnsiTheme="minorHAnsi" w:cs="Tahoma"/>
          <w:sz w:val="22"/>
          <w:szCs w:val="22"/>
        </w:rPr>
        <w:t xml:space="preserve">sia su supporto cartaceo che su </w:t>
      </w:r>
      <w:r>
        <w:rPr>
          <w:rFonts w:asciiTheme="minorHAnsi" w:hAnsiTheme="minorHAnsi" w:cs="Tahoma"/>
          <w:sz w:val="22"/>
          <w:szCs w:val="22"/>
        </w:rPr>
        <w:t>supporto ottico (CD o DVD), p</w:t>
      </w:r>
      <w:r w:rsidR="00746D98" w:rsidRPr="00B163FA">
        <w:rPr>
          <w:rFonts w:asciiTheme="minorHAnsi" w:hAnsiTheme="minorHAnsi" w:cs="Tahoma"/>
          <w:sz w:val="22"/>
          <w:szCs w:val="22"/>
        </w:rPr>
        <w:t>e</w:t>
      </w:r>
      <w:r>
        <w:rPr>
          <w:rFonts w:asciiTheme="minorHAnsi" w:hAnsiTheme="minorHAnsi" w:cs="Tahoma"/>
          <w:sz w:val="22"/>
          <w:szCs w:val="22"/>
        </w:rPr>
        <w:t>r</w:t>
      </w:r>
      <w:r w:rsidR="00746D98" w:rsidRPr="00B163FA">
        <w:rPr>
          <w:rFonts w:asciiTheme="minorHAnsi" w:hAnsiTheme="minorHAnsi" w:cs="Tahoma"/>
          <w:sz w:val="22"/>
          <w:szCs w:val="22"/>
        </w:rPr>
        <w:t xml:space="preserve"> </w:t>
      </w:r>
      <w:r>
        <w:rPr>
          <w:rFonts w:asciiTheme="minorHAnsi" w:hAnsiTheme="minorHAnsi" w:cs="Tahoma"/>
          <w:sz w:val="22"/>
          <w:szCs w:val="22"/>
        </w:rPr>
        <w:t xml:space="preserve">ciascuna </w:t>
      </w:r>
      <w:r w:rsidR="00746D98" w:rsidRPr="00B163FA">
        <w:rPr>
          <w:rFonts w:asciiTheme="minorHAnsi" w:hAnsiTheme="minorHAnsi" w:cs="Tahoma"/>
          <w:sz w:val="22"/>
          <w:szCs w:val="22"/>
        </w:rPr>
        <w:t>apparecchiatur</w:t>
      </w:r>
      <w:r>
        <w:rPr>
          <w:rFonts w:asciiTheme="minorHAnsi" w:hAnsiTheme="minorHAnsi" w:cs="Tahoma"/>
          <w:sz w:val="22"/>
          <w:szCs w:val="22"/>
        </w:rPr>
        <w:t>a in fornitura</w:t>
      </w:r>
      <w:r w:rsidR="00746D98" w:rsidRPr="00B163FA">
        <w:rPr>
          <w:rFonts w:asciiTheme="minorHAnsi" w:hAnsiTheme="minorHAnsi" w:cs="Tahoma"/>
          <w:sz w:val="22"/>
          <w:szCs w:val="22"/>
        </w:rPr>
        <w:t>;</w:t>
      </w:r>
    </w:p>
    <w:p w:rsidR="00001447" w:rsidRPr="00B163FA" w:rsidRDefault="00001447" w:rsidP="00746D98">
      <w:pPr>
        <w:widowControl w:val="0"/>
        <w:numPr>
          <w:ilvl w:val="0"/>
          <w:numId w:val="2"/>
        </w:numPr>
        <w:adjustRightInd w:val="0"/>
        <w:jc w:val="both"/>
        <w:textAlignment w:val="baseline"/>
        <w:rPr>
          <w:rFonts w:asciiTheme="minorHAnsi" w:hAnsiTheme="minorHAnsi" w:cs="Tahoma"/>
          <w:sz w:val="22"/>
          <w:szCs w:val="22"/>
        </w:rPr>
      </w:pPr>
      <w:r w:rsidRPr="00B163FA">
        <w:rPr>
          <w:rFonts w:asciiTheme="minorHAnsi" w:hAnsiTheme="minorHAnsi" w:cs="Tahoma"/>
          <w:sz w:val="22"/>
          <w:szCs w:val="22"/>
        </w:rPr>
        <w:t xml:space="preserve">manuali di servizio e quant’altro necessario per consentire gli interventi manutentivi, preferibilmente su </w:t>
      </w:r>
      <w:r w:rsidR="003F3C40">
        <w:rPr>
          <w:rFonts w:asciiTheme="minorHAnsi" w:hAnsiTheme="minorHAnsi" w:cs="Tahoma"/>
          <w:sz w:val="22"/>
          <w:szCs w:val="22"/>
        </w:rPr>
        <w:t>supporto ottico</w:t>
      </w:r>
      <w:r w:rsidRPr="00B163FA">
        <w:rPr>
          <w:rFonts w:asciiTheme="minorHAnsi" w:hAnsiTheme="minorHAnsi" w:cs="Tahoma"/>
          <w:sz w:val="22"/>
          <w:szCs w:val="22"/>
        </w:rPr>
        <w:t>;</w:t>
      </w:r>
    </w:p>
    <w:p w:rsidR="00746D98" w:rsidRPr="00B163FA" w:rsidRDefault="00001447" w:rsidP="00746D98">
      <w:pPr>
        <w:widowControl w:val="0"/>
        <w:numPr>
          <w:ilvl w:val="0"/>
          <w:numId w:val="2"/>
        </w:numPr>
        <w:adjustRightInd w:val="0"/>
        <w:jc w:val="both"/>
        <w:textAlignment w:val="baseline"/>
        <w:rPr>
          <w:rFonts w:asciiTheme="minorHAnsi" w:hAnsiTheme="minorHAnsi" w:cs="Tahoma"/>
          <w:sz w:val="22"/>
          <w:szCs w:val="22"/>
        </w:rPr>
      </w:pPr>
      <w:r w:rsidRPr="00B163FA">
        <w:rPr>
          <w:rFonts w:asciiTheme="minorHAnsi" w:hAnsiTheme="minorHAnsi" w:cs="Tahoma"/>
          <w:sz w:val="22"/>
          <w:szCs w:val="22"/>
        </w:rPr>
        <w:t>schemi tecnici, tool diagnostici e tool informatici di ripristino di applicativi software e/o sistemi operativi</w:t>
      </w:r>
      <w:r w:rsidR="00FA5596" w:rsidRPr="00B163FA">
        <w:rPr>
          <w:rFonts w:asciiTheme="minorHAnsi" w:hAnsiTheme="minorHAnsi" w:cs="Tahoma"/>
          <w:sz w:val="22"/>
          <w:szCs w:val="22"/>
        </w:rPr>
        <w:t xml:space="preserve">, preferibilmente su </w:t>
      </w:r>
      <w:r w:rsidR="003F3C40">
        <w:rPr>
          <w:rFonts w:asciiTheme="minorHAnsi" w:hAnsiTheme="minorHAnsi" w:cs="Tahoma"/>
          <w:sz w:val="22"/>
          <w:szCs w:val="22"/>
        </w:rPr>
        <w:t>supporto ottico</w:t>
      </w:r>
      <w:r w:rsidRPr="00B163FA">
        <w:rPr>
          <w:rFonts w:asciiTheme="minorHAnsi" w:hAnsiTheme="minorHAnsi" w:cs="Tahoma"/>
          <w:sz w:val="22"/>
          <w:szCs w:val="22"/>
        </w:rPr>
        <w:t xml:space="preserve">, </w:t>
      </w:r>
      <w:r w:rsidRPr="00B163FA">
        <w:rPr>
          <w:rFonts w:asciiTheme="minorHAnsi" w:hAnsiTheme="minorHAnsi" w:cs="Tahoma"/>
          <w:sz w:val="22"/>
          <w:szCs w:val="22"/>
          <w:u w:val="single"/>
        </w:rPr>
        <w:t>se non esplicitamente dichiarata l’impossibilità a fornire tali documentazioni in sede di offerta</w:t>
      </w:r>
      <w:r w:rsidR="00746D98" w:rsidRPr="00B163FA">
        <w:rPr>
          <w:rFonts w:asciiTheme="minorHAnsi" w:hAnsiTheme="minorHAnsi" w:cs="Tahoma"/>
          <w:sz w:val="22"/>
          <w:szCs w:val="22"/>
        </w:rPr>
        <w:t>;</w:t>
      </w:r>
    </w:p>
    <w:p w:rsidR="00746D98" w:rsidRPr="00B163FA" w:rsidRDefault="00746D98" w:rsidP="00746D98">
      <w:pPr>
        <w:widowControl w:val="0"/>
        <w:numPr>
          <w:ilvl w:val="0"/>
          <w:numId w:val="2"/>
        </w:numPr>
        <w:adjustRightInd w:val="0"/>
        <w:jc w:val="both"/>
        <w:textAlignment w:val="baseline"/>
        <w:rPr>
          <w:rFonts w:asciiTheme="minorHAnsi" w:hAnsiTheme="minorHAnsi" w:cs="Tahoma"/>
          <w:sz w:val="22"/>
          <w:szCs w:val="22"/>
        </w:rPr>
      </w:pPr>
      <w:r w:rsidRPr="00B163FA">
        <w:rPr>
          <w:rFonts w:asciiTheme="minorHAnsi" w:hAnsiTheme="minorHAnsi" w:cs="Tahoma"/>
          <w:sz w:val="22"/>
          <w:szCs w:val="22"/>
        </w:rPr>
        <w:t>piano definitivo relativo allo svolgimento del corso di addestramento del personale sanitario con rilascio degli attestati di partecipazione nominativi (qualora previsto);</w:t>
      </w:r>
    </w:p>
    <w:p w:rsidR="00746D98" w:rsidRPr="00B163FA" w:rsidRDefault="00746D98" w:rsidP="00746D98">
      <w:pPr>
        <w:widowControl w:val="0"/>
        <w:numPr>
          <w:ilvl w:val="0"/>
          <w:numId w:val="2"/>
        </w:numPr>
        <w:adjustRightInd w:val="0"/>
        <w:jc w:val="both"/>
        <w:textAlignment w:val="baseline"/>
        <w:rPr>
          <w:rFonts w:asciiTheme="minorHAnsi" w:hAnsiTheme="minorHAnsi" w:cs="Tahoma"/>
          <w:sz w:val="22"/>
          <w:szCs w:val="22"/>
        </w:rPr>
      </w:pPr>
      <w:r w:rsidRPr="00B163FA">
        <w:rPr>
          <w:rFonts w:asciiTheme="minorHAnsi" w:hAnsiTheme="minorHAnsi" w:cs="Tahoma"/>
          <w:sz w:val="22"/>
          <w:szCs w:val="22"/>
        </w:rPr>
        <w:t>indicazione dei riferimenti di legge attualmente in vigore a cui l’apparecchiatura deve sottostare in caso di rottamazione, fornendo l’eventuale elenco completo di ogni tipo di componentistica e materiali impiegati (elettronica, tubi a vuoto e a gas, trasformatori, oli</w:t>
      </w:r>
      <w:r w:rsidR="003F3C40">
        <w:rPr>
          <w:rFonts w:asciiTheme="minorHAnsi" w:hAnsiTheme="minorHAnsi" w:cs="Tahoma"/>
          <w:sz w:val="22"/>
          <w:szCs w:val="22"/>
        </w:rPr>
        <w:t>i</w:t>
      </w:r>
      <w:r w:rsidRPr="00B163FA">
        <w:rPr>
          <w:rFonts w:asciiTheme="minorHAnsi" w:hAnsiTheme="minorHAnsi" w:cs="Tahoma"/>
          <w:sz w:val="22"/>
          <w:szCs w:val="22"/>
        </w:rPr>
        <w:t xml:space="preserve"> specifici, agenti radioattivi, contaminanti, etc.) per la fabbricazione dell’apparecchiatura relativamente alla classificazione dei rifiuti di appartenenza (speciali, nocivi, tossici, etc.)</w:t>
      </w:r>
    </w:p>
    <w:p w:rsidR="00746D98" w:rsidRPr="00B163FA" w:rsidRDefault="00746D98" w:rsidP="00746D98">
      <w:pPr>
        <w:jc w:val="both"/>
        <w:rPr>
          <w:rFonts w:asciiTheme="minorHAnsi" w:hAnsiTheme="minorHAnsi" w:cs="Tahoma"/>
          <w:sz w:val="22"/>
          <w:szCs w:val="22"/>
        </w:rPr>
      </w:pPr>
    </w:p>
    <w:p w:rsidR="00746D98" w:rsidRPr="00B163FA" w:rsidRDefault="00746D98" w:rsidP="00746D98">
      <w:pPr>
        <w:jc w:val="both"/>
        <w:rPr>
          <w:rFonts w:asciiTheme="minorHAnsi" w:hAnsiTheme="minorHAnsi" w:cs="Tahoma"/>
          <w:sz w:val="22"/>
          <w:szCs w:val="22"/>
        </w:rPr>
      </w:pPr>
      <w:r w:rsidRPr="00B163FA">
        <w:rPr>
          <w:rFonts w:asciiTheme="minorHAnsi" w:hAnsiTheme="minorHAnsi" w:cs="Tahoma"/>
          <w:sz w:val="22"/>
          <w:szCs w:val="22"/>
        </w:rPr>
        <w:t xml:space="preserve">Inoltre, laddove applicabili, le schede di segnalazione dei “rischi residui” (schede di sicurezza secondo quanto stabilito dal D.Lgs. 81/08 </w:t>
      </w:r>
      <w:r w:rsidRPr="00B163FA">
        <w:rPr>
          <w:rFonts w:asciiTheme="minorHAnsi" w:hAnsiTheme="minorHAnsi" w:cs="Tahoma"/>
          <w:color w:val="000000"/>
          <w:sz w:val="22"/>
          <w:szCs w:val="22"/>
        </w:rPr>
        <w:t>e sue successive modifiche ed integrazioni</w:t>
      </w:r>
      <w:r w:rsidRPr="00B163FA">
        <w:rPr>
          <w:rFonts w:asciiTheme="minorHAnsi" w:hAnsiTheme="minorHAnsi" w:cs="Tahoma"/>
          <w:sz w:val="22"/>
          <w:szCs w:val="22"/>
        </w:rPr>
        <w:t>), in lingua italiana, contenenti la descrizione di:</w:t>
      </w:r>
    </w:p>
    <w:p w:rsidR="00746D98" w:rsidRPr="00B163FA" w:rsidRDefault="00746D98" w:rsidP="00746D98">
      <w:pPr>
        <w:widowControl w:val="0"/>
        <w:numPr>
          <w:ilvl w:val="0"/>
          <w:numId w:val="3"/>
        </w:numPr>
        <w:adjustRightInd w:val="0"/>
        <w:ind w:left="720"/>
        <w:jc w:val="both"/>
        <w:textAlignment w:val="baseline"/>
        <w:rPr>
          <w:rFonts w:asciiTheme="minorHAnsi" w:hAnsiTheme="minorHAnsi" w:cs="Tahoma"/>
          <w:sz w:val="22"/>
          <w:szCs w:val="22"/>
        </w:rPr>
      </w:pPr>
      <w:r w:rsidRPr="00B163FA">
        <w:rPr>
          <w:rFonts w:asciiTheme="minorHAnsi" w:hAnsiTheme="minorHAnsi" w:cs="Tahoma"/>
          <w:sz w:val="22"/>
          <w:szCs w:val="22"/>
        </w:rPr>
        <w:lastRenderedPageBreak/>
        <w:t>dispositivo di protezione;</w:t>
      </w:r>
    </w:p>
    <w:p w:rsidR="00746D98" w:rsidRPr="00B163FA" w:rsidRDefault="00746D98" w:rsidP="00746D98">
      <w:pPr>
        <w:widowControl w:val="0"/>
        <w:numPr>
          <w:ilvl w:val="0"/>
          <w:numId w:val="3"/>
        </w:numPr>
        <w:adjustRightInd w:val="0"/>
        <w:ind w:left="720"/>
        <w:jc w:val="both"/>
        <w:textAlignment w:val="baseline"/>
        <w:rPr>
          <w:rFonts w:asciiTheme="minorHAnsi" w:hAnsiTheme="minorHAnsi" w:cs="Tahoma"/>
          <w:sz w:val="22"/>
          <w:szCs w:val="22"/>
        </w:rPr>
      </w:pPr>
      <w:r w:rsidRPr="00B163FA">
        <w:rPr>
          <w:rFonts w:asciiTheme="minorHAnsi" w:hAnsiTheme="minorHAnsi" w:cs="Tahoma"/>
          <w:sz w:val="22"/>
          <w:szCs w:val="22"/>
        </w:rPr>
        <w:t>procedure da seguire;</w:t>
      </w:r>
    </w:p>
    <w:p w:rsidR="00746D98" w:rsidRPr="00B163FA" w:rsidRDefault="00746D98" w:rsidP="00746D98">
      <w:pPr>
        <w:widowControl w:val="0"/>
        <w:numPr>
          <w:ilvl w:val="0"/>
          <w:numId w:val="3"/>
        </w:numPr>
        <w:adjustRightInd w:val="0"/>
        <w:ind w:left="720"/>
        <w:jc w:val="both"/>
        <w:textAlignment w:val="baseline"/>
        <w:rPr>
          <w:rFonts w:asciiTheme="minorHAnsi" w:hAnsiTheme="minorHAnsi" w:cs="Tahoma"/>
          <w:sz w:val="22"/>
          <w:szCs w:val="22"/>
        </w:rPr>
      </w:pPr>
      <w:r w:rsidRPr="00B163FA">
        <w:rPr>
          <w:rFonts w:asciiTheme="minorHAnsi" w:hAnsiTheme="minorHAnsi" w:cs="Tahoma"/>
          <w:sz w:val="22"/>
          <w:szCs w:val="22"/>
        </w:rPr>
        <w:t>condizioni ambientali e impiantistiche da rispettare;</w:t>
      </w:r>
    </w:p>
    <w:p w:rsidR="00746D98" w:rsidRPr="00B163FA" w:rsidRDefault="00746D98" w:rsidP="00746D98">
      <w:pPr>
        <w:widowControl w:val="0"/>
        <w:numPr>
          <w:ilvl w:val="0"/>
          <w:numId w:val="3"/>
        </w:numPr>
        <w:adjustRightInd w:val="0"/>
        <w:ind w:left="720"/>
        <w:jc w:val="both"/>
        <w:textAlignment w:val="baseline"/>
        <w:rPr>
          <w:rFonts w:asciiTheme="minorHAnsi" w:hAnsiTheme="minorHAnsi" w:cs="Tahoma"/>
          <w:sz w:val="22"/>
          <w:szCs w:val="22"/>
        </w:rPr>
      </w:pPr>
      <w:r w:rsidRPr="00B163FA">
        <w:rPr>
          <w:rFonts w:asciiTheme="minorHAnsi" w:hAnsiTheme="minorHAnsi" w:cs="Tahoma"/>
          <w:sz w:val="22"/>
          <w:szCs w:val="22"/>
        </w:rPr>
        <w:t xml:space="preserve">eventuali specifiche certificazioni (da parte di Istituti od Enti quali ISPESL od altro). </w:t>
      </w:r>
    </w:p>
    <w:p w:rsidR="00746D98" w:rsidRPr="00B163FA" w:rsidRDefault="00746D98" w:rsidP="00746D98">
      <w:pPr>
        <w:ind w:right="-1"/>
        <w:rPr>
          <w:rFonts w:asciiTheme="minorHAnsi" w:hAnsiTheme="minorHAnsi" w:cs="Tahoma"/>
          <w:b/>
          <w:sz w:val="22"/>
          <w:szCs w:val="22"/>
        </w:rPr>
      </w:pPr>
    </w:p>
    <w:p w:rsidR="00101811" w:rsidRPr="00B163FA" w:rsidRDefault="00101811" w:rsidP="0025749F">
      <w:pPr>
        <w:widowControl w:val="0"/>
        <w:pBdr>
          <w:top w:val="single" w:sz="4" w:space="1" w:color="auto"/>
          <w:left w:val="single" w:sz="4" w:space="4" w:color="auto"/>
          <w:bottom w:val="single" w:sz="4" w:space="1" w:color="auto"/>
          <w:right w:val="single" w:sz="4" w:space="4" w:color="auto"/>
        </w:pBdr>
        <w:shd w:val="clear" w:color="auto" w:fill="E0E0E0"/>
        <w:overflowPunct w:val="0"/>
        <w:autoSpaceDE w:val="0"/>
        <w:autoSpaceDN w:val="0"/>
        <w:adjustRightInd w:val="0"/>
        <w:spacing w:line="360" w:lineRule="atLeast"/>
        <w:jc w:val="both"/>
        <w:textAlignment w:val="baseline"/>
        <w:outlineLvl w:val="0"/>
        <w:rPr>
          <w:rFonts w:asciiTheme="minorHAnsi" w:hAnsiTheme="minorHAnsi" w:cs="Arial"/>
          <w:b/>
          <w:bCs/>
          <w:color w:val="000000"/>
          <w:sz w:val="24"/>
          <w:szCs w:val="24"/>
        </w:rPr>
      </w:pPr>
      <w:r w:rsidRPr="00B163FA">
        <w:rPr>
          <w:rFonts w:asciiTheme="minorHAnsi" w:hAnsiTheme="minorHAnsi" w:cs="Arial"/>
          <w:b/>
          <w:bCs/>
          <w:color w:val="000000"/>
          <w:sz w:val="24"/>
          <w:szCs w:val="24"/>
        </w:rPr>
        <w:t>3.2 P</w:t>
      </w:r>
      <w:r w:rsidR="0025749F" w:rsidRPr="00B163FA">
        <w:rPr>
          <w:rFonts w:asciiTheme="minorHAnsi" w:hAnsiTheme="minorHAnsi" w:cs="Arial"/>
          <w:b/>
          <w:bCs/>
          <w:color w:val="000000"/>
          <w:sz w:val="24"/>
          <w:szCs w:val="24"/>
        </w:rPr>
        <w:t>rocedure di collaudo delle opere</w:t>
      </w:r>
      <w:r w:rsidRPr="00B163FA">
        <w:rPr>
          <w:rFonts w:asciiTheme="minorHAnsi" w:hAnsiTheme="minorHAnsi" w:cs="Arial"/>
          <w:b/>
          <w:bCs/>
          <w:color w:val="000000"/>
          <w:sz w:val="24"/>
          <w:szCs w:val="24"/>
        </w:rPr>
        <w:t>.</w:t>
      </w:r>
    </w:p>
    <w:p w:rsidR="0025749F" w:rsidRPr="00B163FA" w:rsidRDefault="0025749F" w:rsidP="00101811">
      <w:pPr>
        <w:jc w:val="both"/>
        <w:rPr>
          <w:rFonts w:asciiTheme="minorHAnsi" w:hAnsiTheme="minorHAnsi" w:cs="Tahoma"/>
          <w:sz w:val="22"/>
          <w:szCs w:val="22"/>
        </w:rPr>
      </w:pPr>
    </w:p>
    <w:p w:rsidR="00101811" w:rsidRPr="00B163FA" w:rsidRDefault="00101811" w:rsidP="00101811">
      <w:pPr>
        <w:jc w:val="both"/>
        <w:rPr>
          <w:rFonts w:asciiTheme="minorHAnsi" w:hAnsiTheme="minorHAnsi" w:cs="Tahoma"/>
          <w:sz w:val="22"/>
          <w:szCs w:val="22"/>
        </w:rPr>
      </w:pPr>
      <w:r w:rsidRPr="00B163FA">
        <w:rPr>
          <w:rFonts w:asciiTheme="minorHAnsi" w:hAnsiTheme="minorHAnsi" w:cs="Tahoma"/>
          <w:sz w:val="22"/>
          <w:szCs w:val="22"/>
        </w:rPr>
        <w:t>Si rimanda a quanto disposto nell’allegato al Capitolato Speciale d’Appalto dedicato alle opere da realizzare.</w:t>
      </w:r>
    </w:p>
    <w:p w:rsidR="00242358" w:rsidRDefault="00242358" w:rsidP="005945CC">
      <w:pPr>
        <w:jc w:val="both"/>
        <w:rPr>
          <w:rFonts w:asciiTheme="minorHAnsi" w:hAnsiTheme="minorHAnsi" w:cs="Tahoma"/>
          <w:sz w:val="22"/>
          <w:szCs w:val="22"/>
        </w:rPr>
      </w:pPr>
    </w:p>
    <w:p w:rsidR="00F22733" w:rsidRPr="00B163FA" w:rsidRDefault="00F22733" w:rsidP="005945CC">
      <w:pPr>
        <w:jc w:val="both"/>
        <w:rPr>
          <w:rFonts w:asciiTheme="minorHAnsi" w:hAnsiTheme="minorHAnsi" w:cs="Tahoma"/>
          <w:sz w:val="22"/>
          <w:szCs w:val="22"/>
        </w:rPr>
      </w:pPr>
    </w:p>
    <w:p w:rsidR="00AF2227" w:rsidRPr="00B163FA" w:rsidRDefault="00101811" w:rsidP="00242358">
      <w:pPr>
        <w:widowControl w:val="0"/>
        <w:numPr>
          <w:ilvl w:val="0"/>
          <w:numId w:val="33"/>
        </w:numPr>
        <w:pBdr>
          <w:top w:val="single" w:sz="4" w:space="1" w:color="auto"/>
          <w:left w:val="single" w:sz="4" w:space="4" w:color="auto"/>
          <w:bottom w:val="single" w:sz="4" w:space="1" w:color="auto"/>
          <w:right w:val="single" w:sz="4" w:space="4" w:color="auto"/>
        </w:pBdr>
        <w:shd w:val="clear" w:color="auto" w:fill="E0E0E0"/>
        <w:overflowPunct w:val="0"/>
        <w:autoSpaceDE w:val="0"/>
        <w:autoSpaceDN w:val="0"/>
        <w:adjustRightInd w:val="0"/>
        <w:spacing w:line="360" w:lineRule="atLeast"/>
        <w:textAlignment w:val="baseline"/>
        <w:outlineLvl w:val="0"/>
        <w:rPr>
          <w:rFonts w:asciiTheme="minorHAnsi" w:hAnsiTheme="minorHAnsi" w:cs="Tahoma"/>
          <w:b/>
          <w:bCs/>
          <w:color w:val="000000"/>
          <w:sz w:val="28"/>
          <w:szCs w:val="28"/>
        </w:rPr>
      </w:pPr>
      <w:r w:rsidRPr="00B163FA">
        <w:rPr>
          <w:rFonts w:asciiTheme="minorHAnsi" w:hAnsiTheme="minorHAnsi" w:cs="Arial"/>
          <w:b/>
          <w:bCs/>
          <w:color w:val="000000"/>
          <w:sz w:val="24"/>
          <w:szCs w:val="24"/>
        </w:rPr>
        <w:t xml:space="preserve"> </w:t>
      </w:r>
      <w:r w:rsidR="00356B8B" w:rsidRPr="00B163FA">
        <w:rPr>
          <w:rFonts w:asciiTheme="minorHAnsi" w:hAnsiTheme="minorHAnsi" w:cs="Arial"/>
          <w:b/>
          <w:bCs/>
          <w:color w:val="000000"/>
          <w:sz w:val="28"/>
          <w:szCs w:val="28"/>
        </w:rPr>
        <w:t>SPECIFICHE TECNICHE</w:t>
      </w:r>
    </w:p>
    <w:p w:rsidR="00AF2227" w:rsidRPr="00B163FA" w:rsidRDefault="00AF2227" w:rsidP="00AF2227">
      <w:pPr>
        <w:spacing w:before="120"/>
        <w:rPr>
          <w:rFonts w:asciiTheme="minorHAnsi" w:hAnsiTheme="minorHAnsi" w:cs="Tahoma"/>
          <w:b/>
          <w:bCs/>
          <w:color w:val="000000"/>
          <w:sz w:val="22"/>
          <w:szCs w:val="22"/>
        </w:rPr>
      </w:pPr>
    </w:p>
    <w:p w:rsidR="00AF2227" w:rsidRPr="00B163FA" w:rsidRDefault="00AF2227" w:rsidP="00242358">
      <w:pPr>
        <w:widowControl w:val="0"/>
        <w:numPr>
          <w:ilvl w:val="1"/>
          <w:numId w:val="33"/>
        </w:numPr>
        <w:pBdr>
          <w:top w:val="single" w:sz="4" w:space="1" w:color="auto"/>
          <w:left w:val="single" w:sz="4" w:space="4" w:color="auto"/>
          <w:bottom w:val="single" w:sz="4" w:space="1" w:color="auto"/>
          <w:right w:val="single" w:sz="4" w:space="4" w:color="auto"/>
        </w:pBdr>
        <w:shd w:val="clear" w:color="auto" w:fill="E0E0E0"/>
        <w:overflowPunct w:val="0"/>
        <w:autoSpaceDE w:val="0"/>
        <w:autoSpaceDN w:val="0"/>
        <w:adjustRightInd w:val="0"/>
        <w:spacing w:line="360" w:lineRule="atLeast"/>
        <w:textAlignment w:val="baseline"/>
        <w:outlineLvl w:val="0"/>
        <w:rPr>
          <w:rFonts w:asciiTheme="minorHAnsi" w:hAnsiTheme="minorHAnsi" w:cs="Arial"/>
          <w:b/>
          <w:bCs/>
          <w:color w:val="000000"/>
          <w:sz w:val="24"/>
          <w:szCs w:val="24"/>
        </w:rPr>
      </w:pPr>
      <w:r w:rsidRPr="00B163FA">
        <w:rPr>
          <w:rFonts w:asciiTheme="minorHAnsi" w:hAnsiTheme="minorHAnsi" w:cs="Arial"/>
          <w:b/>
          <w:bCs/>
          <w:color w:val="000000"/>
          <w:sz w:val="24"/>
          <w:szCs w:val="24"/>
        </w:rPr>
        <w:t xml:space="preserve">Destinazione d’uso </w:t>
      </w:r>
    </w:p>
    <w:p w:rsidR="00AF2227" w:rsidRPr="00B163FA" w:rsidRDefault="00AF2227" w:rsidP="00642A83">
      <w:pPr>
        <w:ind w:right="-1"/>
        <w:rPr>
          <w:rFonts w:asciiTheme="minorHAnsi" w:hAnsiTheme="minorHAnsi" w:cs="Tahoma"/>
          <w:color w:val="000000"/>
          <w:sz w:val="22"/>
          <w:szCs w:val="22"/>
        </w:rPr>
      </w:pPr>
    </w:p>
    <w:p w:rsidR="00F43151" w:rsidRPr="00B163FA" w:rsidRDefault="00101811" w:rsidP="00101811">
      <w:pPr>
        <w:ind w:right="-1"/>
        <w:jc w:val="both"/>
        <w:rPr>
          <w:rFonts w:asciiTheme="minorHAnsi" w:hAnsiTheme="minorHAnsi" w:cs="Tahoma"/>
          <w:color w:val="000000"/>
          <w:sz w:val="22"/>
          <w:szCs w:val="22"/>
        </w:rPr>
      </w:pPr>
      <w:r w:rsidRPr="00B163FA">
        <w:rPr>
          <w:rFonts w:asciiTheme="minorHAnsi" w:hAnsiTheme="minorHAnsi" w:cs="Tahoma"/>
          <w:color w:val="000000"/>
          <w:sz w:val="22"/>
          <w:szCs w:val="22"/>
        </w:rPr>
        <w:t xml:space="preserve">L’oggetto della presente gara d’appalto è la fornitura </w:t>
      </w:r>
      <w:r w:rsidR="00EE5AC4" w:rsidRPr="00B163FA">
        <w:rPr>
          <w:rFonts w:asciiTheme="minorHAnsi" w:hAnsiTheme="minorHAnsi" w:cs="Tahoma"/>
          <w:color w:val="000000"/>
          <w:sz w:val="22"/>
          <w:szCs w:val="22"/>
        </w:rPr>
        <w:t xml:space="preserve">in lotto unico </w:t>
      </w:r>
      <w:r w:rsidRPr="00B163FA">
        <w:rPr>
          <w:rFonts w:asciiTheme="minorHAnsi" w:hAnsiTheme="minorHAnsi" w:cs="Tahoma"/>
          <w:color w:val="000000"/>
          <w:sz w:val="22"/>
          <w:szCs w:val="22"/>
        </w:rPr>
        <w:t>di n.</w:t>
      </w:r>
      <w:r w:rsidR="00642A83" w:rsidRPr="00B163FA">
        <w:rPr>
          <w:rFonts w:asciiTheme="minorHAnsi" w:hAnsiTheme="minorHAnsi" w:cs="Tahoma"/>
          <w:color w:val="000000"/>
          <w:sz w:val="22"/>
          <w:szCs w:val="22"/>
        </w:rPr>
        <w:t xml:space="preserve"> </w:t>
      </w:r>
      <w:r w:rsidRPr="00B163FA">
        <w:rPr>
          <w:rFonts w:asciiTheme="minorHAnsi" w:hAnsiTheme="minorHAnsi" w:cs="Tahoma"/>
          <w:color w:val="000000"/>
          <w:sz w:val="22"/>
          <w:szCs w:val="22"/>
        </w:rPr>
        <w:t xml:space="preserve">3 Tomografi a Risonanza Magnetica da 1,5 Tesla e la realizzazione </w:t>
      </w:r>
      <w:r w:rsidR="00EE5AC4" w:rsidRPr="00B163FA">
        <w:rPr>
          <w:rFonts w:asciiTheme="minorHAnsi" w:hAnsiTheme="minorHAnsi" w:cs="Tahoma"/>
          <w:color w:val="000000"/>
          <w:sz w:val="22"/>
          <w:szCs w:val="22"/>
        </w:rPr>
        <w:t xml:space="preserve">presso ciascun Presidio Ospedaliero destinatario della fornitura </w:t>
      </w:r>
      <w:r w:rsidRPr="00B163FA">
        <w:rPr>
          <w:rFonts w:asciiTheme="minorHAnsi" w:hAnsiTheme="minorHAnsi" w:cs="Tahoma"/>
          <w:color w:val="000000"/>
          <w:sz w:val="22"/>
          <w:szCs w:val="22"/>
        </w:rPr>
        <w:t>delle opere descritte nell’allegato denominato “Opere propedeutiche all’installazione”. Nel dettaglio, si richiede la fornitura di:</w:t>
      </w:r>
    </w:p>
    <w:p w:rsidR="00F43151" w:rsidRPr="00B163FA" w:rsidRDefault="00F43151" w:rsidP="00936E30">
      <w:pPr>
        <w:numPr>
          <w:ilvl w:val="0"/>
          <w:numId w:val="24"/>
        </w:numPr>
        <w:jc w:val="both"/>
        <w:rPr>
          <w:rFonts w:asciiTheme="minorHAnsi" w:hAnsiTheme="minorHAnsi" w:cs="Tahoma"/>
          <w:color w:val="000000"/>
          <w:sz w:val="22"/>
          <w:szCs w:val="22"/>
        </w:rPr>
      </w:pPr>
      <w:r w:rsidRPr="00B163FA">
        <w:rPr>
          <w:rFonts w:asciiTheme="minorHAnsi" w:hAnsiTheme="minorHAnsi" w:cs="Tahoma"/>
          <w:color w:val="000000"/>
          <w:sz w:val="22"/>
          <w:szCs w:val="22"/>
        </w:rPr>
        <w:t xml:space="preserve">n. 1 tomografo a risonanza magnetica ad alto campo (1,5 Tesla) da installarsi presso il Presidio Ospedaliero di </w:t>
      </w:r>
      <w:r w:rsidR="00EE5AC4" w:rsidRPr="00B163FA">
        <w:rPr>
          <w:rFonts w:asciiTheme="minorHAnsi" w:hAnsiTheme="minorHAnsi" w:cs="Tahoma"/>
          <w:color w:val="000000"/>
          <w:sz w:val="22"/>
          <w:szCs w:val="22"/>
        </w:rPr>
        <w:t>Latisana;</w:t>
      </w:r>
    </w:p>
    <w:p w:rsidR="00EE5AC4" w:rsidRPr="00B163FA" w:rsidRDefault="00EE5AC4" w:rsidP="00936E30">
      <w:pPr>
        <w:numPr>
          <w:ilvl w:val="0"/>
          <w:numId w:val="24"/>
        </w:numPr>
        <w:jc w:val="both"/>
        <w:rPr>
          <w:rFonts w:asciiTheme="minorHAnsi" w:hAnsiTheme="minorHAnsi" w:cs="Tahoma"/>
          <w:color w:val="000000"/>
          <w:sz w:val="22"/>
          <w:szCs w:val="22"/>
        </w:rPr>
      </w:pPr>
      <w:r w:rsidRPr="00B163FA">
        <w:rPr>
          <w:rFonts w:asciiTheme="minorHAnsi" w:hAnsiTheme="minorHAnsi" w:cs="Tahoma"/>
          <w:color w:val="000000"/>
          <w:sz w:val="22"/>
          <w:szCs w:val="22"/>
        </w:rPr>
        <w:t>n. 1 tomografo a risonanza magnetica ad alto campo (1,5 Tesla) da installarsi presso il Presidio Ospedaliero di San Daniele;</w:t>
      </w:r>
    </w:p>
    <w:p w:rsidR="00EE5AC4" w:rsidRPr="00B163FA" w:rsidRDefault="00EE5AC4" w:rsidP="00936E30">
      <w:pPr>
        <w:numPr>
          <w:ilvl w:val="0"/>
          <w:numId w:val="24"/>
        </w:numPr>
        <w:jc w:val="both"/>
        <w:rPr>
          <w:rFonts w:asciiTheme="minorHAnsi" w:hAnsiTheme="minorHAnsi" w:cs="Tahoma"/>
          <w:color w:val="000000"/>
          <w:sz w:val="22"/>
          <w:szCs w:val="22"/>
        </w:rPr>
      </w:pPr>
      <w:r w:rsidRPr="00B163FA">
        <w:rPr>
          <w:rFonts w:asciiTheme="minorHAnsi" w:hAnsiTheme="minorHAnsi" w:cs="Tahoma"/>
          <w:color w:val="000000"/>
          <w:sz w:val="22"/>
          <w:szCs w:val="22"/>
        </w:rPr>
        <w:t>n. 1 tomografo a risonanza magnetica ad alto campo (1,5 Tesla) da installarsi presso il Presidio Ospedaliero di Tolmezzo;</w:t>
      </w:r>
    </w:p>
    <w:p w:rsidR="00EA7F5C" w:rsidRPr="00B163FA" w:rsidRDefault="00EE5AC4" w:rsidP="00746D98">
      <w:pPr>
        <w:ind w:right="-1"/>
        <w:rPr>
          <w:rFonts w:asciiTheme="minorHAnsi" w:hAnsiTheme="minorHAnsi" w:cs="Tahoma"/>
          <w:color w:val="000000"/>
          <w:sz w:val="22"/>
          <w:szCs w:val="22"/>
        </w:rPr>
      </w:pPr>
      <w:r w:rsidRPr="00B163FA">
        <w:rPr>
          <w:rFonts w:asciiTheme="minorHAnsi" w:hAnsiTheme="minorHAnsi" w:cs="Tahoma"/>
          <w:color w:val="000000"/>
          <w:sz w:val="22"/>
          <w:szCs w:val="22"/>
        </w:rPr>
        <w:t>aventi le caratteristiche di seguito descritte.</w:t>
      </w:r>
    </w:p>
    <w:p w:rsidR="00642A83" w:rsidRPr="00B163FA" w:rsidRDefault="00642A83" w:rsidP="00642A83">
      <w:pPr>
        <w:ind w:right="-1"/>
        <w:jc w:val="both"/>
        <w:rPr>
          <w:rFonts w:asciiTheme="minorHAnsi" w:hAnsiTheme="minorHAnsi" w:cs="Tahoma"/>
          <w:color w:val="000000"/>
          <w:sz w:val="22"/>
          <w:szCs w:val="22"/>
        </w:rPr>
      </w:pPr>
    </w:p>
    <w:p w:rsidR="00642A83" w:rsidRPr="00B163FA" w:rsidRDefault="00DB62F3" w:rsidP="00642A83">
      <w:pPr>
        <w:ind w:right="-1"/>
        <w:jc w:val="both"/>
        <w:rPr>
          <w:rFonts w:asciiTheme="minorHAnsi" w:hAnsiTheme="minorHAnsi" w:cs="Tahoma"/>
          <w:color w:val="000000"/>
          <w:sz w:val="22"/>
          <w:szCs w:val="22"/>
        </w:rPr>
      </w:pPr>
      <w:r w:rsidRPr="00A57437">
        <w:rPr>
          <w:rFonts w:asciiTheme="minorHAnsi" w:hAnsiTheme="minorHAnsi" w:cs="Tahoma"/>
          <w:color w:val="000000"/>
          <w:sz w:val="22"/>
          <w:szCs w:val="22"/>
        </w:rPr>
        <w:t xml:space="preserve">I </w:t>
      </w:r>
      <w:r w:rsidR="00642A83" w:rsidRPr="00A57437">
        <w:rPr>
          <w:rFonts w:asciiTheme="minorHAnsi" w:hAnsiTheme="minorHAnsi" w:cs="Tahoma"/>
          <w:color w:val="000000"/>
          <w:sz w:val="22"/>
          <w:szCs w:val="22"/>
        </w:rPr>
        <w:t xml:space="preserve">tomografi a risonanza magnetica </w:t>
      </w:r>
      <w:r w:rsidR="00A576EC" w:rsidRPr="00A57437">
        <w:rPr>
          <w:rFonts w:asciiTheme="minorHAnsi" w:hAnsiTheme="minorHAnsi" w:cs="Tahoma"/>
          <w:color w:val="000000"/>
          <w:sz w:val="22"/>
          <w:szCs w:val="22"/>
        </w:rPr>
        <w:t>forniti</w:t>
      </w:r>
      <w:r w:rsidR="0072106A" w:rsidRPr="00A57437">
        <w:rPr>
          <w:rFonts w:asciiTheme="minorHAnsi" w:hAnsiTheme="minorHAnsi" w:cs="Tahoma"/>
          <w:color w:val="000000"/>
          <w:sz w:val="22"/>
          <w:szCs w:val="22"/>
        </w:rPr>
        <w:t xml:space="preserve"> </w:t>
      </w:r>
      <w:r w:rsidR="00642A83" w:rsidRPr="00A57437">
        <w:rPr>
          <w:rFonts w:asciiTheme="minorHAnsi" w:hAnsiTheme="minorHAnsi" w:cs="Tahoma"/>
          <w:color w:val="000000"/>
          <w:sz w:val="22"/>
          <w:szCs w:val="22"/>
        </w:rPr>
        <w:t>dovranno essere di ultima generazione</w:t>
      </w:r>
      <w:r w:rsidR="003B744C" w:rsidRPr="00A57437">
        <w:rPr>
          <w:rFonts w:asciiTheme="minorHAnsi" w:hAnsiTheme="minorHAnsi" w:cs="Tahoma"/>
          <w:color w:val="000000"/>
          <w:sz w:val="22"/>
          <w:szCs w:val="22"/>
        </w:rPr>
        <w:t xml:space="preserve"> ed</w:t>
      </w:r>
      <w:r w:rsidR="00642A83" w:rsidRPr="00A57437">
        <w:rPr>
          <w:rFonts w:asciiTheme="minorHAnsi" w:hAnsiTheme="minorHAnsi" w:cs="Tahoma"/>
          <w:color w:val="000000"/>
          <w:sz w:val="22"/>
          <w:szCs w:val="22"/>
        </w:rPr>
        <w:t xml:space="preserve"> </w:t>
      </w:r>
      <w:r w:rsidR="00892D20" w:rsidRPr="00A57437">
        <w:rPr>
          <w:rFonts w:asciiTheme="minorHAnsi" w:hAnsiTheme="minorHAnsi" w:cs="Tahoma"/>
          <w:color w:val="000000"/>
          <w:sz w:val="22"/>
          <w:szCs w:val="22"/>
        </w:rPr>
        <w:t xml:space="preserve">in grado di poter essere aggiornati ed ampliati </w:t>
      </w:r>
      <w:r w:rsidR="003B744C" w:rsidRPr="00A57437">
        <w:rPr>
          <w:rFonts w:asciiTheme="minorHAnsi" w:hAnsiTheme="minorHAnsi" w:cs="Tahoma"/>
          <w:color w:val="000000"/>
          <w:sz w:val="22"/>
          <w:szCs w:val="22"/>
        </w:rPr>
        <w:t xml:space="preserve">a future evoluzioni e funzioni disponibili. Analogamente, il servizio di assistenza tecnica </w:t>
      </w:r>
      <w:r w:rsidRPr="00A57437">
        <w:rPr>
          <w:rFonts w:asciiTheme="minorHAnsi" w:hAnsiTheme="minorHAnsi" w:cs="Tahoma"/>
          <w:color w:val="000000"/>
          <w:sz w:val="22"/>
          <w:szCs w:val="22"/>
        </w:rPr>
        <w:t xml:space="preserve">in garanzia e per il periodo post garanzia </w:t>
      </w:r>
      <w:r w:rsidR="003B744C" w:rsidRPr="00A57437">
        <w:rPr>
          <w:rFonts w:asciiTheme="minorHAnsi" w:hAnsiTheme="minorHAnsi" w:cs="Tahoma"/>
          <w:color w:val="000000"/>
          <w:sz w:val="22"/>
          <w:szCs w:val="22"/>
        </w:rPr>
        <w:t xml:space="preserve">dovrà essere caratterizzato da un’organizzazione </w:t>
      </w:r>
      <w:r w:rsidR="00A576EC" w:rsidRPr="00A57437">
        <w:rPr>
          <w:rFonts w:asciiTheme="minorHAnsi" w:hAnsiTheme="minorHAnsi" w:cs="Tahoma"/>
          <w:color w:val="000000"/>
          <w:sz w:val="22"/>
          <w:szCs w:val="22"/>
        </w:rPr>
        <w:t>ottimizzata</w:t>
      </w:r>
      <w:r w:rsidR="003B744C" w:rsidRPr="00A57437">
        <w:rPr>
          <w:rFonts w:asciiTheme="minorHAnsi" w:hAnsiTheme="minorHAnsi" w:cs="Tahoma"/>
          <w:color w:val="000000"/>
          <w:sz w:val="22"/>
          <w:szCs w:val="22"/>
        </w:rPr>
        <w:t xml:space="preserve"> per </w:t>
      </w:r>
      <w:r w:rsidRPr="00A57437">
        <w:rPr>
          <w:rFonts w:asciiTheme="minorHAnsi" w:hAnsiTheme="minorHAnsi" w:cs="Tahoma"/>
          <w:color w:val="000000"/>
          <w:sz w:val="22"/>
          <w:szCs w:val="22"/>
        </w:rPr>
        <w:t>mantenere l’uptime e l’uptodate delle tecnologie ai massimi livelli</w:t>
      </w:r>
      <w:r w:rsidR="00892D20" w:rsidRPr="00A57437">
        <w:rPr>
          <w:rFonts w:asciiTheme="minorHAnsi" w:hAnsiTheme="minorHAnsi" w:cs="Tahoma"/>
          <w:color w:val="000000"/>
          <w:sz w:val="22"/>
          <w:szCs w:val="22"/>
        </w:rPr>
        <w:t>.</w:t>
      </w:r>
    </w:p>
    <w:p w:rsidR="00AF2227" w:rsidRPr="00B163FA" w:rsidRDefault="00AF2227" w:rsidP="00A20891">
      <w:pPr>
        <w:ind w:right="-1"/>
        <w:rPr>
          <w:rFonts w:asciiTheme="minorHAnsi" w:hAnsiTheme="minorHAnsi" w:cs="Tahoma"/>
          <w:color w:val="000000"/>
          <w:sz w:val="22"/>
          <w:szCs w:val="22"/>
        </w:rPr>
      </w:pPr>
    </w:p>
    <w:p w:rsidR="00A20891" w:rsidRPr="00B163FA" w:rsidRDefault="00A20891" w:rsidP="00A20891">
      <w:pPr>
        <w:ind w:right="-1"/>
        <w:rPr>
          <w:rFonts w:asciiTheme="minorHAnsi" w:hAnsiTheme="minorHAnsi" w:cs="Tahoma"/>
          <w:color w:val="000000"/>
          <w:sz w:val="22"/>
          <w:szCs w:val="22"/>
        </w:rPr>
      </w:pPr>
    </w:p>
    <w:p w:rsidR="00AF2227" w:rsidRPr="00B163FA" w:rsidRDefault="00AF2227" w:rsidP="00242358">
      <w:pPr>
        <w:widowControl w:val="0"/>
        <w:numPr>
          <w:ilvl w:val="1"/>
          <w:numId w:val="33"/>
        </w:numPr>
        <w:pBdr>
          <w:top w:val="single" w:sz="4" w:space="1" w:color="auto"/>
          <w:left w:val="single" w:sz="4" w:space="4" w:color="auto"/>
          <w:bottom w:val="single" w:sz="4" w:space="1" w:color="auto"/>
          <w:right w:val="single" w:sz="4" w:space="4" w:color="auto"/>
        </w:pBdr>
        <w:shd w:val="clear" w:color="auto" w:fill="E0E0E0"/>
        <w:overflowPunct w:val="0"/>
        <w:autoSpaceDE w:val="0"/>
        <w:autoSpaceDN w:val="0"/>
        <w:adjustRightInd w:val="0"/>
        <w:spacing w:line="360" w:lineRule="atLeast"/>
        <w:textAlignment w:val="baseline"/>
        <w:outlineLvl w:val="0"/>
        <w:rPr>
          <w:rFonts w:asciiTheme="minorHAnsi" w:hAnsiTheme="minorHAnsi" w:cs="Tahoma"/>
          <w:b/>
          <w:bCs/>
          <w:color w:val="000000"/>
          <w:sz w:val="24"/>
          <w:szCs w:val="24"/>
        </w:rPr>
      </w:pPr>
      <w:r w:rsidRPr="00B163FA">
        <w:rPr>
          <w:rFonts w:asciiTheme="minorHAnsi" w:hAnsiTheme="minorHAnsi" w:cs="Tahoma"/>
          <w:b/>
          <w:bCs/>
          <w:color w:val="000000"/>
          <w:sz w:val="24"/>
          <w:szCs w:val="24"/>
        </w:rPr>
        <w:t xml:space="preserve">Configurazione e caratteristiche tecnico/funzionali delle apparecchiature </w:t>
      </w:r>
      <w:r w:rsidR="007F301B" w:rsidRPr="00B163FA">
        <w:rPr>
          <w:rFonts w:asciiTheme="minorHAnsi" w:hAnsiTheme="minorHAnsi" w:cs="Tahoma"/>
          <w:b/>
          <w:bCs/>
          <w:color w:val="000000"/>
          <w:sz w:val="24"/>
          <w:szCs w:val="24"/>
        </w:rPr>
        <w:t>richieste</w:t>
      </w:r>
    </w:p>
    <w:p w:rsidR="00577FD6" w:rsidRPr="00B163FA" w:rsidRDefault="00577FD6" w:rsidP="00577FD6">
      <w:pPr>
        <w:spacing w:before="120"/>
        <w:jc w:val="both"/>
        <w:rPr>
          <w:rFonts w:asciiTheme="minorHAnsi" w:hAnsiTheme="minorHAnsi" w:cs="Tahoma"/>
          <w:bCs/>
          <w:color w:val="000000"/>
          <w:sz w:val="22"/>
          <w:szCs w:val="22"/>
        </w:rPr>
      </w:pPr>
      <w:r w:rsidRPr="00B163FA">
        <w:rPr>
          <w:rFonts w:asciiTheme="minorHAnsi" w:hAnsiTheme="minorHAnsi" w:cs="Tahoma"/>
          <w:bCs/>
          <w:color w:val="000000"/>
          <w:sz w:val="22"/>
          <w:szCs w:val="22"/>
        </w:rPr>
        <w:t xml:space="preserve">Pena l’esclusione dalla gara, le caratteristiche </w:t>
      </w:r>
      <w:r w:rsidR="003F3C40">
        <w:rPr>
          <w:rFonts w:asciiTheme="minorHAnsi" w:hAnsiTheme="minorHAnsi" w:cs="Tahoma"/>
          <w:bCs/>
          <w:color w:val="000000"/>
          <w:sz w:val="22"/>
          <w:szCs w:val="22"/>
        </w:rPr>
        <w:t xml:space="preserve">minime </w:t>
      </w:r>
      <w:r w:rsidRPr="00B163FA">
        <w:rPr>
          <w:rFonts w:asciiTheme="minorHAnsi" w:hAnsiTheme="minorHAnsi" w:cs="Tahoma"/>
          <w:bCs/>
          <w:color w:val="000000"/>
          <w:sz w:val="22"/>
          <w:szCs w:val="22"/>
        </w:rPr>
        <w:t xml:space="preserve">richieste per ciascun tomografo a risonanza magnetica sono: </w:t>
      </w:r>
    </w:p>
    <w:p w:rsidR="00577FD6" w:rsidRPr="00B163FA" w:rsidRDefault="00577FD6" w:rsidP="00577FD6">
      <w:pPr>
        <w:jc w:val="both"/>
        <w:rPr>
          <w:rFonts w:asciiTheme="minorHAnsi" w:hAnsiTheme="minorHAnsi" w:cs="Tahoma"/>
          <w:i/>
          <w:sz w:val="22"/>
          <w:szCs w:val="22"/>
          <w:u w:val="single"/>
        </w:rPr>
      </w:pPr>
    </w:p>
    <w:p w:rsidR="00577FD6" w:rsidRPr="00B163FA" w:rsidRDefault="00577FD6" w:rsidP="00577FD6">
      <w:pPr>
        <w:jc w:val="both"/>
        <w:rPr>
          <w:rFonts w:asciiTheme="minorHAnsi" w:hAnsiTheme="minorHAnsi" w:cs="Tahoma"/>
          <w:i/>
          <w:sz w:val="22"/>
          <w:szCs w:val="22"/>
        </w:rPr>
      </w:pPr>
      <w:r w:rsidRPr="00B163FA">
        <w:rPr>
          <w:rFonts w:asciiTheme="minorHAnsi" w:hAnsiTheme="minorHAnsi" w:cs="Tahoma"/>
          <w:i/>
          <w:sz w:val="22"/>
          <w:szCs w:val="22"/>
          <w:u w:val="single"/>
        </w:rPr>
        <w:t>Magnete</w:t>
      </w:r>
      <w:r w:rsidRPr="00B163FA">
        <w:rPr>
          <w:rFonts w:asciiTheme="minorHAnsi" w:hAnsiTheme="minorHAnsi" w:cs="Tahoma"/>
          <w:i/>
          <w:sz w:val="22"/>
          <w:szCs w:val="22"/>
        </w:rPr>
        <w:t>:</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magnete superconduttivo con campo magnetico da 1,5 Tesla, di alte prestazioni ed idoneo per tutte le tecniche avanzate di RM;</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dotato di sistema di compensazione automatica dell’omogeneità;</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autoschermatura del magnete di tipo attivo;</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raffreddamento con solo elio con ridotti consumi del criogeno;</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gantry del magnete con diametro non inferiore a 70 cm;</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elevata omogeneità di campo;</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 xml:space="preserve">FOV massimo non inferiore a </w:t>
      </w:r>
      <w:r w:rsidR="00340205">
        <w:rPr>
          <w:rFonts w:asciiTheme="minorHAnsi" w:hAnsiTheme="minorHAnsi" w:cs="Tahoma"/>
          <w:sz w:val="22"/>
          <w:szCs w:val="22"/>
        </w:rPr>
        <w:t>50 x 50 x 45 cm</w:t>
      </w:r>
      <w:r w:rsidRPr="00B163FA">
        <w:rPr>
          <w:rFonts w:asciiTheme="minorHAnsi" w:hAnsiTheme="minorHAnsi" w:cs="Tahoma"/>
          <w:sz w:val="22"/>
          <w:szCs w:val="22"/>
        </w:rPr>
        <w:t>;</w:t>
      </w:r>
    </w:p>
    <w:p w:rsidR="00577FD6" w:rsidRPr="009E4960" w:rsidRDefault="00577FD6" w:rsidP="009E4960">
      <w:pPr>
        <w:spacing w:after="120"/>
        <w:ind w:left="360"/>
        <w:contextualSpacing/>
        <w:rPr>
          <w:rFonts w:asciiTheme="minorHAnsi" w:hAnsiTheme="minorHAnsi" w:cs="Tahoma"/>
          <w:sz w:val="22"/>
          <w:szCs w:val="22"/>
        </w:rPr>
      </w:pPr>
    </w:p>
    <w:p w:rsidR="00577FD6" w:rsidRPr="00B163FA" w:rsidRDefault="00577FD6" w:rsidP="00577FD6">
      <w:pPr>
        <w:jc w:val="both"/>
        <w:rPr>
          <w:rFonts w:asciiTheme="minorHAnsi" w:hAnsiTheme="minorHAnsi" w:cs="Tahoma"/>
          <w:i/>
          <w:sz w:val="22"/>
          <w:szCs w:val="22"/>
        </w:rPr>
      </w:pPr>
      <w:r w:rsidRPr="00B163FA">
        <w:rPr>
          <w:rFonts w:asciiTheme="minorHAnsi" w:hAnsiTheme="minorHAnsi" w:cs="Tahoma"/>
          <w:i/>
          <w:sz w:val="22"/>
          <w:szCs w:val="22"/>
          <w:u w:val="single"/>
        </w:rPr>
        <w:t>Lettino Porta paziente</w:t>
      </w:r>
      <w:r w:rsidRPr="00B163FA">
        <w:rPr>
          <w:rFonts w:asciiTheme="minorHAnsi" w:hAnsiTheme="minorHAnsi" w:cs="Tahoma"/>
          <w:i/>
          <w:sz w:val="22"/>
          <w:szCs w:val="22"/>
        </w:rPr>
        <w:t>:</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portata massima non inferiore a 200 kg;</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lastRenderedPageBreak/>
        <w:t>velocità di spostamento adeguata;</w:t>
      </w:r>
    </w:p>
    <w:p w:rsidR="00577FD6" w:rsidRPr="00B163FA" w:rsidRDefault="003F3C40"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Pr>
          <w:rFonts w:asciiTheme="minorHAnsi" w:hAnsiTheme="minorHAnsi" w:cs="Tahoma"/>
          <w:sz w:val="22"/>
          <w:szCs w:val="22"/>
        </w:rPr>
        <w:t xml:space="preserve">minima </w:t>
      </w:r>
      <w:r w:rsidR="00577FD6" w:rsidRPr="00B163FA">
        <w:rPr>
          <w:rFonts w:asciiTheme="minorHAnsi" w:hAnsiTheme="minorHAnsi" w:cs="Tahoma"/>
          <w:sz w:val="22"/>
          <w:szCs w:val="22"/>
        </w:rPr>
        <w:t>altezza da terra per</w:t>
      </w:r>
      <w:r>
        <w:rPr>
          <w:rFonts w:asciiTheme="minorHAnsi" w:hAnsiTheme="minorHAnsi" w:cs="Tahoma"/>
          <w:sz w:val="22"/>
          <w:szCs w:val="22"/>
        </w:rPr>
        <w:t xml:space="preserve"> un</w:t>
      </w:r>
      <w:r w:rsidR="00577FD6" w:rsidRPr="00B163FA">
        <w:rPr>
          <w:rFonts w:asciiTheme="minorHAnsi" w:hAnsiTheme="minorHAnsi" w:cs="Tahoma"/>
          <w:sz w:val="22"/>
          <w:szCs w:val="22"/>
        </w:rPr>
        <w:t xml:space="preserve"> agile accomodamento </w:t>
      </w:r>
      <w:r>
        <w:rPr>
          <w:rFonts w:asciiTheme="minorHAnsi" w:hAnsiTheme="minorHAnsi" w:cs="Tahoma"/>
          <w:sz w:val="22"/>
          <w:szCs w:val="22"/>
        </w:rPr>
        <w:t xml:space="preserve">del </w:t>
      </w:r>
      <w:r w:rsidR="00577FD6" w:rsidRPr="00B163FA">
        <w:rPr>
          <w:rFonts w:asciiTheme="minorHAnsi" w:hAnsiTheme="minorHAnsi" w:cs="Tahoma"/>
          <w:sz w:val="22"/>
          <w:szCs w:val="22"/>
        </w:rPr>
        <w:t>paziente;</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possibilità di posizionamento del paziente con orientamento testa/piedi e viceversa;</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dotato di sistema di sblocco, o sistema analogo, per il trasporto del pazi</w:t>
      </w:r>
      <w:r w:rsidR="003F3C40">
        <w:rPr>
          <w:rFonts w:asciiTheme="minorHAnsi" w:hAnsiTheme="minorHAnsi" w:cs="Tahoma"/>
          <w:sz w:val="22"/>
          <w:szCs w:val="22"/>
        </w:rPr>
        <w:t>ente in condizioni di emergenza.</w:t>
      </w:r>
    </w:p>
    <w:p w:rsidR="00577FD6" w:rsidRPr="00B163FA" w:rsidRDefault="00577FD6" w:rsidP="00577FD6">
      <w:pPr>
        <w:jc w:val="both"/>
        <w:rPr>
          <w:rFonts w:asciiTheme="minorHAnsi" w:hAnsiTheme="minorHAnsi" w:cs="Tahoma"/>
          <w:i/>
          <w:sz w:val="22"/>
          <w:szCs w:val="22"/>
        </w:rPr>
      </w:pPr>
      <w:r w:rsidRPr="00B163FA">
        <w:rPr>
          <w:rFonts w:asciiTheme="minorHAnsi" w:hAnsiTheme="minorHAnsi" w:cs="Tahoma"/>
          <w:i/>
          <w:sz w:val="22"/>
          <w:szCs w:val="22"/>
          <w:u w:val="single"/>
        </w:rPr>
        <w:t>Sistema Gradienti</w:t>
      </w:r>
      <w:r w:rsidRPr="00B163FA">
        <w:rPr>
          <w:rFonts w:asciiTheme="minorHAnsi" w:hAnsiTheme="minorHAnsi" w:cs="Tahoma"/>
          <w:i/>
          <w:sz w:val="22"/>
          <w:szCs w:val="22"/>
        </w:rPr>
        <w:t>:</w:t>
      </w:r>
    </w:p>
    <w:p w:rsidR="00577FD6" w:rsidRPr="00FB4E93"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FB4E93">
        <w:rPr>
          <w:rFonts w:asciiTheme="minorHAnsi" w:hAnsiTheme="minorHAnsi" w:cs="Tahoma"/>
          <w:sz w:val="22"/>
          <w:szCs w:val="22"/>
        </w:rPr>
        <w:t xml:space="preserve">intensità massima di gradiente non inferiore a </w:t>
      </w:r>
      <w:r w:rsidR="00773AA7">
        <w:rPr>
          <w:rFonts w:asciiTheme="minorHAnsi" w:hAnsiTheme="minorHAnsi" w:cs="Tahoma"/>
          <w:sz w:val="22"/>
          <w:szCs w:val="22"/>
        </w:rPr>
        <w:t>33</w:t>
      </w:r>
      <w:r w:rsidRPr="00FB4E93">
        <w:rPr>
          <w:rFonts w:asciiTheme="minorHAnsi" w:hAnsiTheme="minorHAnsi" w:cs="Tahoma"/>
          <w:sz w:val="22"/>
          <w:szCs w:val="22"/>
        </w:rPr>
        <w:t xml:space="preserve"> mT/m su ogni asse contemporaneamente; </w:t>
      </w:r>
    </w:p>
    <w:p w:rsidR="00577FD6" w:rsidRPr="00FB4E93"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FB4E93">
        <w:rPr>
          <w:rFonts w:asciiTheme="minorHAnsi" w:hAnsiTheme="minorHAnsi" w:cs="Tahoma"/>
          <w:sz w:val="22"/>
          <w:szCs w:val="22"/>
        </w:rPr>
        <w:t>massimo Slew Rate non inferiore a 1</w:t>
      </w:r>
      <w:r w:rsidR="00773AA7">
        <w:rPr>
          <w:rFonts w:asciiTheme="minorHAnsi" w:hAnsiTheme="minorHAnsi" w:cs="Tahoma"/>
          <w:sz w:val="22"/>
          <w:szCs w:val="22"/>
        </w:rPr>
        <w:t>2</w:t>
      </w:r>
      <w:r w:rsidRPr="00FB4E93">
        <w:rPr>
          <w:rFonts w:asciiTheme="minorHAnsi" w:hAnsiTheme="minorHAnsi" w:cs="Tahoma"/>
          <w:sz w:val="22"/>
          <w:szCs w:val="22"/>
        </w:rPr>
        <w:t>0 mT/m/ms, su ogni asse contemporan</w:t>
      </w:r>
      <w:r w:rsidR="001504FE" w:rsidRPr="00FB4E93">
        <w:rPr>
          <w:rFonts w:asciiTheme="minorHAnsi" w:hAnsiTheme="minorHAnsi" w:cs="Tahoma"/>
          <w:sz w:val="22"/>
          <w:szCs w:val="22"/>
        </w:rPr>
        <w:t>e</w:t>
      </w:r>
      <w:r w:rsidRPr="00FB4E93">
        <w:rPr>
          <w:rFonts w:asciiTheme="minorHAnsi" w:hAnsiTheme="minorHAnsi" w:cs="Tahoma"/>
          <w:sz w:val="22"/>
          <w:szCs w:val="22"/>
        </w:rPr>
        <w:t>amente;</w:t>
      </w:r>
    </w:p>
    <w:p w:rsidR="00577FD6" w:rsidRPr="00FB4E93"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FB4E93">
        <w:rPr>
          <w:rFonts w:asciiTheme="minorHAnsi" w:hAnsiTheme="minorHAnsi" w:cs="Tahoma"/>
          <w:sz w:val="22"/>
          <w:szCs w:val="22"/>
        </w:rPr>
        <w:t>possibilità di impiego della massima intensità sul FOV massimo;</w:t>
      </w:r>
    </w:p>
    <w:p w:rsidR="00577FD6" w:rsidRPr="00FB4E93"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FB4E93">
        <w:rPr>
          <w:rFonts w:asciiTheme="minorHAnsi" w:hAnsiTheme="minorHAnsi" w:cs="Tahoma"/>
          <w:sz w:val="22"/>
          <w:szCs w:val="22"/>
        </w:rPr>
        <w:t>sistema di schermatura dei gradienti di tipo attivo;</w:t>
      </w:r>
    </w:p>
    <w:p w:rsidR="00577FD6" w:rsidRPr="00FB4E93" w:rsidRDefault="009E4960"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eastAsia="PMingLiU" w:hAnsiTheme="minorHAnsi" w:cs="Tahoma"/>
          <w:bCs/>
          <w:sz w:val="22"/>
          <w:szCs w:val="22"/>
        </w:rPr>
        <w:t>abbattimento del rumore acustico tramite sistemi hardware e</w:t>
      </w:r>
      <w:r>
        <w:rPr>
          <w:rFonts w:asciiTheme="minorHAnsi" w:eastAsia="PMingLiU" w:hAnsiTheme="minorHAnsi" w:cs="Tahoma"/>
          <w:bCs/>
          <w:sz w:val="22"/>
          <w:szCs w:val="22"/>
        </w:rPr>
        <w:t xml:space="preserve"> software di ultima generazione;</w:t>
      </w:r>
    </w:p>
    <w:p w:rsidR="00577FD6" w:rsidRPr="00FB4E93"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FB4E93">
        <w:rPr>
          <w:rFonts w:asciiTheme="minorHAnsi" w:hAnsiTheme="minorHAnsi" w:cs="Tahoma"/>
          <w:sz w:val="22"/>
          <w:szCs w:val="22"/>
        </w:rPr>
        <w:t>duty cycle 100%.</w:t>
      </w:r>
    </w:p>
    <w:p w:rsidR="00577FD6" w:rsidRPr="00FB4E93" w:rsidRDefault="00577FD6" w:rsidP="00577FD6">
      <w:pPr>
        <w:jc w:val="both"/>
        <w:rPr>
          <w:rFonts w:asciiTheme="minorHAnsi" w:hAnsiTheme="minorHAnsi" w:cs="Tahoma"/>
          <w:i/>
          <w:sz w:val="22"/>
          <w:szCs w:val="22"/>
          <w:u w:val="single"/>
        </w:rPr>
      </w:pPr>
      <w:r w:rsidRPr="00FB4E93">
        <w:rPr>
          <w:rFonts w:asciiTheme="minorHAnsi" w:hAnsiTheme="minorHAnsi" w:cs="Tahoma"/>
          <w:i/>
          <w:sz w:val="22"/>
          <w:szCs w:val="22"/>
          <w:u w:val="single"/>
        </w:rPr>
        <w:t>Catena di Radiofrequenza</w:t>
      </w:r>
      <w:r w:rsidRPr="00FB4E93">
        <w:rPr>
          <w:rFonts w:asciiTheme="minorHAnsi" w:hAnsiTheme="minorHAnsi" w:cs="Tahoma"/>
          <w:i/>
          <w:sz w:val="22"/>
          <w:szCs w:val="22"/>
        </w:rPr>
        <w:t>:</w:t>
      </w:r>
    </w:p>
    <w:p w:rsidR="00577FD6" w:rsidRPr="00FB4E93"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FB4E93">
        <w:rPr>
          <w:rFonts w:asciiTheme="minorHAnsi" w:hAnsiTheme="minorHAnsi" w:cs="Tahoma"/>
          <w:sz w:val="22"/>
          <w:szCs w:val="22"/>
        </w:rPr>
        <w:t>catena di radio frequenza di tipo digitale;</w:t>
      </w:r>
    </w:p>
    <w:p w:rsidR="00577FD6" w:rsidRPr="00FB4E93"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FB4E93">
        <w:rPr>
          <w:rFonts w:asciiTheme="minorHAnsi" w:hAnsiTheme="minorHAnsi" w:cs="Tahoma"/>
          <w:sz w:val="22"/>
          <w:szCs w:val="22"/>
        </w:rPr>
        <w:t>amplificatore RF ad elevata potenza;</w:t>
      </w:r>
    </w:p>
    <w:p w:rsidR="00577FD6" w:rsidRPr="00FB4E93"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FB4E93">
        <w:rPr>
          <w:rFonts w:asciiTheme="minorHAnsi" w:hAnsiTheme="minorHAnsi" w:cs="Tahoma"/>
          <w:sz w:val="22"/>
          <w:szCs w:val="22"/>
        </w:rPr>
        <w:t>tecnologia amplificatore RF allo stato solido;</w:t>
      </w:r>
    </w:p>
    <w:p w:rsidR="00577FD6" w:rsidRPr="0030281B"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30281B">
        <w:rPr>
          <w:rFonts w:asciiTheme="minorHAnsi" w:hAnsiTheme="minorHAnsi" w:cs="Tahoma"/>
          <w:sz w:val="22"/>
          <w:szCs w:val="22"/>
        </w:rPr>
        <w:t xml:space="preserve">almeno </w:t>
      </w:r>
      <w:r w:rsidR="009E4960" w:rsidRPr="0030281B">
        <w:rPr>
          <w:rFonts w:asciiTheme="minorHAnsi" w:hAnsiTheme="minorHAnsi" w:cs="Tahoma"/>
          <w:sz w:val="22"/>
          <w:szCs w:val="22"/>
        </w:rPr>
        <w:t>24</w:t>
      </w:r>
      <w:r w:rsidRPr="0030281B">
        <w:rPr>
          <w:rFonts w:asciiTheme="minorHAnsi" w:hAnsiTheme="minorHAnsi" w:cs="Tahoma"/>
          <w:sz w:val="22"/>
          <w:szCs w:val="22"/>
        </w:rPr>
        <w:t xml:space="preserve"> canali riceventi indipendenti </w:t>
      </w:r>
      <w:r w:rsidR="009E4960" w:rsidRPr="0030281B">
        <w:rPr>
          <w:rFonts w:asciiTheme="minorHAnsi" w:hAnsiTheme="minorHAnsi" w:cs="Tahoma"/>
          <w:sz w:val="22"/>
          <w:szCs w:val="22"/>
        </w:rPr>
        <w:t xml:space="preserve">e contemporaneamente attivi </w:t>
      </w:r>
      <w:r w:rsidRPr="0030281B">
        <w:rPr>
          <w:rFonts w:asciiTheme="minorHAnsi" w:hAnsiTheme="minorHAnsi" w:cs="Tahoma"/>
          <w:sz w:val="22"/>
          <w:szCs w:val="22"/>
        </w:rPr>
        <w:t xml:space="preserve">all’interno del FOV </w:t>
      </w:r>
      <w:r w:rsidR="00340205" w:rsidRPr="0030281B">
        <w:rPr>
          <w:rFonts w:asciiTheme="minorHAnsi" w:hAnsiTheme="minorHAnsi" w:cs="Tahoma"/>
          <w:sz w:val="22"/>
          <w:szCs w:val="22"/>
        </w:rPr>
        <w:t>50 x 50 x 45 cm</w:t>
      </w:r>
      <w:r w:rsidRPr="0030281B">
        <w:rPr>
          <w:rFonts w:asciiTheme="minorHAnsi" w:hAnsiTheme="minorHAnsi" w:cs="Tahoma"/>
          <w:sz w:val="22"/>
          <w:szCs w:val="22"/>
        </w:rPr>
        <w:t>;</w:t>
      </w:r>
    </w:p>
    <w:p w:rsidR="00577FD6" w:rsidRPr="00B163FA" w:rsidRDefault="00577FD6" w:rsidP="00577FD6">
      <w:pPr>
        <w:jc w:val="both"/>
        <w:rPr>
          <w:rFonts w:asciiTheme="minorHAnsi" w:hAnsiTheme="minorHAnsi" w:cs="Tahoma"/>
          <w:i/>
          <w:sz w:val="22"/>
          <w:szCs w:val="22"/>
          <w:u w:val="single"/>
        </w:rPr>
      </w:pPr>
      <w:r w:rsidRPr="00B163FA">
        <w:rPr>
          <w:rFonts w:asciiTheme="minorHAnsi" w:hAnsiTheme="minorHAnsi" w:cs="Tahoma"/>
          <w:i/>
          <w:sz w:val="22"/>
          <w:szCs w:val="22"/>
          <w:u w:val="single"/>
        </w:rPr>
        <w:t>Bobine</w:t>
      </w:r>
      <w:r w:rsidRPr="00B163FA">
        <w:rPr>
          <w:rFonts w:asciiTheme="minorHAnsi" w:hAnsiTheme="minorHAnsi" w:cs="Tahoma"/>
          <w:i/>
          <w:sz w:val="22"/>
          <w:szCs w:val="22"/>
        </w:rPr>
        <w:t>:</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sistema integrato di bobine che siano combinabili ed utilizzabili contemporaneamente tra loro per studi TotalBody a completa copertura del paziente, senza riposizionamento del paziente e delle bobine stesse</w:t>
      </w:r>
      <w:r w:rsidR="009E4960">
        <w:rPr>
          <w:rFonts w:asciiTheme="minorHAnsi" w:hAnsiTheme="minorHAnsi" w:cs="Tahoma"/>
          <w:sz w:val="22"/>
          <w:szCs w:val="22"/>
        </w:rPr>
        <w:t>;</w:t>
      </w:r>
    </w:p>
    <w:p w:rsidR="00577FD6" w:rsidRPr="00E4438D"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 xml:space="preserve">bobina colonna integrata nel tavolo porta paziente con </w:t>
      </w:r>
      <w:r w:rsidRPr="00E4438D">
        <w:rPr>
          <w:rFonts w:asciiTheme="minorHAnsi" w:hAnsiTheme="minorHAnsi" w:cs="Tahoma"/>
          <w:sz w:val="22"/>
          <w:szCs w:val="22"/>
        </w:rPr>
        <w:t>numero di canali indipendenti non inferiore a 32 con possibilità di utilizzo integrato con le altre bobine;</w:t>
      </w:r>
    </w:p>
    <w:p w:rsidR="00577FD6" w:rsidRPr="00E4438D"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E4438D">
        <w:rPr>
          <w:rFonts w:asciiTheme="minorHAnsi" w:hAnsiTheme="minorHAnsi" w:cs="Tahoma"/>
          <w:sz w:val="22"/>
          <w:szCs w:val="22"/>
        </w:rPr>
        <w:t>bobine di superficie phased array compatibili con tecniche di Imaging Parallelo;</w:t>
      </w:r>
    </w:p>
    <w:p w:rsidR="00577FD6" w:rsidRPr="00E4438D"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E4438D">
        <w:rPr>
          <w:rFonts w:asciiTheme="minorHAnsi" w:hAnsiTheme="minorHAnsi" w:cs="Tahoma"/>
          <w:sz w:val="22"/>
          <w:szCs w:val="22"/>
        </w:rPr>
        <w:t>bobina Testa/Collo in Phased Array (anche per applicazioni Neurovascolari) con un numero di canali indipendenti non inferiore a 20;</w:t>
      </w:r>
    </w:p>
    <w:p w:rsidR="00577FD6" w:rsidRPr="00E4438D"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E4438D">
        <w:rPr>
          <w:rFonts w:asciiTheme="minorHAnsi" w:hAnsiTheme="minorHAnsi" w:cs="Tahoma"/>
          <w:sz w:val="22"/>
          <w:szCs w:val="22"/>
        </w:rPr>
        <w:t>bobina corpo in Phased Array, incluso torace, per addome superiore e inferiore con numero di canali indipendenti non inferiore a 32 canali;</w:t>
      </w:r>
    </w:p>
    <w:p w:rsidR="00577FD6" w:rsidRPr="00E4438D"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E4438D">
        <w:rPr>
          <w:rFonts w:asciiTheme="minorHAnsi" w:hAnsiTheme="minorHAnsi" w:cs="Tahoma"/>
          <w:sz w:val="22"/>
          <w:szCs w:val="22"/>
        </w:rPr>
        <w:t xml:space="preserve">bobina mammella phased array, con numero di canali indipendenti </w:t>
      </w:r>
      <w:r w:rsidR="000960C8" w:rsidRPr="0030281B">
        <w:rPr>
          <w:rFonts w:asciiTheme="minorHAnsi" w:hAnsiTheme="minorHAnsi" w:cs="Tahoma"/>
          <w:sz w:val="22"/>
          <w:szCs w:val="22"/>
        </w:rPr>
        <w:t>preferibilmente</w:t>
      </w:r>
      <w:r w:rsidR="000960C8">
        <w:rPr>
          <w:rFonts w:asciiTheme="minorHAnsi" w:hAnsiTheme="minorHAnsi" w:cs="Tahoma"/>
          <w:sz w:val="22"/>
          <w:szCs w:val="22"/>
        </w:rPr>
        <w:t xml:space="preserve"> </w:t>
      </w:r>
      <w:r w:rsidRPr="00E4438D">
        <w:rPr>
          <w:rFonts w:asciiTheme="minorHAnsi" w:hAnsiTheme="minorHAnsi" w:cs="Tahoma"/>
          <w:sz w:val="22"/>
          <w:szCs w:val="22"/>
        </w:rPr>
        <w:t>non inferiore a 16 canali;</w:t>
      </w:r>
    </w:p>
    <w:p w:rsidR="00782270" w:rsidRPr="00E4438D" w:rsidRDefault="00782270"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E4438D">
        <w:rPr>
          <w:rFonts w:asciiTheme="minorHAnsi" w:hAnsiTheme="minorHAnsi" w:cs="Tahoma"/>
          <w:sz w:val="22"/>
          <w:szCs w:val="22"/>
        </w:rPr>
        <w:t xml:space="preserve">almeno n. 2 </w:t>
      </w:r>
      <w:r w:rsidR="00577FD6" w:rsidRPr="00E4438D">
        <w:rPr>
          <w:rFonts w:asciiTheme="minorHAnsi" w:hAnsiTheme="minorHAnsi" w:cs="Tahoma"/>
          <w:sz w:val="22"/>
          <w:szCs w:val="22"/>
        </w:rPr>
        <w:t>bobine flex per distretti anatomici di piccole dimensioni con numero di canali indipendenti non inferiore a 4;</w:t>
      </w:r>
    </w:p>
    <w:p w:rsidR="00577FD6" w:rsidRPr="00B163FA" w:rsidRDefault="00577FD6" w:rsidP="00577FD6">
      <w:pPr>
        <w:jc w:val="both"/>
        <w:rPr>
          <w:rFonts w:asciiTheme="minorHAnsi" w:hAnsiTheme="minorHAnsi" w:cs="Tahoma"/>
          <w:i/>
          <w:sz w:val="22"/>
          <w:szCs w:val="22"/>
          <w:u w:val="single"/>
        </w:rPr>
      </w:pPr>
      <w:r w:rsidRPr="00B163FA">
        <w:rPr>
          <w:rFonts w:asciiTheme="minorHAnsi" w:hAnsiTheme="minorHAnsi" w:cs="Tahoma"/>
          <w:i/>
          <w:sz w:val="22"/>
          <w:szCs w:val="22"/>
          <w:u w:val="single"/>
        </w:rPr>
        <w:t>Sequenze e Tecniche di Acquisizione</w:t>
      </w:r>
      <w:r w:rsidRPr="00B163FA">
        <w:rPr>
          <w:rFonts w:asciiTheme="minorHAnsi" w:hAnsiTheme="minorHAnsi" w:cs="Tahoma"/>
          <w:i/>
          <w:sz w:val="22"/>
          <w:szCs w:val="22"/>
        </w:rPr>
        <w:t>:</w:t>
      </w:r>
      <w:r w:rsidRPr="00B163FA">
        <w:rPr>
          <w:rFonts w:asciiTheme="minorHAnsi" w:hAnsiTheme="minorHAnsi" w:cs="Tahoma"/>
          <w:i/>
          <w:sz w:val="22"/>
          <w:szCs w:val="22"/>
          <w:u w:val="single"/>
        </w:rPr>
        <w:t xml:space="preserve"> </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metodi di acquisizione tradizionali (Spin Echo, Inversion Recovery e Gradient Echo) in 2D multislice e volumetrica (3D);</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possibilità di angolazione e doppia angolazione sia in 2D che 3D;</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numero massimo degli strati consecutivi in 2D e 3D non inferiore a 256;</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spessore minimo dello strato in 3D non superiore a 0,1 mm;</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acquisizione a matrice con risoluzione non inferiore a 1024x1024;</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tecniche Steady State in 2D e 3D anche dedicate allo studio dell’orecchio interno</w:t>
      </w:r>
      <w:r w:rsidR="00340205">
        <w:rPr>
          <w:rFonts w:asciiTheme="minorHAnsi" w:hAnsiTheme="minorHAnsi" w:cs="Tahoma"/>
          <w:sz w:val="22"/>
          <w:szCs w:val="22"/>
        </w:rPr>
        <w:t xml:space="preserve"> e</w:t>
      </w:r>
      <w:r w:rsidRPr="00B163FA">
        <w:rPr>
          <w:rFonts w:asciiTheme="minorHAnsi" w:hAnsiTheme="minorHAnsi" w:cs="Tahoma"/>
          <w:sz w:val="22"/>
          <w:szCs w:val="22"/>
        </w:rPr>
        <w:t xml:space="preserve"> della colonna;</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tecnica Turbo Flash;</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 xml:space="preserve">tecnica Turbo Spin Echo; </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tecnica Eco Planar Imaging ad alta risoluzione spaziale;</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sincronizzazione cardiaca e respiratoria;</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tecniche varie per la soppressione del grasso;</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sequenza FLAIR sia 2D che 3D;</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tecnica di Magnetization Transfer Contrast;</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sequenze per colangiografia in apnea respiratoria;</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lastRenderedPageBreak/>
        <w:t>sequenze multicontrasto del tipo Dixon (in-phase, out-of-phase, solo fat, solo water) acquisibili nel medesimo protocollo;</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sequenze dedicate per l’imaging dinamico della mammella anche con tecniche di saturazione (grasso, silicone, ecc.);</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tecniche volumetriche per l’imaging della mammella di entrambi i seni;</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sequenze volumetriche isotropiche nelle pesature T1, T2, DP e FLAIR per i vari distretti anatomici;</w:t>
      </w:r>
    </w:p>
    <w:p w:rsidR="00577FD6" w:rsidRPr="005B2650"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5B2650">
        <w:rPr>
          <w:rFonts w:asciiTheme="minorHAnsi" w:hAnsiTheme="minorHAnsi" w:cs="Tahoma"/>
          <w:sz w:val="22"/>
          <w:szCs w:val="22"/>
        </w:rPr>
        <w:t>tecniche ad eco navigatore per la sincronizzazione del protocollo con il movimento respiratorio;</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tecnica di acquisizione pesata in Diffusione e software per elaborazione automatica delle mappe ADC disponibile nei vari distretti anatomici;</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 xml:space="preserve">tecniche di acquisizione parallela con elevato fattore di accelerazione; </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tecniche dedicate alla correzione degli artefatti da movimento (ad es. respiro, peristalsi intestinale), anche tramite imaging parallelo;</w:t>
      </w:r>
    </w:p>
    <w:p w:rsidR="002D58A5" w:rsidRPr="00283ECE" w:rsidRDefault="00577FD6" w:rsidP="002D58A5">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283ECE">
        <w:rPr>
          <w:rFonts w:asciiTheme="minorHAnsi" w:hAnsiTheme="minorHAnsi" w:cs="Tahoma"/>
          <w:sz w:val="22"/>
          <w:szCs w:val="22"/>
        </w:rPr>
        <w:t>tecniche per studi WholeBody sia per studi morfologici sia per studi “</w:t>
      </w:r>
      <w:r w:rsidR="00283ECE" w:rsidRPr="00283ECE">
        <w:rPr>
          <w:rFonts w:asciiTheme="minorHAnsi" w:hAnsiTheme="minorHAnsi" w:cs="Tahoma"/>
          <w:sz w:val="22"/>
          <w:szCs w:val="22"/>
        </w:rPr>
        <w:t>simil-pet” pesati in diffusione</w:t>
      </w:r>
      <w:r w:rsidR="00283ECE">
        <w:rPr>
          <w:rFonts w:asciiTheme="minorHAnsi" w:hAnsiTheme="minorHAnsi" w:cs="Tahoma"/>
          <w:sz w:val="22"/>
          <w:szCs w:val="22"/>
        </w:rPr>
        <w:t xml:space="preserve"> (soluzioni per la </w:t>
      </w:r>
      <w:r w:rsidR="002D58A5" w:rsidRPr="00283ECE">
        <w:rPr>
          <w:rFonts w:asciiTheme="minorHAnsi" w:hAnsiTheme="minorHAnsi" w:cs="Tahoma"/>
          <w:sz w:val="22"/>
          <w:szCs w:val="22"/>
        </w:rPr>
        <w:t>stadiazione oncologica</w:t>
      </w:r>
      <w:r w:rsidR="00283ECE">
        <w:rPr>
          <w:rFonts w:asciiTheme="minorHAnsi" w:hAnsiTheme="minorHAnsi" w:cs="Tahoma"/>
          <w:sz w:val="22"/>
          <w:szCs w:val="22"/>
        </w:rPr>
        <w:t>)</w:t>
      </w:r>
      <w:r w:rsidR="002D58A5" w:rsidRPr="00283ECE">
        <w:rPr>
          <w:rFonts w:asciiTheme="minorHAnsi" w:hAnsiTheme="minorHAnsi" w:cs="Tahoma"/>
          <w:sz w:val="22"/>
          <w:szCs w:val="22"/>
        </w:rPr>
        <w:t>;</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tecniche di acquisizione per addome a respiro libero;</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sequenze pediatriche dedicate;</w:t>
      </w:r>
    </w:p>
    <w:p w:rsidR="00577FD6" w:rsidRPr="00B163FA" w:rsidRDefault="00577FD6" w:rsidP="00577FD6">
      <w:pPr>
        <w:jc w:val="both"/>
        <w:rPr>
          <w:rFonts w:asciiTheme="minorHAnsi" w:hAnsiTheme="minorHAnsi" w:cs="Tahoma"/>
          <w:i/>
          <w:sz w:val="22"/>
          <w:szCs w:val="22"/>
        </w:rPr>
      </w:pPr>
      <w:r w:rsidRPr="00B163FA">
        <w:rPr>
          <w:rFonts w:asciiTheme="minorHAnsi" w:hAnsiTheme="minorHAnsi" w:cs="Tahoma"/>
          <w:i/>
          <w:sz w:val="22"/>
          <w:szCs w:val="22"/>
          <w:u w:val="single"/>
        </w:rPr>
        <w:t>Neuro RM</w:t>
      </w:r>
      <w:r w:rsidRPr="00B163FA">
        <w:rPr>
          <w:rFonts w:asciiTheme="minorHAnsi" w:hAnsiTheme="minorHAnsi" w:cs="Tahoma"/>
          <w:i/>
          <w:sz w:val="22"/>
          <w:szCs w:val="22"/>
        </w:rPr>
        <w:t>:</w:t>
      </w:r>
    </w:p>
    <w:p w:rsidR="00577FD6" w:rsidRPr="00283ECE"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283ECE">
        <w:rPr>
          <w:rFonts w:asciiTheme="minorHAnsi" w:hAnsiTheme="minorHAnsi" w:cs="Tahoma"/>
          <w:sz w:val="22"/>
          <w:szCs w:val="22"/>
        </w:rPr>
        <w:t>funzione di riproducibilità dei protocolli, finalizzate all'esecuzione della scansione su identica geometria di esami precedenti (ad es. per esami di controllo) nel distretto encefalico;</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tecniche di acquisizione pesate in suscettività magnetica per microsanguinamenti cerebrali</w:t>
      </w:r>
      <w:r w:rsidR="002D58A5">
        <w:rPr>
          <w:rFonts w:asciiTheme="minorHAnsi" w:hAnsiTheme="minorHAnsi" w:cs="Tahoma"/>
          <w:sz w:val="22"/>
          <w:szCs w:val="22"/>
        </w:rPr>
        <w:t xml:space="preserve"> [funzionalità richiesta solo per una dei 2 tomografi previsti per l’AAS3]</w:t>
      </w:r>
      <w:r w:rsidRPr="00B163FA">
        <w:rPr>
          <w:rFonts w:asciiTheme="minorHAnsi" w:hAnsiTheme="minorHAnsi" w:cs="Tahoma"/>
          <w:sz w:val="22"/>
          <w:szCs w:val="22"/>
        </w:rPr>
        <w:t>;</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tecnica di acquisizione per studi di perfusione con gadolinio e relativo software per l’elaborazione delle mappe di perfusione</w:t>
      </w:r>
      <w:r w:rsidR="002D58A5">
        <w:rPr>
          <w:rFonts w:asciiTheme="minorHAnsi" w:hAnsiTheme="minorHAnsi" w:cs="Tahoma"/>
          <w:sz w:val="22"/>
          <w:szCs w:val="22"/>
        </w:rPr>
        <w:t xml:space="preserve"> [funzionalità richiesta solo per una dei 2 tomografi previsti per l’AAS3]</w:t>
      </w:r>
      <w:r w:rsidRPr="00B163FA">
        <w:rPr>
          <w:rFonts w:asciiTheme="minorHAnsi" w:hAnsiTheme="minorHAnsi" w:cs="Tahoma"/>
          <w:sz w:val="22"/>
          <w:szCs w:val="22"/>
        </w:rPr>
        <w:t>.</w:t>
      </w:r>
    </w:p>
    <w:p w:rsidR="00577FD6" w:rsidRPr="00B163FA" w:rsidRDefault="00577FD6" w:rsidP="00577FD6">
      <w:pPr>
        <w:jc w:val="both"/>
        <w:rPr>
          <w:rFonts w:asciiTheme="minorHAnsi" w:hAnsiTheme="minorHAnsi" w:cs="Tahoma"/>
          <w:i/>
          <w:sz w:val="22"/>
          <w:szCs w:val="22"/>
        </w:rPr>
      </w:pPr>
      <w:r w:rsidRPr="00B163FA">
        <w:rPr>
          <w:rFonts w:asciiTheme="minorHAnsi" w:hAnsiTheme="minorHAnsi" w:cs="Tahoma"/>
          <w:i/>
          <w:sz w:val="22"/>
          <w:szCs w:val="22"/>
          <w:u w:val="single"/>
        </w:rPr>
        <w:t>Angio RM</w:t>
      </w:r>
      <w:r w:rsidRPr="00B163FA">
        <w:rPr>
          <w:rFonts w:asciiTheme="minorHAnsi" w:hAnsiTheme="minorHAnsi" w:cs="Tahoma"/>
          <w:i/>
          <w:sz w:val="22"/>
          <w:szCs w:val="22"/>
        </w:rPr>
        <w:t>:</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metodo di acquisizione Tempo di volo in 2D e 3D;</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metodo di acquisizione Contrasto di fase in 2D e 3D;</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 xml:space="preserve">sequenze multislab in Tempo di volo; </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tecnica TONE o equivalente;</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software per studi angiografici automatizzati (movimento automatico sincronizzato del lettino) con mezzo di contrasto e con possibilità di visualizzare in tempo reale l’andamento del bolo;</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sequenze simil-angiografiche senza mezzi di contrasto;</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possibilità di fusione in automatico delle diverse stazioni acquisite.</w:t>
      </w:r>
    </w:p>
    <w:p w:rsidR="00577FD6" w:rsidRPr="00B163FA" w:rsidRDefault="00577FD6" w:rsidP="00577FD6">
      <w:pPr>
        <w:jc w:val="both"/>
        <w:rPr>
          <w:rFonts w:asciiTheme="minorHAnsi" w:hAnsiTheme="minorHAnsi" w:cs="Tahoma"/>
          <w:b/>
          <w:sz w:val="22"/>
          <w:szCs w:val="22"/>
        </w:rPr>
      </w:pPr>
      <w:r w:rsidRPr="00B163FA">
        <w:rPr>
          <w:rFonts w:asciiTheme="minorHAnsi" w:hAnsiTheme="minorHAnsi" w:cs="Tahoma"/>
          <w:i/>
          <w:sz w:val="22"/>
          <w:szCs w:val="22"/>
          <w:u w:val="single"/>
        </w:rPr>
        <w:t>Addome</w:t>
      </w:r>
      <w:r w:rsidRPr="00B163FA">
        <w:rPr>
          <w:rFonts w:asciiTheme="minorHAnsi" w:hAnsiTheme="minorHAnsi" w:cs="Tahoma"/>
          <w:i/>
          <w:sz w:val="22"/>
          <w:szCs w:val="22"/>
        </w:rPr>
        <w:t>:</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protocolli per studio dinamico e ad alta risoluzione</w:t>
      </w:r>
      <w:r w:rsidR="00C92CFD" w:rsidRPr="00B163FA">
        <w:rPr>
          <w:rFonts w:asciiTheme="minorHAnsi" w:hAnsiTheme="minorHAnsi" w:cs="Tahoma"/>
          <w:sz w:val="22"/>
          <w:szCs w:val="22"/>
        </w:rPr>
        <w:t xml:space="preserve"> spaziale e temporale</w:t>
      </w:r>
      <w:r w:rsidRPr="00B163FA">
        <w:rPr>
          <w:rFonts w:asciiTheme="minorHAnsi" w:hAnsiTheme="minorHAnsi" w:cs="Tahoma"/>
          <w:sz w:val="22"/>
          <w:szCs w:val="22"/>
        </w:rPr>
        <w:t>;</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protocolli per colonscopia virtuale;</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protocolli MRCP;</w:t>
      </w:r>
    </w:p>
    <w:p w:rsidR="00660493" w:rsidRPr="00B163FA" w:rsidRDefault="00660493"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protocolli per enteroRM;</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protocoll</w:t>
      </w:r>
      <w:r w:rsidR="00660493" w:rsidRPr="00B163FA">
        <w:rPr>
          <w:rFonts w:asciiTheme="minorHAnsi" w:hAnsiTheme="minorHAnsi" w:cs="Tahoma"/>
          <w:sz w:val="22"/>
          <w:szCs w:val="22"/>
        </w:rPr>
        <w:t>i studio dinamico reni ed UroRM;</w:t>
      </w:r>
    </w:p>
    <w:p w:rsidR="00577FD6" w:rsidRPr="00B163FA" w:rsidRDefault="00577FD6" w:rsidP="00577FD6">
      <w:pPr>
        <w:jc w:val="both"/>
        <w:rPr>
          <w:rFonts w:asciiTheme="minorHAnsi" w:hAnsiTheme="minorHAnsi" w:cs="Tahoma"/>
          <w:i/>
          <w:sz w:val="22"/>
          <w:szCs w:val="22"/>
        </w:rPr>
      </w:pPr>
      <w:r w:rsidRPr="00B163FA">
        <w:rPr>
          <w:rFonts w:asciiTheme="minorHAnsi" w:hAnsiTheme="minorHAnsi" w:cs="Tahoma"/>
          <w:i/>
          <w:sz w:val="22"/>
          <w:szCs w:val="22"/>
          <w:u w:val="single"/>
        </w:rPr>
        <w:t>Ortopedia</w:t>
      </w:r>
      <w:r w:rsidRPr="00B163FA">
        <w:rPr>
          <w:rFonts w:asciiTheme="minorHAnsi" w:hAnsiTheme="minorHAnsi" w:cs="Tahoma"/>
          <w:i/>
          <w:sz w:val="22"/>
          <w:szCs w:val="22"/>
        </w:rPr>
        <w:t>:</w:t>
      </w:r>
    </w:p>
    <w:p w:rsidR="00660493"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sistemi di riduzione degli artefatti di suscettibilità magnetica da impianti metallici;</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sistemi di pianificazione ricostruzioni MPR e 3D.</w:t>
      </w:r>
    </w:p>
    <w:p w:rsidR="00782270" w:rsidRPr="00B163FA" w:rsidRDefault="00660493" w:rsidP="00577FD6">
      <w:pPr>
        <w:jc w:val="both"/>
        <w:rPr>
          <w:rFonts w:asciiTheme="minorHAnsi" w:hAnsiTheme="minorHAnsi" w:cs="Tahoma"/>
          <w:i/>
          <w:sz w:val="22"/>
          <w:szCs w:val="22"/>
          <w:u w:val="single"/>
        </w:rPr>
      </w:pPr>
      <w:r w:rsidRPr="00B163FA">
        <w:rPr>
          <w:rFonts w:asciiTheme="minorHAnsi" w:hAnsiTheme="minorHAnsi" w:cs="Tahoma"/>
          <w:i/>
          <w:sz w:val="22"/>
          <w:szCs w:val="22"/>
          <w:u w:val="single"/>
        </w:rPr>
        <w:t>Mammella</w:t>
      </w:r>
    </w:p>
    <w:p w:rsidR="00660493" w:rsidRPr="00B163FA" w:rsidRDefault="00660493"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protocolli per studio dinamico ad alta risoluzione spaziale e temporale;</w:t>
      </w:r>
    </w:p>
    <w:p w:rsidR="00660493" w:rsidRPr="00B163FA" w:rsidRDefault="00660493"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tecnica di acquisizione per studi di perfusione di gadolinio e relativo software per l’elaborazione delle mappe di perfusione;</w:t>
      </w:r>
    </w:p>
    <w:p w:rsidR="00660493" w:rsidRPr="00B163FA" w:rsidRDefault="00660493"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software di elaborazione immagini di RM mammarie con calcolo delle curve intensità</w:t>
      </w:r>
      <w:r w:rsidR="002D58A5">
        <w:rPr>
          <w:rFonts w:asciiTheme="minorHAnsi" w:hAnsiTheme="minorHAnsi" w:cs="Tahoma"/>
          <w:sz w:val="22"/>
          <w:szCs w:val="22"/>
        </w:rPr>
        <w:t>/tempo.</w:t>
      </w:r>
    </w:p>
    <w:p w:rsidR="00660493" w:rsidRPr="00B163FA" w:rsidRDefault="00660493" w:rsidP="00577FD6">
      <w:pPr>
        <w:jc w:val="both"/>
        <w:rPr>
          <w:rFonts w:asciiTheme="minorHAnsi" w:hAnsiTheme="minorHAnsi" w:cs="Tahoma"/>
          <w:i/>
          <w:sz w:val="22"/>
          <w:szCs w:val="22"/>
          <w:u w:val="single"/>
        </w:rPr>
      </w:pPr>
    </w:p>
    <w:p w:rsidR="00577FD6" w:rsidRPr="00B163FA" w:rsidRDefault="00577FD6" w:rsidP="00577FD6">
      <w:pPr>
        <w:jc w:val="both"/>
        <w:rPr>
          <w:rFonts w:asciiTheme="minorHAnsi" w:hAnsiTheme="minorHAnsi" w:cs="Tahoma"/>
          <w:i/>
          <w:sz w:val="22"/>
          <w:szCs w:val="22"/>
        </w:rPr>
      </w:pPr>
      <w:r w:rsidRPr="00B163FA">
        <w:rPr>
          <w:rFonts w:asciiTheme="minorHAnsi" w:hAnsiTheme="minorHAnsi" w:cs="Tahoma"/>
          <w:i/>
          <w:sz w:val="22"/>
          <w:szCs w:val="22"/>
          <w:u w:val="single"/>
        </w:rPr>
        <w:t xml:space="preserve">Consolle di </w:t>
      </w:r>
      <w:r w:rsidR="00625AF8" w:rsidRPr="00B163FA">
        <w:rPr>
          <w:rFonts w:asciiTheme="minorHAnsi" w:hAnsiTheme="minorHAnsi" w:cs="Tahoma"/>
          <w:i/>
          <w:sz w:val="22"/>
          <w:szCs w:val="22"/>
          <w:u w:val="single"/>
        </w:rPr>
        <w:t>a</w:t>
      </w:r>
      <w:r w:rsidRPr="00B163FA">
        <w:rPr>
          <w:rFonts w:asciiTheme="minorHAnsi" w:hAnsiTheme="minorHAnsi" w:cs="Tahoma"/>
          <w:i/>
          <w:sz w:val="22"/>
          <w:szCs w:val="22"/>
          <w:u w:val="single"/>
        </w:rPr>
        <w:t>cquisizione, computer e archivio</w:t>
      </w:r>
      <w:r w:rsidRPr="00B163FA">
        <w:rPr>
          <w:rFonts w:asciiTheme="minorHAnsi" w:hAnsiTheme="minorHAnsi" w:cs="Tahoma"/>
          <w:i/>
          <w:sz w:val="22"/>
          <w:szCs w:val="22"/>
        </w:rPr>
        <w:t>:</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lastRenderedPageBreak/>
        <w:t>la consolle dovrà essere dotata di monitor TFT a LED a colori ad elevata risoluzione, gestibile tramite tastiera e mouse;</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interfaccia utente intuitiva ad elevata automazione per agevolare tutti i tipi di utilizzatori;</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esercizio contemporaneo delle principali funzioni: acquisizione, ricostruzione, visualizzazione, elaborazione ed archivio;</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dimensione memoria RAM dell’Host Computer di almeno 16 GB;</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dimensione del disco rigido Host Computer non inferiore a 1 TB;</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velocità di ricostruzione per matrice 256 x 256 la più elevata possibile;</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dimensione memoria RAM Ricostruttore immagini non inferiore a 16 GB;</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dotata di masterizzatore CD/DVD;</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bookmarkStart w:id="3" w:name="_GoBack"/>
      <w:bookmarkEnd w:id="3"/>
      <w:r w:rsidRPr="00B163FA">
        <w:rPr>
          <w:rFonts w:asciiTheme="minorHAnsi" w:hAnsiTheme="minorHAnsi" w:cs="Tahoma"/>
          <w:sz w:val="22"/>
          <w:szCs w:val="22"/>
        </w:rPr>
        <w:t xml:space="preserve">pienamente </w:t>
      </w:r>
      <w:r w:rsidR="002D58A5">
        <w:rPr>
          <w:rFonts w:asciiTheme="minorHAnsi" w:hAnsiTheme="minorHAnsi" w:cs="Tahoma"/>
          <w:sz w:val="22"/>
          <w:szCs w:val="22"/>
        </w:rPr>
        <w:t>integrabile</w:t>
      </w:r>
      <w:r w:rsidRPr="00B163FA">
        <w:rPr>
          <w:rFonts w:asciiTheme="minorHAnsi" w:hAnsiTheme="minorHAnsi" w:cs="Tahoma"/>
          <w:sz w:val="22"/>
          <w:szCs w:val="22"/>
        </w:rPr>
        <w:t xml:space="preserve"> con i sistemi informativi aziendali RIS e PACS (s</w:t>
      </w:r>
      <w:r w:rsidR="002D58A5">
        <w:rPr>
          <w:rFonts w:asciiTheme="minorHAnsi" w:hAnsiTheme="minorHAnsi" w:cs="Tahoma"/>
          <w:sz w:val="22"/>
          <w:szCs w:val="22"/>
        </w:rPr>
        <w:t>i veda specifici allegati).</w:t>
      </w:r>
    </w:p>
    <w:p w:rsidR="00625AF8" w:rsidRPr="00B163FA" w:rsidRDefault="00625AF8" w:rsidP="00625AF8">
      <w:pPr>
        <w:jc w:val="both"/>
        <w:rPr>
          <w:rFonts w:asciiTheme="minorHAnsi" w:hAnsiTheme="minorHAnsi" w:cs="Tahoma"/>
          <w:i/>
          <w:sz w:val="22"/>
          <w:szCs w:val="22"/>
          <w:u w:val="single"/>
        </w:rPr>
      </w:pPr>
    </w:p>
    <w:p w:rsidR="00625AF8" w:rsidRPr="00B163FA" w:rsidRDefault="00625AF8" w:rsidP="00625AF8">
      <w:pPr>
        <w:jc w:val="both"/>
        <w:rPr>
          <w:rFonts w:asciiTheme="minorHAnsi" w:hAnsiTheme="minorHAnsi" w:cs="Tahoma"/>
          <w:i/>
          <w:sz w:val="22"/>
          <w:szCs w:val="22"/>
        </w:rPr>
      </w:pPr>
      <w:r w:rsidRPr="00B163FA">
        <w:rPr>
          <w:rFonts w:asciiTheme="minorHAnsi" w:hAnsiTheme="minorHAnsi" w:cs="Tahoma"/>
          <w:i/>
          <w:sz w:val="22"/>
          <w:szCs w:val="22"/>
          <w:u w:val="single"/>
        </w:rPr>
        <w:t>Workstation di elaborazione</w:t>
      </w:r>
      <w:r w:rsidRPr="00B163FA">
        <w:rPr>
          <w:rFonts w:asciiTheme="minorHAnsi" w:hAnsiTheme="minorHAnsi" w:cs="Tahoma"/>
          <w:i/>
          <w:sz w:val="22"/>
          <w:szCs w:val="22"/>
        </w:rPr>
        <w:t>:</w:t>
      </w:r>
    </w:p>
    <w:p w:rsidR="00625AF8" w:rsidRPr="00B163FA" w:rsidRDefault="00625AF8"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la consolle dovrà essere dotata di monitor TFT a LED a colori ad elevata risoluzione, gestibile tramite tastiera e mouse;</w:t>
      </w:r>
    </w:p>
    <w:p w:rsidR="00625AF8" w:rsidRPr="00B163FA" w:rsidRDefault="00625AF8"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interfaccia utente intuitiva ad elevata automazione per agevolare tutti i tipi di utilizzatori;</w:t>
      </w:r>
    </w:p>
    <w:p w:rsidR="00625AF8" w:rsidRPr="00B163FA" w:rsidRDefault="00625AF8"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esercizio contemporaneo delle principali funzioni: acquisizione, ricostruzione, visualizzazione, elaborazione ed archivio;</w:t>
      </w:r>
    </w:p>
    <w:p w:rsidR="00625AF8" w:rsidRPr="00B163FA" w:rsidRDefault="00625AF8"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dimensione memoria RAM dell’Host Computer di almeno 16 GB;</w:t>
      </w:r>
    </w:p>
    <w:p w:rsidR="00625AF8" w:rsidRPr="00B163FA" w:rsidRDefault="00625AF8"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dimensione del disco rigido Host Computer non inferiore a 1 TB;</w:t>
      </w:r>
    </w:p>
    <w:p w:rsidR="00625AF8" w:rsidRPr="00B163FA" w:rsidRDefault="00625AF8"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velocità di ricostruzione per matrice 256 x 256 la più elevata possibile;</w:t>
      </w:r>
    </w:p>
    <w:p w:rsidR="00625AF8" w:rsidRPr="00B163FA" w:rsidRDefault="00625AF8"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dimensione memoria RAM Ricostruttore immagini non inferiore a 16 GB;</w:t>
      </w:r>
    </w:p>
    <w:p w:rsidR="00625AF8" w:rsidRPr="00B163FA" w:rsidRDefault="00625AF8"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dotata di masterizzatore CD/DVD;</w:t>
      </w:r>
    </w:p>
    <w:p w:rsidR="00625AF8" w:rsidRPr="00B163FA" w:rsidRDefault="00625AF8"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 xml:space="preserve">pienamente </w:t>
      </w:r>
      <w:r w:rsidR="002D58A5">
        <w:rPr>
          <w:rFonts w:asciiTheme="minorHAnsi" w:hAnsiTheme="minorHAnsi" w:cs="Tahoma"/>
          <w:sz w:val="22"/>
          <w:szCs w:val="22"/>
        </w:rPr>
        <w:t>integrabile</w:t>
      </w:r>
      <w:r w:rsidR="002D58A5" w:rsidRPr="00B163FA">
        <w:rPr>
          <w:rFonts w:asciiTheme="minorHAnsi" w:hAnsiTheme="minorHAnsi" w:cs="Tahoma"/>
          <w:sz w:val="22"/>
          <w:szCs w:val="22"/>
        </w:rPr>
        <w:t xml:space="preserve"> </w:t>
      </w:r>
      <w:r w:rsidRPr="00B163FA">
        <w:rPr>
          <w:rFonts w:asciiTheme="minorHAnsi" w:hAnsiTheme="minorHAnsi" w:cs="Tahoma"/>
          <w:sz w:val="22"/>
          <w:szCs w:val="22"/>
        </w:rPr>
        <w:t>con i sistemi informativi aziendali RIS e PACS (si veda specifici allegati)</w:t>
      </w:r>
      <w:r w:rsidR="00B1759E" w:rsidRPr="00B163FA">
        <w:rPr>
          <w:rFonts w:asciiTheme="minorHAnsi" w:hAnsiTheme="minorHAnsi" w:cs="Tahoma"/>
          <w:sz w:val="22"/>
          <w:szCs w:val="22"/>
        </w:rPr>
        <w:t>.</w:t>
      </w:r>
    </w:p>
    <w:p w:rsidR="00AE4D99" w:rsidRPr="00B163FA" w:rsidRDefault="00AE4D99" w:rsidP="00577FD6">
      <w:pPr>
        <w:jc w:val="both"/>
        <w:rPr>
          <w:rFonts w:asciiTheme="minorHAnsi" w:hAnsiTheme="minorHAnsi" w:cs="Tahoma"/>
          <w:i/>
          <w:sz w:val="22"/>
          <w:szCs w:val="22"/>
          <w:u w:val="single"/>
        </w:rPr>
      </w:pPr>
      <w:r w:rsidRPr="00B163FA">
        <w:rPr>
          <w:rFonts w:asciiTheme="minorHAnsi" w:hAnsiTheme="minorHAnsi" w:cs="Tahoma"/>
          <w:i/>
          <w:sz w:val="22"/>
          <w:szCs w:val="22"/>
          <w:u w:val="single"/>
        </w:rPr>
        <w:t>Caratteristiche complessive:</w:t>
      </w:r>
    </w:p>
    <w:p w:rsidR="00AE4D99" w:rsidRPr="00283ECE" w:rsidRDefault="00AE4D99"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283ECE">
        <w:rPr>
          <w:rFonts w:asciiTheme="minorHAnsi" w:hAnsiTheme="minorHAnsi" w:cs="Tahoma"/>
          <w:sz w:val="22"/>
          <w:szCs w:val="22"/>
        </w:rPr>
        <w:t>possibilità di upgrade dell’apparec</w:t>
      </w:r>
      <w:r w:rsidR="002D58A5" w:rsidRPr="00283ECE">
        <w:rPr>
          <w:rFonts w:asciiTheme="minorHAnsi" w:hAnsiTheme="minorHAnsi" w:cs="Tahoma"/>
          <w:sz w:val="22"/>
          <w:szCs w:val="22"/>
        </w:rPr>
        <w:t>chiatura intesa come catena RF r</w:t>
      </w:r>
      <w:r w:rsidRPr="00283ECE">
        <w:rPr>
          <w:rFonts w:asciiTheme="minorHAnsi" w:hAnsiTheme="minorHAnsi" w:cs="Tahoma"/>
          <w:sz w:val="22"/>
          <w:szCs w:val="22"/>
        </w:rPr>
        <w:t>icevente, canali, software di base e applicativi specialistici.</w:t>
      </w:r>
    </w:p>
    <w:p w:rsidR="00577FD6" w:rsidRPr="00B163FA" w:rsidRDefault="00577FD6" w:rsidP="00577FD6">
      <w:pPr>
        <w:jc w:val="both"/>
        <w:rPr>
          <w:rFonts w:asciiTheme="minorHAnsi" w:hAnsiTheme="minorHAnsi" w:cs="Tahoma"/>
          <w:i/>
          <w:sz w:val="22"/>
          <w:szCs w:val="22"/>
        </w:rPr>
      </w:pPr>
      <w:r w:rsidRPr="00B163FA">
        <w:rPr>
          <w:rFonts w:asciiTheme="minorHAnsi" w:hAnsiTheme="minorHAnsi" w:cs="Tahoma"/>
          <w:i/>
          <w:sz w:val="22"/>
          <w:szCs w:val="22"/>
          <w:u w:val="single"/>
        </w:rPr>
        <w:t>Accessori</w:t>
      </w:r>
      <w:r w:rsidR="00782270" w:rsidRPr="00B163FA">
        <w:rPr>
          <w:rFonts w:asciiTheme="minorHAnsi" w:hAnsiTheme="minorHAnsi" w:cs="Tahoma"/>
          <w:i/>
          <w:sz w:val="22"/>
          <w:szCs w:val="22"/>
          <w:u w:val="single"/>
        </w:rPr>
        <w:t xml:space="preserve"> inclusi nella configurazione minima</w:t>
      </w:r>
      <w:r w:rsidRPr="00B163FA">
        <w:rPr>
          <w:rFonts w:asciiTheme="minorHAnsi" w:hAnsiTheme="minorHAnsi" w:cs="Tahoma"/>
          <w:i/>
          <w:sz w:val="22"/>
          <w:szCs w:val="22"/>
        </w:rPr>
        <w:t>:</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iniettore RM compatibile;</w:t>
      </w:r>
    </w:p>
    <w:p w:rsidR="00A65C73" w:rsidRPr="00B163FA" w:rsidRDefault="00A65C73"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ventilatore amagnetico;</w:t>
      </w:r>
    </w:p>
    <w:p w:rsidR="00577FD6"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 xml:space="preserve">monitor amagnetico per il monitoraggio dei parametri emodinamici; </w:t>
      </w:r>
    </w:p>
    <w:p w:rsidR="00EE5AC4" w:rsidRPr="00B163FA" w:rsidRDefault="00577FD6"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fantocci e software relativo per l’esecuzione dei controlli di qualità;</w:t>
      </w:r>
    </w:p>
    <w:p w:rsidR="00964C12" w:rsidRPr="00B163FA" w:rsidRDefault="00964C12"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lettino amagnetico</w:t>
      </w:r>
      <w:r w:rsidR="00B1759E" w:rsidRPr="00B163FA">
        <w:rPr>
          <w:rFonts w:asciiTheme="minorHAnsi" w:hAnsiTheme="minorHAnsi" w:cs="Tahoma"/>
          <w:sz w:val="22"/>
          <w:szCs w:val="22"/>
        </w:rPr>
        <w:t>.</w:t>
      </w:r>
    </w:p>
    <w:p w:rsidR="00782270" w:rsidRPr="00B163FA" w:rsidRDefault="00782270" w:rsidP="00AF2227">
      <w:pPr>
        <w:spacing w:before="120"/>
        <w:rPr>
          <w:rFonts w:asciiTheme="minorHAnsi" w:hAnsiTheme="minorHAnsi" w:cs="Tahoma"/>
          <w:bCs/>
          <w:color w:val="000000"/>
          <w:sz w:val="22"/>
          <w:szCs w:val="22"/>
        </w:rPr>
      </w:pPr>
      <w:r w:rsidRPr="00B163FA">
        <w:rPr>
          <w:rFonts w:asciiTheme="minorHAnsi" w:hAnsiTheme="minorHAnsi" w:cs="Tahoma"/>
          <w:i/>
          <w:sz w:val="22"/>
          <w:szCs w:val="22"/>
          <w:u w:val="single"/>
        </w:rPr>
        <w:t>Accessori opzionali:</w:t>
      </w:r>
    </w:p>
    <w:p w:rsidR="00782270" w:rsidRPr="00BF3377" w:rsidRDefault="00782270"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F3377">
        <w:rPr>
          <w:rFonts w:asciiTheme="minorHAnsi" w:hAnsiTheme="minorHAnsi" w:cs="Tahoma"/>
          <w:sz w:val="22"/>
          <w:szCs w:val="22"/>
        </w:rPr>
        <w:t>bobine phased array per articolazioni a minimo 8 canali rigide e dedicate almeno per utilizzo di esami spalla e ginocchio;</w:t>
      </w:r>
    </w:p>
    <w:p w:rsidR="00782270" w:rsidRPr="00BF3377" w:rsidRDefault="00782270"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F3377">
        <w:rPr>
          <w:rFonts w:asciiTheme="minorHAnsi" w:hAnsiTheme="minorHAnsi" w:cs="Tahoma"/>
          <w:sz w:val="22"/>
          <w:szCs w:val="22"/>
        </w:rPr>
        <w:t>bobina di superficie per arti inferiori con numero di canali indipendenti non inferiore a 16;</w:t>
      </w:r>
    </w:p>
    <w:p w:rsidR="00B07954" w:rsidRPr="00B163FA" w:rsidRDefault="00B07954"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F3377">
        <w:rPr>
          <w:rFonts w:asciiTheme="minorHAnsi" w:hAnsiTheme="minorHAnsi" w:cs="Tahoma"/>
          <w:sz w:val="22"/>
          <w:szCs w:val="22"/>
        </w:rPr>
        <w:t>bobine di superficie per completa copertura paziente negli studi</w:t>
      </w:r>
      <w:r w:rsidRPr="00B163FA">
        <w:rPr>
          <w:rFonts w:asciiTheme="minorHAnsi" w:hAnsiTheme="minorHAnsi" w:cs="Tahoma"/>
          <w:sz w:val="22"/>
          <w:szCs w:val="22"/>
        </w:rPr>
        <w:t xml:space="preserve"> Wholebody;</w:t>
      </w:r>
    </w:p>
    <w:p w:rsidR="00964C12" w:rsidRPr="00B163FA" w:rsidRDefault="00964C12"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defibrillatore amagnetico</w:t>
      </w:r>
      <w:r w:rsidR="00B1759E" w:rsidRPr="00B163FA">
        <w:rPr>
          <w:rFonts w:asciiTheme="minorHAnsi" w:hAnsiTheme="minorHAnsi" w:cs="Tahoma"/>
          <w:sz w:val="22"/>
          <w:szCs w:val="22"/>
        </w:rPr>
        <w:t>.</w:t>
      </w:r>
    </w:p>
    <w:p w:rsidR="00746D98" w:rsidRPr="00B163FA" w:rsidRDefault="00746D98" w:rsidP="00746D98">
      <w:pPr>
        <w:ind w:right="-1"/>
        <w:rPr>
          <w:rFonts w:asciiTheme="minorHAnsi" w:hAnsiTheme="minorHAnsi" w:cs="Tahoma"/>
          <w:b/>
          <w:sz w:val="22"/>
          <w:szCs w:val="22"/>
        </w:rPr>
      </w:pPr>
      <w:r w:rsidRPr="00B163FA">
        <w:rPr>
          <w:rFonts w:asciiTheme="minorHAnsi" w:hAnsiTheme="minorHAnsi" w:cs="Tahoma"/>
          <w:b/>
          <w:sz w:val="22"/>
          <w:szCs w:val="22"/>
        </w:rPr>
        <w:t>Si precisa inoltre che per tutte le forniture:</w:t>
      </w:r>
    </w:p>
    <w:p w:rsidR="00B317DF" w:rsidRPr="00B163FA" w:rsidRDefault="00B317DF" w:rsidP="00746D98">
      <w:pPr>
        <w:ind w:right="-1"/>
        <w:rPr>
          <w:rFonts w:asciiTheme="minorHAnsi" w:hAnsiTheme="minorHAnsi" w:cs="Tahoma"/>
          <w:b/>
          <w:sz w:val="22"/>
          <w:szCs w:val="22"/>
        </w:rPr>
      </w:pPr>
    </w:p>
    <w:p w:rsidR="00746D98" w:rsidRPr="00B163FA" w:rsidRDefault="00B317DF" w:rsidP="00B317DF">
      <w:pPr>
        <w:widowControl w:val="0"/>
        <w:numPr>
          <w:ilvl w:val="0"/>
          <w:numId w:val="5"/>
        </w:numPr>
        <w:adjustRightInd w:val="0"/>
        <w:spacing w:after="120"/>
        <w:ind w:left="362" w:hanging="181"/>
        <w:jc w:val="both"/>
        <w:textAlignment w:val="baseline"/>
        <w:rPr>
          <w:rFonts w:asciiTheme="minorHAnsi" w:hAnsiTheme="minorHAnsi" w:cs="Tahoma"/>
          <w:sz w:val="22"/>
          <w:szCs w:val="22"/>
        </w:rPr>
      </w:pPr>
      <w:r w:rsidRPr="00B163FA">
        <w:rPr>
          <w:rFonts w:asciiTheme="minorHAnsi" w:hAnsiTheme="minorHAnsi" w:cs="Tahoma"/>
          <w:sz w:val="22"/>
          <w:szCs w:val="22"/>
        </w:rPr>
        <w:t>l</w:t>
      </w:r>
      <w:r w:rsidR="00746D98" w:rsidRPr="00B163FA">
        <w:rPr>
          <w:rFonts w:asciiTheme="minorHAnsi" w:hAnsiTheme="minorHAnsi" w:cs="Tahoma"/>
          <w:sz w:val="22"/>
          <w:szCs w:val="22"/>
        </w:rPr>
        <w:t>e apparecchiature dovranno comunque essere configurate e caratterizzate da prestazioni di livello idoneo tale d</w:t>
      </w:r>
      <w:r w:rsidR="007E41BB" w:rsidRPr="00B163FA">
        <w:rPr>
          <w:rFonts w:asciiTheme="minorHAnsi" w:hAnsiTheme="minorHAnsi" w:cs="Tahoma"/>
          <w:sz w:val="22"/>
          <w:szCs w:val="22"/>
        </w:rPr>
        <w:t>a consentire quant</w:t>
      </w:r>
      <w:r w:rsidR="00746D98" w:rsidRPr="00B163FA">
        <w:rPr>
          <w:rFonts w:asciiTheme="minorHAnsi" w:hAnsiTheme="minorHAnsi" w:cs="Tahoma"/>
          <w:sz w:val="22"/>
          <w:szCs w:val="22"/>
        </w:rPr>
        <w:t>o indicato al preceden</w:t>
      </w:r>
      <w:r w:rsidRPr="00B163FA">
        <w:rPr>
          <w:rFonts w:asciiTheme="minorHAnsi" w:hAnsiTheme="minorHAnsi" w:cs="Tahoma"/>
          <w:sz w:val="22"/>
          <w:szCs w:val="22"/>
        </w:rPr>
        <w:t>te articolo 1;</w:t>
      </w:r>
      <w:r w:rsidR="00746D98" w:rsidRPr="00B163FA">
        <w:rPr>
          <w:rFonts w:asciiTheme="minorHAnsi" w:hAnsiTheme="minorHAnsi" w:cs="Tahoma"/>
          <w:sz w:val="22"/>
          <w:szCs w:val="22"/>
        </w:rPr>
        <w:t xml:space="preserve"> </w:t>
      </w:r>
    </w:p>
    <w:p w:rsidR="00746D98" w:rsidRPr="00B163FA" w:rsidRDefault="00B317DF" w:rsidP="00B317DF">
      <w:pPr>
        <w:widowControl w:val="0"/>
        <w:numPr>
          <w:ilvl w:val="0"/>
          <w:numId w:val="5"/>
        </w:numPr>
        <w:adjustRightInd w:val="0"/>
        <w:spacing w:after="120"/>
        <w:ind w:right="-1"/>
        <w:jc w:val="both"/>
        <w:textAlignment w:val="baseline"/>
        <w:rPr>
          <w:rFonts w:asciiTheme="minorHAnsi" w:hAnsiTheme="minorHAnsi" w:cs="Tahoma"/>
          <w:sz w:val="22"/>
          <w:szCs w:val="22"/>
        </w:rPr>
      </w:pPr>
      <w:r w:rsidRPr="00B163FA">
        <w:rPr>
          <w:rFonts w:asciiTheme="minorHAnsi" w:hAnsiTheme="minorHAnsi" w:cs="Tahoma"/>
          <w:bCs/>
          <w:sz w:val="22"/>
          <w:szCs w:val="22"/>
        </w:rPr>
        <w:t>l</w:t>
      </w:r>
      <w:r w:rsidR="00746D98" w:rsidRPr="00B163FA">
        <w:rPr>
          <w:rFonts w:asciiTheme="minorHAnsi" w:hAnsiTheme="minorHAnsi" w:cs="Tahoma"/>
          <w:bCs/>
          <w:sz w:val="22"/>
          <w:szCs w:val="22"/>
        </w:rPr>
        <w:t xml:space="preserve">a </w:t>
      </w:r>
      <w:r w:rsidR="00234ABB" w:rsidRPr="00B163FA">
        <w:rPr>
          <w:rFonts w:asciiTheme="minorHAnsi" w:hAnsiTheme="minorHAnsi" w:cs="Tahoma"/>
          <w:bCs/>
          <w:sz w:val="22"/>
          <w:szCs w:val="22"/>
        </w:rPr>
        <w:t>Ditta</w:t>
      </w:r>
      <w:r w:rsidR="00746D98" w:rsidRPr="00B163FA">
        <w:rPr>
          <w:rFonts w:asciiTheme="minorHAnsi" w:hAnsiTheme="minorHAnsi" w:cs="Tahoma"/>
          <w:bCs/>
          <w:sz w:val="22"/>
          <w:szCs w:val="22"/>
        </w:rPr>
        <w:t xml:space="preserve"> p</w:t>
      </w:r>
      <w:r w:rsidRPr="00B163FA">
        <w:rPr>
          <w:rFonts w:asciiTheme="minorHAnsi" w:hAnsiTheme="minorHAnsi" w:cs="Tahoma"/>
          <w:bCs/>
          <w:sz w:val="22"/>
          <w:szCs w:val="22"/>
        </w:rPr>
        <w:t>otrà</w:t>
      </w:r>
      <w:r w:rsidR="00746D98" w:rsidRPr="00B163FA">
        <w:rPr>
          <w:rFonts w:asciiTheme="minorHAnsi" w:hAnsiTheme="minorHAnsi" w:cs="Tahoma"/>
          <w:bCs/>
          <w:sz w:val="22"/>
          <w:szCs w:val="22"/>
        </w:rPr>
        <w:t xml:space="preserve"> presentare</w:t>
      </w:r>
      <w:r w:rsidR="00746D98" w:rsidRPr="00B163FA">
        <w:rPr>
          <w:rFonts w:asciiTheme="minorHAnsi" w:hAnsiTheme="minorHAnsi" w:cs="Tahoma"/>
          <w:sz w:val="22"/>
          <w:szCs w:val="22"/>
        </w:rPr>
        <w:t xml:space="preserve">, </w:t>
      </w:r>
      <w:r w:rsidR="00746D98" w:rsidRPr="00B163FA">
        <w:rPr>
          <w:rFonts w:asciiTheme="minorHAnsi" w:hAnsiTheme="minorHAnsi" w:cs="Tahoma"/>
          <w:b/>
          <w:sz w:val="22"/>
          <w:szCs w:val="22"/>
        </w:rPr>
        <w:t>pena l’esclusione</w:t>
      </w:r>
      <w:r w:rsidR="00746D98" w:rsidRPr="00B163FA">
        <w:rPr>
          <w:rFonts w:asciiTheme="minorHAnsi" w:hAnsiTheme="minorHAnsi" w:cs="Tahoma"/>
          <w:sz w:val="22"/>
          <w:szCs w:val="22"/>
        </w:rPr>
        <w:t>, un solo modello di apparecchiatura</w:t>
      </w:r>
      <w:r w:rsidRPr="00B163FA">
        <w:rPr>
          <w:rFonts w:asciiTheme="minorHAnsi" w:hAnsiTheme="minorHAnsi" w:cs="Tahoma"/>
          <w:sz w:val="22"/>
          <w:szCs w:val="22"/>
        </w:rPr>
        <w:t>,</w:t>
      </w:r>
      <w:r w:rsidR="00746D98" w:rsidRPr="00B163FA">
        <w:rPr>
          <w:rFonts w:asciiTheme="minorHAnsi" w:hAnsiTheme="minorHAnsi" w:cs="Tahoma"/>
          <w:sz w:val="22"/>
          <w:szCs w:val="22"/>
        </w:rPr>
        <w:t xml:space="preserve"> scelto tra quelli componenti la propria gamma</w:t>
      </w:r>
      <w:r w:rsidRPr="00B163FA">
        <w:rPr>
          <w:rFonts w:asciiTheme="minorHAnsi" w:hAnsiTheme="minorHAnsi" w:cs="Tahoma"/>
          <w:sz w:val="22"/>
          <w:szCs w:val="22"/>
        </w:rPr>
        <w:t>,</w:t>
      </w:r>
      <w:r w:rsidR="00746D98" w:rsidRPr="00B163FA">
        <w:rPr>
          <w:rFonts w:asciiTheme="minorHAnsi" w:hAnsiTheme="minorHAnsi" w:cs="Tahoma"/>
          <w:sz w:val="22"/>
          <w:szCs w:val="22"/>
        </w:rPr>
        <w:t xml:space="preserve"> </w:t>
      </w:r>
      <w:r w:rsidRPr="00B163FA">
        <w:rPr>
          <w:rFonts w:asciiTheme="minorHAnsi" w:hAnsiTheme="minorHAnsi" w:cs="Tahoma"/>
          <w:sz w:val="22"/>
          <w:szCs w:val="22"/>
        </w:rPr>
        <w:t xml:space="preserve">e </w:t>
      </w:r>
      <w:r w:rsidR="00746D98" w:rsidRPr="00B163FA">
        <w:rPr>
          <w:rFonts w:asciiTheme="minorHAnsi" w:hAnsiTheme="minorHAnsi" w:cs="Tahoma"/>
          <w:sz w:val="22"/>
          <w:szCs w:val="22"/>
        </w:rPr>
        <w:t>ritenut</w:t>
      </w:r>
      <w:r w:rsidRPr="00B163FA">
        <w:rPr>
          <w:rFonts w:asciiTheme="minorHAnsi" w:hAnsiTheme="minorHAnsi" w:cs="Tahoma"/>
          <w:sz w:val="22"/>
          <w:szCs w:val="22"/>
        </w:rPr>
        <w:t>o</w:t>
      </w:r>
      <w:r w:rsidR="00746D98" w:rsidRPr="00B163FA">
        <w:rPr>
          <w:rFonts w:asciiTheme="minorHAnsi" w:hAnsiTheme="minorHAnsi" w:cs="Tahoma"/>
          <w:sz w:val="22"/>
          <w:szCs w:val="22"/>
        </w:rPr>
        <w:t xml:space="preserve"> più idone</w:t>
      </w:r>
      <w:r w:rsidRPr="00B163FA">
        <w:rPr>
          <w:rFonts w:asciiTheme="minorHAnsi" w:hAnsiTheme="minorHAnsi" w:cs="Tahoma"/>
          <w:sz w:val="22"/>
          <w:szCs w:val="22"/>
        </w:rPr>
        <w:t>o</w:t>
      </w:r>
      <w:r w:rsidR="00746D98" w:rsidRPr="00B163FA">
        <w:rPr>
          <w:rFonts w:asciiTheme="minorHAnsi" w:hAnsiTheme="minorHAnsi" w:cs="Tahoma"/>
          <w:sz w:val="22"/>
          <w:szCs w:val="22"/>
        </w:rPr>
        <w:t xml:space="preserve"> in relazione alla configurazion</w:t>
      </w:r>
      <w:r w:rsidRPr="00B163FA">
        <w:rPr>
          <w:rFonts w:asciiTheme="minorHAnsi" w:hAnsiTheme="minorHAnsi" w:cs="Tahoma"/>
          <w:sz w:val="22"/>
          <w:szCs w:val="22"/>
        </w:rPr>
        <w:t>e e destinazione d’uso indicata;</w:t>
      </w:r>
      <w:r w:rsidR="00746D98" w:rsidRPr="00B163FA">
        <w:rPr>
          <w:rFonts w:asciiTheme="minorHAnsi" w:hAnsiTheme="minorHAnsi" w:cs="Tahoma"/>
          <w:bCs/>
          <w:sz w:val="22"/>
          <w:szCs w:val="22"/>
        </w:rPr>
        <w:t xml:space="preserve"> </w:t>
      </w:r>
    </w:p>
    <w:p w:rsidR="00746D98" w:rsidRPr="00B163FA" w:rsidRDefault="00B317DF" w:rsidP="00B317DF">
      <w:pPr>
        <w:pStyle w:val="Corpodeltesto"/>
        <w:widowControl w:val="0"/>
        <w:numPr>
          <w:ilvl w:val="0"/>
          <w:numId w:val="5"/>
        </w:numPr>
        <w:adjustRightInd w:val="0"/>
        <w:spacing w:after="120"/>
        <w:ind w:left="362" w:hanging="181"/>
        <w:textAlignment w:val="baseline"/>
        <w:rPr>
          <w:rFonts w:asciiTheme="minorHAnsi" w:hAnsiTheme="minorHAnsi" w:cs="Tahoma"/>
          <w:bCs/>
          <w:sz w:val="22"/>
          <w:szCs w:val="22"/>
        </w:rPr>
      </w:pPr>
      <w:r w:rsidRPr="00B163FA">
        <w:rPr>
          <w:rFonts w:asciiTheme="minorHAnsi" w:hAnsiTheme="minorHAnsi" w:cs="Tahoma"/>
          <w:b/>
          <w:bCs/>
          <w:sz w:val="22"/>
          <w:szCs w:val="22"/>
        </w:rPr>
        <w:t>n</w:t>
      </w:r>
      <w:r w:rsidR="00746D98" w:rsidRPr="00B163FA">
        <w:rPr>
          <w:rFonts w:asciiTheme="minorHAnsi" w:hAnsiTheme="minorHAnsi" w:cs="Tahoma"/>
          <w:b/>
          <w:bCs/>
          <w:sz w:val="22"/>
          <w:szCs w:val="22"/>
        </w:rPr>
        <w:t>on è ammessa la formulazione di offerte alternative, parziali, equivoche e/o condizionate</w:t>
      </w:r>
      <w:r w:rsidRPr="00B163FA">
        <w:rPr>
          <w:rFonts w:asciiTheme="minorHAnsi" w:hAnsiTheme="minorHAnsi" w:cs="Tahoma"/>
          <w:bCs/>
          <w:sz w:val="22"/>
          <w:szCs w:val="22"/>
        </w:rPr>
        <w:t>;</w:t>
      </w:r>
    </w:p>
    <w:p w:rsidR="00746D98" w:rsidRPr="00B163FA" w:rsidRDefault="00B317DF" w:rsidP="00B317DF">
      <w:pPr>
        <w:pStyle w:val="Corpodeltesto"/>
        <w:widowControl w:val="0"/>
        <w:numPr>
          <w:ilvl w:val="0"/>
          <w:numId w:val="5"/>
        </w:numPr>
        <w:adjustRightInd w:val="0"/>
        <w:spacing w:after="120"/>
        <w:ind w:left="362" w:hanging="181"/>
        <w:textAlignment w:val="baseline"/>
        <w:rPr>
          <w:rFonts w:asciiTheme="minorHAnsi" w:hAnsiTheme="minorHAnsi" w:cs="Tahoma"/>
          <w:bCs/>
          <w:sz w:val="22"/>
          <w:szCs w:val="22"/>
        </w:rPr>
      </w:pPr>
      <w:r w:rsidRPr="00B163FA">
        <w:rPr>
          <w:rFonts w:asciiTheme="minorHAnsi" w:hAnsiTheme="minorHAnsi" w:cs="Tahoma"/>
          <w:bCs/>
          <w:sz w:val="22"/>
          <w:szCs w:val="22"/>
        </w:rPr>
        <w:t>le tecnologie</w:t>
      </w:r>
      <w:r w:rsidR="00746D98" w:rsidRPr="00B163FA">
        <w:rPr>
          <w:rFonts w:asciiTheme="minorHAnsi" w:hAnsiTheme="minorHAnsi" w:cs="Tahoma"/>
          <w:bCs/>
          <w:sz w:val="22"/>
          <w:szCs w:val="22"/>
        </w:rPr>
        <w:t xml:space="preserve"> di cui trattasi dovr</w:t>
      </w:r>
      <w:r w:rsidRPr="00B163FA">
        <w:rPr>
          <w:rFonts w:asciiTheme="minorHAnsi" w:hAnsiTheme="minorHAnsi" w:cs="Tahoma"/>
          <w:bCs/>
          <w:sz w:val="22"/>
          <w:szCs w:val="22"/>
        </w:rPr>
        <w:t>anno</w:t>
      </w:r>
      <w:r w:rsidR="00746D98" w:rsidRPr="00B163FA">
        <w:rPr>
          <w:rFonts w:asciiTheme="minorHAnsi" w:hAnsiTheme="minorHAnsi" w:cs="Tahoma"/>
          <w:bCs/>
          <w:sz w:val="22"/>
          <w:szCs w:val="22"/>
        </w:rPr>
        <w:t xml:space="preserve"> essere consegnat</w:t>
      </w:r>
      <w:r w:rsidRPr="00B163FA">
        <w:rPr>
          <w:rFonts w:asciiTheme="minorHAnsi" w:hAnsiTheme="minorHAnsi" w:cs="Tahoma"/>
          <w:bCs/>
          <w:sz w:val="22"/>
          <w:szCs w:val="22"/>
        </w:rPr>
        <w:t>e</w:t>
      </w:r>
      <w:r w:rsidR="00746D98" w:rsidRPr="00B163FA">
        <w:rPr>
          <w:rFonts w:asciiTheme="minorHAnsi" w:hAnsiTheme="minorHAnsi" w:cs="Tahoma"/>
          <w:bCs/>
          <w:sz w:val="22"/>
          <w:szCs w:val="22"/>
        </w:rPr>
        <w:t xml:space="preserve"> nella versione corrispondente all’offerta, </w:t>
      </w:r>
      <w:r w:rsidR="00746D98" w:rsidRPr="00B163FA">
        <w:rPr>
          <w:rFonts w:asciiTheme="minorHAnsi" w:hAnsiTheme="minorHAnsi" w:cs="Tahoma"/>
          <w:bCs/>
          <w:sz w:val="22"/>
          <w:szCs w:val="22"/>
          <w:u w:val="single"/>
        </w:rPr>
        <w:lastRenderedPageBreak/>
        <w:t>corredat</w:t>
      </w:r>
      <w:r w:rsidRPr="00B163FA">
        <w:rPr>
          <w:rFonts w:asciiTheme="minorHAnsi" w:hAnsiTheme="minorHAnsi" w:cs="Tahoma"/>
          <w:bCs/>
          <w:sz w:val="22"/>
          <w:szCs w:val="22"/>
          <w:u w:val="single"/>
        </w:rPr>
        <w:t>e</w:t>
      </w:r>
      <w:r w:rsidR="00746D98" w:rsidRPr="00B163FA">
        <w:rPr>
          <w:rFonts w:asciiTheme="minorHAnsi" w:hAnsiTheme="minorHAnsi" w:cs="Tahoma"/>
          <w:bCs/>
          <w:sz w:val="22"/>
          <w:szCs w:val="22"/>
          <w:u w:val="single"/>
        </w:rPr>
        <w:t xml:space="preserve"> di tutti gli accessori, supporti, cavi, connettori e </w:t>
      </w:r>
      <w:r w:rsidR="00746D98" w:rsidRPr="00B163FA">
        <w:rPr>
          <w:rFonts w:asciiTheme="minorHAnsi" w:hAnsiTheme="minorHAnsi" w:cs="Tahoma"/>
          <w:iCs/>
          <w:sz w:val="22"/>
          <w:szCs w:val="22"/>
          <w:u w:val="single"/>
        </w:rPr>
        <w:t xml:space="preserve">quant’altro necessario </w:t>
      </w:r>
      <w:r w:rsidR="00746D98" w:rsidRPr="00B163FA">
        <w:rPr>
          <w:rFonts w:asciiTheme="minorHAnsi" w:hAnsiTheme="minorHAnsi" w:cs="Tahoma"/>
          <w:bCs/>
          <w:sz w:val="22"/>
          <w:szCs w:val="22"/>
          <w:u w:val="single"/>
        </w:rPr>
        <w:t>per il corretto e sicuro funzionamento</w:t>
      </w:r>
      <w:r w:rsidR="005732D5" w:rsidRPr="00B163FA">
        <w:rPr>
          <w:rFonts w:asciiTheme="minorHAnsi" w:hAnsiTheme="minorHAnsi" w:cs="Tahoma"/>
          <w:bCs/>
          <w:sz w:val="22"/>
          <w:szCs w:val="22"/>
          <w:u w:val="single"/>
        </w:rPr>
        <w:t xml:space="preserve"> </w:t>
      </w:r>
      <w:r w:rsidR="00746D98" w:rsidRPr="00B163FA">
        <w:rPr>
          <w:rFonts w:asciiTheme="minorHAnsi" w:hAnsiTheme="minorHAnsi" w:cs="Tahoma"/>
          <w:bCs/>
          <w:sz w:val="22"/>
          <w:szCs w:val="22"/>
          <w:u w:val="single"/>
        </w:rPr>
        <w:t>in relazione alla destinazione d’uso</w:t>
      </w:r>
      <w:r w:rsidR="00746D98" w:rsidRPr="00B163FA">
        <w:rPr>
          <w:rFonts w:asciiTheme="minorHAnsi" w:hAnsiTheme="minorHAnsi" w:cs="Tahoma"/>
          <w:bCs/>
          <w:sz w:val="22"/>
          <w:szCs w:val="22"/>
        </w:rPr>
        <w:t>, con una dotazione minima di eventuali consumabili per l’utilizzo generico immediato</w:t>
      </w:r>
      <w:r w:rsidRPr="00B163FA">
        <w:rPr>
          <w:rFonts w:asciiTheme="minorHAnsi" w:hAnsiTheme="minorHAnsi" w:cs="Tahoma"/>
          <w:bCs/>
          <w:sz w:val="22"/>
          <w:szCs w:val="22"/>
        </w:rPr>
        <w:t>;</w:t>
      </w:r>
    </w:p>
    <w:p w:rsidR="00746D98" w:rsidRPr="00B163FA" w:rsidRDefault="00B317DF" w:rsidP="00B317DF">
      <w:pPr>
        <w:pStyle w:val="Corpodeltesto"/>
        <w:widowControl w:val="0"/>
        <w:numPr>
          <w:ilvl w:val="0"/>
          <w:numId w:val="5"/>
        </w:numPr>
        <w:adjustRightInd w:val="0"/>
        <w:spacing w:after="120"/>
        <w:ind w:left="362" w:hanging="181"/>
        <w:textAlignment w:val="baseline"/>
        <w:rPr>
          <w:rFonts w:asciiTheme="minorHAnsi" w:hAnsiTheme="minorHAnsi" w:cs="Tahoma"/>
          <w:bCs/>
          <w:sz w:val="22"/>
          <w:szCs w:val="22"/>
        </w:rPr>
      </w:pPr>
      <w:r w:rsidRPr="00B163FA">
        <w:rPr>
          <w:rFonts w:asciiTheme="minorHAnsi" w:hAnsiTheme="minorHAnsi" w:cs="Tahoma"/>
          <w:b/>
          <w:bCs/>
          <w:sz w:val="22"/>
          <w:szCs w:val="22"/>
        </w:rPr>
        <w:t>n</w:t>
      </w:r>
      <w:r w:rsidR="00746D98" w:rsidRPr="00B163FA">
        <w:rPr>
          <w:rFonts w:asciiTheme="minorHAnsi" w:hAnsiTheme="minorHAnsi" w:cs="Tahoma"/>
          <w:b/>
          <w:bCs/>
          <w:sz w:val="22"/>
          <w:szCs w:val="22"/>
        </w:rPr>
        <w:t xml:space="preserve">el caso </w:t>
      </w:r>
      <w:r w:rsidRPr="00B163FA">
        <w:rPr>
          <w:rFonts w:asciiTheme="minorHAnsi" w:hAnsiTheme="minorHAnsi" w:cs="Tahoma"/>
          <w:b/>
          <w:bCs/>
          <w:sz w:val="22"/>
          <w:szCs w:val="22"/>
        </w:rPr>
        <w:t>vengano</w:t>
      </w:r>
      <w:r w:rsidR="00746D98" w:rsidRPr="00B163FA">
        <w:rPr>
          <w:rFonts w:asciiTheme="minorHAnsi" w:hAnsiTheme="minorHAnsi" w:cs="Tahoma"/>
          <w:b/>
          <w:bCs/>
          <w:sz w:val="22"/>
          <w:szCs w:val="22"/>
        </w:rPr>
        <w:t xml:space="preserve"> introdotte innovazioni</w:t>
      </w:r>
      <w:r w:rsidR="00746D98" w:rsidRPr="00B163FA">
        <w:rPr>
          <w:rFonts w:asciiTheme="minorHAnsi" w:hAnsiTheme="minorHAnsi" w:cs="Tahoma"/>
          <w:bCs/>
          <w:sz w:val="22"/>
          <w:szCs w:val="22"/>
        </w:rPr>
        <w:t xml:space="preserve">, </w:t>
      </w:r>
      <w:r w:rsidRPr="00B163FA">
        <w:rPr>
          <w:rFonts w:asciiTheme="minorHAnsi" w:hAnsiTheme="minorHAnsi" w:cs="Tahoma"/>
          <w:bCs/>
          <w:sz w:val="22"/>
          <w:szCs w:val="22"/>
        </w:rPr>
        <w:t>la Ditta</w:t>
      </w:r>
      <w:r w:rsidR="00746D98" w:rsidRPr="00B163FA">
        <w:rPr>
          <w:rFonts w:asciiTheme="minorHAnsi" w:hAnsiTheme="minorHAnsi" w:cs="Tahoma"/>
          <w:bCs/>
          <w:sz w:val="22"/>
          <w:szCs w:val="22"/>
        </w:rPr>
        <w:t xml:space="preserve"> aggiudicatari</w:t>
      </w:r>
      <w:r w:rsidRPr="00B163FA">
        <w:rPr>
          <w:rFonts w:asciiTheme="minorHAnsi" w:hAnsiTheme="minorHAnsi" w:cs="Tahoma"/>
          <w:bCs/>
          <w:sz w:val="22"/>
          <w:szCs w:val="22"/>
        </w:rPr>
        <w:t>a</w:t>
      </w:r>
      <w:r w:rsidR="00746D98" w:rsidRPr="00B163FA">
        <w:rPr>
          <w:rFonts w:asciiTheme="minorHAnsi" w:hAnsiTheme="minorHAnsi" w:cs="Tahoma"/>
          <w:bCs/>
          <w:sz w:val="22"/>
          <w:szCs w:val="22"/>
        </w:rPr>
        <w:t>, prima della consegna</w:t>
      </w:r>
      <w:r w:rsidRPr="00B163FA">
        <w:rPr>
          <w:rFonts w:asciiTheme="minorHAnsi" w:hAnsiTheme="minorHAnsi" w:cs="Tahoma"/>
          <w:bCs/>
          <w:sz w:val="22"/>
          <w:szCs w:val="22"/>
        </w:rPr>
        <w:t>,</w:t>
      </w:r>
      <w:r w:rsidR="00746D98" w:rsidRPr="00B163FA">
        <w:rPr>
          <w:rFonts w:asciiTheme="minorHAnsi" w:hAnsiTheme="minorHAnsi" w:cs="Tahoma"/>
          <w:bCs/>
          <w:sz w:val="22"/>
          <w:szCs w:val="22"/>
        </w:rPr>
        <w:t xml:space="preserve"> </w:t>
      </w:r>
      <w:r w:rsidRPr="00B163FA">
        <w:rPr>
          <w:rFonts w:asciiTheme="minorHAnsi" w:hAnsiTheme="minorHAnsi" w:cs="Tahoma"/>
          <w:bCs/>
          <w:sz w:val="22"/>
          <w:szCs w:val="22"/>
        </w:rPr>
        <w:t>dovrà</w:t>
      </w:r>
      <w:r w:rsidR="00746D98" w:rsidRPr="00B163FA">
        <w:rPr>
          <w:rFonts w:asciiTheme="minorHAnsi" w:hAnsiTheme="minorHAnsi" w:cs="Tahoma"/>
          <w:bCs/>
          <w:sz w:val="22"/>
          <w:szCs w:val="22"/>
        </w:rPr>
        <w:t xml:space="preserve"> darne tempestiva comunicazione e d</w:t>
      </w:r>
      <w:r w:rsidRPr="00B163FA">
        <w:rPr>
          <w:rFonts w:asciiTheme="minorHAnsi" w:hAnsiTheme="minorHAnsi" w:cs="Tahoma"/>
          <w:bCs/>
          <w:sz w:val="22"/>
          <w:szCs w:val="22"/>
        </w:rPr>
        <w:t>ovrà</w:t>
      </w:r>
      <w:r w:rsidR="00746D98" w:rsidRPr="00B163FA">
        <w:rPr>
          <w:rFonts w:asciiTheme="minorHAnsi" w:hAnsiTheme="minorHAnsi" w:cs="Tahoma"/>
          <w:bCs/>
          <w:sz w:val="22"/>
          <w:szCs w:val="22"/>
        </w:rPr>
        <w:t xml:space="preserve"> </w:t>
      </w:r>
      <w:r w:rsidRPr="00B163FA">
        <w:rPr>
          <w:rFonts w:asciiTheme="minorHAnsi" w:hAnsiTheme="minorHAnsi" w:cs="Tahoma"/>
          <w:bCs/>
          <w:sz w:val="22"/>
          <w:szCs w:val="22"/>
        </w:rPr>
        <w:t>fornire</w:t>
      </w:r>
      <w:r w:rsidR="00746D98" w:rsidRPr="00B163FA">
        <w:rPr>
          <w:rFonts w:asciiTheme="minorHAnsi" w:hAnsiTheme="minorHAnsi" w:cs="Tahoma"/>
          <w:bCs/>
          <w:sz w:val="22"/>
          <w:szCs w:val="22"/>
        </w:rPr>
        <w:t xml:space="preserve"> l’attrezzatura innovata senza maggiori oneri e senza modific</w:t>
      </w:r>
      <w:r w:rsidRPr="00B163FA">
        <w:rPr>
          <w:rFonts w:asciiTheme="minorHAnsi" w:hAnsiTheme="minorHAnsi" w:cs="Tahoma"/>
          <w:bCs/>
          <w:sz w:val="22"/>
          <w:szCs w:val="22"/>
        </w:rPr>
        <w:t>a delle condizioni contrattuali;</w:t>
      </w:r>
      <w:r w:rsidR="00746D98" w:rsidRPr="00B163FA">
        <w:rPr>
          <w:rFonts w:asciiTheme="minorHAnsi" w:hAnsiTheme="minorHAnsi" w:cs="Tahoma"/>
          <w:bCs/>
          <w:sz w:val="22"/>
          <w:szCs w:val="22"/>
        </w:rPr>
        <w:t xml:space="preserve"> </w:t>
      </w:r>
    </w:p>
    <w:p w:rsidR="00746D98" w:rsidRPr="00B163FA" w:rsidRDefault="00B317DF" w:rsidP="00B317DF">
      <w:pPr>
        <w:widowControl w:val="0"/>
        <w:numPr>
          <w:ilvl w:val="0"/>
          <w:numId w:val="5"/>
        </w:numPr>
        <w:adjustRightInd w:val="0"/>
        <w:spacing w:after="120"/>
        <w:ind w:left="362" w:right="-1" w:hanging="181"/>
        <w:jc w:val="both"/>
        <w:textAlignment w:val="baseline"/>
        <w:rPr>
          <w:rFonts w:asciiTheme="minorHAnsi" w:hAnsiTheme="minorHAnsi" w:cs="Tahoma"/>
          <w:bCs/>
          <w:sz w:val="22"/>
          <w:szCs w:val="22"/>
        </w:rPr>
      </w:pPr>
      <w:r w:rsidRPr="00B163FA">
        <w:rPr>
          <w:rFonts w:asciiTheme="minorHAnsi" w:hAnsiTheme="minorHAnsi" w:cs="Tahoma"/>
          <w:bCs/>
          <w:sz w:val="22"/>
          <w:szCs w:val="22"/>
        </w:rPr>
        <w:t>l</w:t>
      </w:r>
      <w:r w:rsidR="00746D98" w:rsidRPr="00B163FA">
        <w:rPr>
          <w:rFonts w:asciiTheme="minorHAnsi" w:hAnsiTheme="minorHAnsi" w:cs="Tahoma"/>
          <w:bCs/>
          <w:sz w:val="22"/>
          <w:szCs w:val="22"/>
        </w:rPr>
        <w:t xml:space="preserve">e offerte che </w:t>
      </w:r>
      <w:r w:rsidRPr="00B163FA">
        <w:rPr>
          <w:rFonts w:asciiTheme="minorHAnsi" w:hAnsiTheme="minorHAnsi" w:cs="Tahoma"/>
          <w:bCs/>
          <w:sz w:val="22"/>
          <w:szCs w:val="22"/>
        </w:rPr>
        <w:t>dovessero presentare</w:t>
      </w:r>
      <w:r w:rsidR="00746D98" w:rsidRPr="00B163FA">
        <w:rPr>
          <w:rFonts w:asciiTheme="minorHAnsi" w:hAnsiTheme="minorHAnsi" w:cs="Tahoma"/>
          <w:bCs/>
          <w:sz w:val="22"/>
          <w:szCs w:val="22"/>
        </w:rPr>
        <w:t xml:space="preserve"> </w:t>
      </w:r>
      <w:r w:rsidR="00746D98" w:rsidRPr="00B163FA">
        <w:rPr>
          <w:rFonts w:asciiTheme="minorHAnsi" w:hAnsiTheme="minorHAnsi" w:cs="Tahoma"/>
          <w:b/>
          <w:bCs/>
          <w:sz w:val="22"/>
          <w:szCs w:val="22"/>
        </w:rPr>
        <w:t>carenze sostanziali</w:t>
      </w:r>
      <w:r w:rsidR="00746D98" w:rsidRPr="00B163FA">
        <w:rPr>
          <w:rFonts w:asciiTheme="minorHAnsi" w:hAnsiTheme="minorHAnsi" w:cs="Tahoma"/>
          <w:bCs/>
          <w:sz w:val="22"/>
          <w:szCs w:val="22"/>
        </w:rPr>
        <w:t xml:space="preserve"> rispetto ai requisiti tecnico/funzionali sopra el</w:t>
      </w:r>
      <w:r w:rsidR="00D211E7" w:rsidRPr="00B163FA">
        <w:rPr>
          <w:rFonts w:asciiTheme="minorHAnsi" w:hAnsiTheme="minorHAnsi" w:cs="Tahoma"/>
          <w:bCs/>
          <w:sz w:val="22"/>
          <w:szCs w:val="22"/>
        </w:rPr>
        <w:t>encati non saranno prese</w:t>
      </w:r>
      <w:r w:rsidR="00746D98" w:rsidRPr="00B163FA">
        <w:rPr>
          <w:rFonts w:asciiTheme="minorHAnsi" w:hAnsiTheme="minorHAnsi" w:cs="Tahoma"/>
          <w:bCs/>
          <w:sz w:val="22"/>
          <w:szCs w:val="22"/>
        </w:rPr>
        <w:t xml:space="preserve"> in considerazione in sede di valutazione tecnica e quindi escluse dalla gara.</w:t>
      </w:r>
    </w:p>
    <w:p w:rsidR="00746D98" w:rsidRPr="00B163FA" w:rsidRDefault="00746D98" w:rsidP="00CC3F87">
      <w:pPr>
        <w:spacing w:before="120"/>
        <w:rPr>
          <w:rFonts w:asciiTheme="minorHAnsi" w:hAnsiTheme="minorHAnsi" w:cs="Tahoma"/>
          <w:bCs/>
          <w:color w:val="000000"/>
          <w:sz w:val="22"/>
          <w:szCs w:val="22"/>
        </w:rPr>
      </w:pPr>
    </w:p>
    <w:p w:rsidR="00AF2227" w:rsidRPr="00B163FA" w:rsidRDefault="00AF2227" w:rsidP="003B4D87">
      <w:pPr>
        <w:widowControl w:val="0"/>
        <w:numPr>
          <w:ilvl w:val="0"/>
          <w:numId w:val="9"/>
        </w:numPr>
        <w:pBdr>
          <w:top w:val="single" w:sz="4" w:space="1" w:color="auto"/>
          <w:left w:val="single" w:sz="4" w:space="4" w:color="auto"/>
          <w:bottom w:val="single" w:sz="4" w:space="1" w:color="auto"/>
          <w:right w:val="single" w:sz="4" w:space="4" w:color="auto"/>
        </w:pBdr>
        <w:shd w:val="clear" w:color="auto" w:fill="E0E0E0"/>
        <w:overflowPunct w:val="0"/>
        <w:autoSpaceDE w:val="0"/>
        <w:autoSpaceDN w:val="0"/>
        <w:adjustRightInd w:val="0"/>
        <w:spacing w:line="360" w:lineRule="atLeast"/>
        <w:textAlignment w:val="baseline"/>
        <w:outlineLvl w:val="0"/>
        <w:rPr>
          <w:rFonts w:asciiTheme="minorHAnsi" w:hAnsiTheme="minorHAnsi" w:cs="Arial"/>
          <w:b/>
          <w:bCs/>
          <w:sz w:val="28"/>
          <w:szCs w:val="28"/>
        </w:rPr>
      </w:pPr>
      <w:r w:rsidRPr="00B163FA">
        <w:rPr>
          <w:rFonts w:asciiTheme="minorHAnsi" w:hAnsiTheme="minorHAnsi" w:cs="Arial"/>
          <w:b/>
          <w:bCs/>
          <w:sz w:val="28"/>
          <w:szCs w:val="28"/>
        </w:rPr>
        <w:t>F</w:t>
      </w:r>
      <w:r w:rsidR="003B4D87" w:rsidRPr="00B163FA">
        <w:rPr>
          <w:rFonts w:asciiTheme="minorHAnsi" w:hAnsiTheme="minorHAnsi" w:cs="Arial"/>
          <w:b/>
          <w:bCs/>
          <w:sz w:val="28"/>
          <w:szCs w:val="28"/>
        </w:rPr>
        <w:t>ORNITURE E SERVIZI AGGIUNTIVI</w:t>
      </w:r>
    </w:p>
    <w:p w:rsidR="00D56DAE" w:rsidRPr="00B163FA" w:rsidRDefault="00D56DAE" w:rsidP="00D56DAE">
      <w:pPr>
        <w:ind w:right="-1"/>
        <w:rPr>
          <w:rFonts w:asciiTheme="minorHAnsi" w:hAnsiTheme="minorHAnsi" w:cs="Tahoma"/>
          <w:b/>
          <w:sz w:val="22"/>
          <w:szCs w:val="22"/>
        </w:rPr>
      </w:pPr>
    </w:p>
    <w:p w:rsidR="00746D98" w:rsidRPr="00B163FA" w:rsidRDefault="00D56DAE" w:rsidP="00D56DAE">
      <w:pPr>
        <w:ind w:right="-1"/>
        <w:rPr>
          <w:rFonts w:asciiTheme="minorHAnsi" w:hAnsiTheme="minorHAnsi" w:cs="Tahoma"/>
          <w:b/>
          <w:sz w:val="22"/>
          <w:szCs w:val="22"/>
        </w:rPr>
      </w:pPr>
      <w:r w:rsidRPr="00B163FA">
        <w:rPr>
          <w:rFonts w:asciiTheme="minorHAnsi" w:hAnsiTheme="minorHAnsi" w:cs="Tahoma"/>
          <w:b/>
          <w:sz w:val="22"/>
          <w:szCs w:val="22"/>
        </w:rPr>
        <w:t>Servizi obbligatori.</w:t>
      </w:r>
    </w:p>
    <w:p w:rsidR="007846D6" w:rsidRPr="00B163FA" w:rsidRDefault="00D56DAE" w:rsidP="006F2DD2">
      <w:pPr>
        <w:jc w:val="both"/>
        <w:rPr>
          <w:rFonts w:asciiTheme="minorHAnsi" w:hAnsiTheme="minorHAnsi" w:cs="Tahoma"/>
          <w:sz w:val="22"/>
          <w:szCs w:val="22"/>
        </w:rPr>
      </w:pPr>
      <w:r w:rsidRPr="00B163FA">
        <w:rPr>
          <w:rFonts w:asciiTheme="minorHAnsi" w:hAnsiTheme="minorHAnsi" w:cs="Tahoma"/>
          <w:sz w:val="22"/>
          <w:szCs w:val="22"/>
        </w:rPr>
        <w:t>Pena l’esclusione dalla gara, si richiedono i seguenti servizi:</w:t>
      </w:r>
    </w:p>
    <w:p w:rsidR="00E7676A" w:rsidRDefault="00E7676A" w:rsidP="00936E30">
      <w:pPr>
        <w:widowControl w:val="0"/>
        <w:numPr>
          <w:ilvl w:val="0"/>
          <w:numId w:val="13"/>
        </w:numPr>
        <w:adjustRightInd w:val="0"/>
        <w:jc w:val="both"/>
        <w:textAlignment w:val="baseline"/>
        <w:rPr>
          <w:rFonts w:asciiTheme="minorHAnsi" w:hAnsiTheme="minorHAnsi" w:cs="Tahoma"/>
          <w:sz w:val="22"/>
          <w:szCs w:val="22"/>
        </w:rPr>
      </w:pPr>
      <w:r w:rsidRPr="00B163FA">
        <w:rPr>
          <w:rFonts w:asciiTheme="minorHAnsi" w:hAnsiTheme="minorHAnsi" w:cs="Tahoma"/>
          <w:sz w:val="22"/>
          <w:szCs w:val="22"/>
        </w:rPr>
        <w:t>assistenza tecnica</w:t>
      </w:r>
      <w:r w:rsidR="00D56DAE" w:rsidRPr="00B163FA">
        <w:rPr>
          <w:rFonts w:asciiTheme="minorHAnsi" w:hAnsiTheme="minorHAnsi" w:cs="Tahoma"/>
          <w:sz w:val="22"/>
          <w:szCs w:val="22"/>
        </w:rPr>
        <w:t>,</w:t>
      </w:r>
      <w:r w:rsidRPr="00B163FA">
        <w:rPr>
          <w:rFonts w:asciiTheme="minorHAnsi" w:hAnsiTheme="minorHAnsi" w:cs="Tahoma"/>
          <w:sz w:val="22"/>
          <w:szCs w:val="22"/>
        </w:rPr>
        <w:t xml:space="preserve"> secondo le modalità indicate </w:t>
      </w:r>
      <w:r w:rsidR="00D56DAE" w:rsidRPr="00B163FA">
        <w:rPr>
          <w:rFonts w:asciiTheme="minorHAnsi" w:hAnsiTheme="minorHAnsi" w:cs="Tahoma"/>
          <w:sz w:val="22"/>
          <w:szCs w:val="22"/>
        </w:rPr>
        <w:t>nell’allegato tecnico al presente Capitolato Speciale, per tutto il periodo della garanzia offerto che, si ricorda, dovrà avere durata non inferiore a 12 mesi;</w:t>
      </w:r>
    </w:p>
    <w:p w:rsidR="006F2DD2" w:rsidRPr="0050213C" w:rsidRDefault="006F2DD2" w:rsidP="0050213C">
      <w:pPr>
        <w:widowControl w:val="0"/>
        <w:numPr>
          <w:ilvl w:val="0"/>
          <w:numId w:val="13"/>
        </w:numPr>
        <w:adjustRightInd w:val="0"/>
        <w:jc w:val="both"/>
        <w:textAlignment w:val="baseline"/>
        <w:rPr>
          <w:rFonts w:asciiTheme="minorHAnsi" w:hAnsiTheme="minorHAnsi" w:cs="Tahoma"/>
          <w:sz w:val="22"/>
          <w:szCs w:val="22"/>
        </w:rPr>
      </w:pPr>
      <w:r w:rsidRPr="0050213C">
        <w:rPr>
          <w:rFonts w:asciiTheme="minorHAnsi" w:hAnsiTheme="minorHAnsi" w:cs="Tahoma"/>
          <w:sz w:val="22"/>
          <w:szCs w:val="22"/>
        </w:rPr>
        <w:t>corsi di formazione, con personale competente e di durata adeguata</w:t>
      </w:r>
      <w:r w:rsidR="00F53247" w:rsidRPr="0050213C">
        <w:rPr>
          <w:rFonts w:asciiTheme="minorHAnsi" w:hAnsiTheme="minorHAnsi" w:cs="Tahoma"/>
          <w:sz w:val="22"/>
          <w:szCs w:val="22"/>
        </w:rPr>
        <w:t>,</w:t>
      </w:r>
      <w:r w:rsidR="0050213C" w:rsidRPr="0050213C">
        <w:rPr>
          <w:rFonts w:asciiTheme="minorHAnsi" w:hAnsiTheme="minorHAnsi" w:cs="Tahoma"/>
          <w:sz w:val="22"/>
          <w:szCs w:val="22"/>
        </w:rPr>
        <w:t xml:space="preserve"> finalizzati</w:t>
      </w:r>
      <w:r w:rsidR="00BF3377">
        <w:rPr>
          <w:rFonts w:asciiTheme="minorHAnsi" w:hAnsiTheme="minorHAnsi" w:cs="Tahoma"/>
          <w:sz w:val="22"/>
          <w:szCs w:val="22"/>
        </w:rPr>
        <w:t xml:space="preserve"> </w:t>
      </w:r>
      <w:r w:rsidRPr="0050213C">
        <w:rPr>
          <w:rFonts w:asciiTheme="minorHAnsi" w:hAnsiTheme="minorHAnsi" w:cs="Tahoma"/>
          <w:sz w:val="22"/>
          <w:szCs w:val="22"/>
        </w:rPr>
        <w:t>all’uso dell’apparecchiatura da parte del personale sanitario delle Aziende destinatarie della fornit</w:t>
      </w:r>
      <w:r w:rsidR="00D36825" w:rsidRPr="0050213C">
        <w:rPr>
          <w:rFonts w:asciiTheme="minorHAnsi" w:hAnsiTheme="minorHAnsi" w:cs="Tahoma"/>
          <w:sz w:val="22"/>
          <w:szCs w:val="22"/>
        </w:rPr>
        <w:t>u</w:t>
      </w:r>
      <w:r w:rsidRPr="0050213C">
        <w:rPr>
          <w:rFonts w:asciiTheme="minorHAnsi" w:hAnsiTheme="minorHAnsi" w:cs="Tahoma"/>
          <w:sz w:val="22"/>
          <w:szCs w:val="22"/>
        </w:rPr>
        <w:t>ra, con rilascio di attestato a nominativo da erogarsi prima del collaudo, salvo diversi accordi;</w:t>
      </w:r>
    </w:p>
    <w:p w:rsidR="00F53247" w:rsidRPr="00B163FA" w:rsidRDefault="00F53247" w:rsidP="00F53247">
      <w:pPr>
        <w:autoSpaceDE w:val="0"/>
        <w:autoSpaceDN w:val="0"/>
        <w:adjustRightInd w:val="0"/>
        <w:ind w:firstLine="720"/>
        <w:jc w:val="both"/>
        <w:rPr>
          <w:rFonts w:asciiTheme="minorHAnsi" w:hAnsiTheme="minorHAnsi" w:cs="Tahoma"/>
          <w:sz w:val="22"/>
          <w:szCs w:val="22"/>
        </w:rPr>
      </w:pPr>
    </w:p>
    <w:p w:rsidR="006F2DD2" w:rsidRPr="00B163FA" w:rsidRDefault="006F2DD2" w:rsidP="00F53247">
      <w:pPr>
        <w:autoSpaceDE w:val="0"/>
        <w:autoSpaceDN w:val="0"/>
        <w:adjustRightInd w:val="0"/>
        <w:ind w:firstLine="720"/>
        <w:jc w:val="both"/>
        <w:rPr>
          <w:rFonts w:asciiTheme="minorHAnsi" w:hAnsiTheme="minorHAnsi" w:cs="Tahoma"/>
          <w:sz w:val="22"/>
          <w:szCs w:val="22"/>
        </w:rPr>
      </w:pPr>
      <w:r w:rsidRPr="00B163FA">
        <w:rPr>
          <w:rFonts w:asciiTheme="minorHAnsi" w:hAnsiTheme="minorHAnsi" w:cs="Tahoma"/>
          <w:sz w:val="22"/>
          <w:szCs w:val="22"/>
        </w:rPr>
        <w:t>Al riguardo, si precisa che la formazione dovrà essere concepita con una duplice finalità:</w:t>
      </w:r>
    </w:p>
    <w:p w:rsidR="006F2DD2" w:rsidRPr="00B163FA" w:rsidRDefault="006F2DD2" w:rsidP="006F2DD2">
      <w:pPr>
        <w:autoSpaceDE w:val="0"/>
        <w:autoSpaceDN w:val="0"/>
        <w:adjustRightInd w:val="0"/>
        <w:jc w:val="both"/>
        <w:rPr>
          <w:rFonts w:asciiTheme="minorHAnsi" w:hAnsiTheme="minorHAnsi" w:cs="Tahoma"/>
          <w:sz w:val="22"/>
          <w:szCs w:val="22"/>
        </w:rPr>
      </w:pPr>
    </w:p>
    <w:p w:rsidR="006F2DD2" w:rsidRPr="00B163FA" w:rsidRDefault="006F2DD2" w:rsidP="00936E30">
      <w:pPr>
        <w:numPr>
          <w:ilvl w:val="0"/>
          <w:numId w:val="27"/>
        </w:numPr>
        <w:autoSpaceDE w:val="0"/>
        <w:autoSpaceDN w:val="0"/>
        <w:adjustRightInd w:val="0"/>
        <w:ind w:left="1418"/>
        <w:jc w:val="both"/>
        <w:rPr>
          <w:rFonts w:asciiTheme="minorHAnsi" w:hAnsiTheme="minorHAnsi" w:cs="Tahoma"/>
          <w:sz w:val="22"/>
          <w:szCs w:val="22"/>
        </w:rPr>
      </w:pPr>
      <w:r w:rsidRPr="00B163FA">
        <w:rPr>
          <w:rFonts w:asciiTheme="minorHAnsi" w:hAnsiTheme="minorHAnsi" w:cs="Tahoma"/>
          <w:sz w:val="22"/>
          <w:szCs w:val="22"/>
        </w:rPr>
        <w:t>l’accreditamento ECM dei corsi di formazione iniziali: a tal fine le Ditte partecipanti dovranno fornire la seguente documentazione e conseguentemente risulteranno automaticamente impegnate a condurre la formazione del personale secondo le modalità che verranno stabilite allo scopo dalla Struttura addetta alla formazione di questa Azienda.</w:t>
      </w:r>
    </w:p>
    <w:p w:rsidR="006F2DD2" w:rsidRPr="00B163FA" w:rsidRDefault="006F2DD2" w:rsidP="00F53247">
      <w:pPr>
        <w:autoSpaceDE w:val="0"/>
        <w:autoSpaceDN w:val="0"/>
        <w:adjustRightInd w:val="0"/>
        <w:ind w:left="1418"/>
        <w:jc w:val="both"/>
        <w:rPr>
          <w:rFonts w:asciiTheme="minorHAnsi" w:hAnsiTheme="minorHAnsi" w:cs="Tahoma"/>
          <w:sz w:val="22"/>
          <w:szCs w:val="22"/>
        </w:rPr>
      </w:pPr>
    </w:p>
    <w:p w:rsidR="006F2DD2" w:rsidRPr="00B163FA" w:rsidRDefault="006F2DD2" w:rsidP="00F53247">
      <w:pPr>
        <w:autoSpaceDE w:val="0"/>
        <w:autoSpaceDN w:val="0"/>
        <w:adjustRightInd w:val="0"/>
        <w:ind w:left="511" w:firstLine="907"/>
        <w:jc w:val="both"/>
        <w:rPr>
          <w:rFonts w:asciiTheme="minorHAnsi" w:hAnsiTheme="minorHAnsi" w:cs="Tahoma"/>
          <w:sz w:val="22"/>
          <w:szCs w:val="22"/>
        </w:rPr>
      </w:pPr>
      <w:r w:rsidRPr="00B163FA">
        <w:rPr>
          <w:rFonts w:asciiTheme="minorHAnsi" w:hAnsiTheme="minorHAnsi" w:cs="Tahoma"/>
          <w:sz w:val="22"/>
          <w:szCs w:val="22"/>
        </w:rPr>
        <w:t>DOCUMENTAZIONE DA PRODURRE</w:t>
      </w:r>
    </w:p>
    <w:p w:rsidR="006F2DD2" w:rsidRPr="00B163FA" w:rsidRDefault="006F2DD2" w:rsidP="00936E30">
      <w:pPr>
        <w:numPr>
          <w:ilvl w:val="0"/>
          <w:numId w:val="28"/>
        </w:numPr>
        <w:autoSpaceDE w:val="0"/>
        <w:autoSpaceDN w:val="0"/>
        <w:adjustRightInd w:val="0"/>
        <w:ind w:left="2127"/>
        <w:jc w:val="both"/>
        <w:rPr>
          <w:rFonts w:asciiTheme="minorHAnsi" w:hAnsiTheme="minorHAnsi" w:cs="Tahoma"/>
          <w:sz w:val="22"/>
          <w:szCs w:val="22"/>
        </w:rPr>
      </w:pPr>
      <w:r w:rsidRPr="00B163FA">
        <w:rPr>
          <w:rFonts w:asciiTheme="minorHAnsi" w:hAnsiTheme="minorHAnsi" w:cs="Tahoma"/>
          <w:sz w:val="22"/>
          <w:szCs w:val="22"/>
        </w:rPr>
        <w:t>Programma dettagliato dei corsi compilando l’Allegato 3 “Modello Programma Formativo”;</w:t>
      </w:r>
    </w:p>
    <w:p w:rsidR="006F2DD2" w:rsidRPr="00B163FA" w:rsidRDefault="006F2DD2" w:rsidP="00936E30">
      <w:pPr>
        <w:numPr>
          <w:ilvl w:val="0"/>
          <w:numId w:val="28"/>
        </w:numPr>
        <w:autoSpaceDE w:val="0"/>
        <w:autoSpaceDN w:val="0"/>
        <w:adjustRightInd w:val="0"/>
        <w:ind w:left="2127"/>
        <w:jc w:val="both"/>
        <w:rPr>
          <w:rFonts w:asciiTheme="minorHAnsi" w:hAnsiTheme="minorHAnsi" w:cs="Tahoma"/>
          <w:sz w:val="22"/>
          <w:szCs w:val="22"/>
        </w:rPr>
      </w:pPr>
      <w:r w:rsidRPr="00B163FA">
        <w:rPr>
          <w:rFonts w:asciiTheme="minorHAnsi" w:hAnsiTheme="minorHAnsi" w:cs="Tahoma"/>
          <w:sz w:val="22"/>
          <w:szCs w:val="22"/>
        </w:rPr>
        <w:t>Durata del programma;</w:t>
      </w:r>
    </w:p>
    <w:p w:rsidR="006F2DD2" w:rsidRPr="00B163FA" w:rsidRDefault="006F2DD2" w:rsidP="00936E30">
      <w:pPr>
        <w:numPr>
          <w:ilvl w:val="0"/>
          <w:numId w:val="28"/>
        </w:numPr>
        <w:autoSpaceDE w:val="0"/>
        <w:autoSpaceDN w:val="0"/>
        <w:adjustRightInd w:val="0"/>
        <w:ind w:left="2127"/>
        <w:jc w:val="both"/>
        <w:rPr>
          <w:rFonts w:asciiTheme="minorHAnsi" w:hAnsiTheme="minorHAnsi" w:cs="Tahoma"/>
          <w:sz w:val="22"/>
          <w:szCs w:val="22"/>
        </w:rPr>
      </w:pPr>
      <w:r w:rsidRPr="00B163FA">
        <w:rPr>
          <w:rFonts w:asciiTheme="minorHAnsi" w:hAnsiTheme="minorHAnsi" w:cs="Tahoma"/>
          <w:sz w:val="22"/>
          <w:szCs w:val="22"/>
        </w:rPr>
        <w:t>Grado di complessità;</w:t>
      </w:r>
    </w:p>
    <w:p w:rsidR="006F2DD2" w:rsidRPr="00B163FA" w:rsidRDefault="006F2DD2" w:rsidP="00936E30">
      <w:pPr>
        <w:numPr>
          <w:ilvl w:val="0"/>
          <w:numId w:val="28"/>
        </w:numPr>
        <w:autoSpaceDE w:val="0"/>
        <w:autoSpaceDN w:val="0"/>
        <w:adjustRightInd w:val="0"/>
        <w:ind w:left="2127"/>
        <w:jc w:val="both"/>
        <w:rPr>
          <w:rFonts w:asciiTheme="minorHAnsi" w:hAnsiTheme="minorHAnsi" w:cs="Tahoma"/>
          <w:sz w:val="22"/>
          <w:szCs w:val="22"/>
        </w:rPr>
      </w:pPr>
      <w:r w:rsidRPr="00B163FA">
        <w:rPr>
          <w:rFonts w:asciiTheme="minorHAnsi" w:hAnsiTheme="minorHAnsi" w:cs="Tahoma"/>
          <w:sz w:val="22"/>
          <w:szCs w:val="22"/>
        </w:rPr>
        <w:t>Curriculum dei formatori previsti secondo Allegato predisposto allo scopo;</w:t>
      </w:r>
    </w:p>
    <w:p w:rsidR="00F53247" w:rsidRPr="00B163FA" w:rsidRDefault="00F53247" w:rsidP="00F53247">
      <w:pPr>
        <w:autoSpaceDE w:val="0"/>
        <w:autoSpaceDN w:val="0"/>
        <w:adjustRightInd w:val="0"/>
        <w:jc w:val="both"/>
        <w:rPr>
          <w:rFonts w:asciiTheme="minorHAnsi" w:hAnsiTheme="minorHAnsi" w:cs="Tahoma"/>
          <w:sz w:val="22"/>
          <w:szCs w:val="22"/>
        </w:rPr>
      </w:pPr>
    </w:p>
    <w:p w:rsidR="00F53247" w:rsidRPr="00B163FA" w:rsidRDefault="00F53247" w:rsidP="00F53247">
      <w:pPr>
        <w:autoSpaceDE w:val="0"/>
        <w:autoSpaceDN w:val="0"/>
        <w:adjustRightInd w:val="0"/>
        <w:jc w:val="both"/>
        <w:rPr>
          <w:rFonts w:asciiTheme="minorHAnsi" w:hAnsiTheme="minorHAnsi" w:cs="Tahoma"/>
          <w:sz w:val="22"/>
          <w:szCs w:val="22"/>
        </w:rPr>
      </w:pPr>
    </w:p>
    <w:p w:rsidR="006F2DD2" w:rsidRPr="00B163FA" w:rsidRDefault="006F2DD2" w:rsidP="00936E30">
      <w:pPr>
        <w:numPr>
          <w:ilvl w:val="0"/>
          <w:numId w:val="27"/>
        </w:numPr>
        <w:autoSpaceDE w:val="0"/>
        <w:autoSpaceDN w:val="0"/>
        <w:adjustRightInd w:val="0"/>
        <w:ind w:left="1418"/>
        <w:jc w:val="both"/>
        <w:rPr>
          <w:rFonts w:asciiTheme="minorHAnsi" w:hAnsiTheme="minorHAnsi" w:cs="Tahoma"/>
          <w:sz w:val="22"/>
          <w:szCs w:val="22"/>
        </w:rPr>
      </w:pPr>
      <w:r w:rsidRPr="00B163FA">
        <w:rPr>
          <w:rFonts w:asciiTheme="minorHAnsi" w:hAnsiTheme="minorHAnsi" w:cs="Tahoma"/>
          <w:sz w:val="22"/>
          <w:szCs w:val="22"/>
        </w:rPr>
        <w:t>la realizzazione di un percorso formativo “prolungato”: a tal fine le Ditte proporranno un piano di formazione che si sviluppi almeno nel corso dei primi 2</w:t>
      </w:r>
      <w:r w:rsidR="00F53247" w:rsidRPr="00B163FA">
        <w:rPr>
          <w:rFonts w:asciiTheme="minorHAnsi" w:hAnsiTheme="minorHAnsi" w:cs="Tahoma"/>
          <w:sz w:val="22"/>
          <w:szCs w:val="22"/>
        </w:rPr>
        <w:t>4</w:t>
      </w:r>
      <w:r w:rsidRPr="00B163FA">
        <w:rPr>
          <w:rFonts w:asciiTheme="minorHAnsi" w:hAnsiTheme="minorHAnsi" w:cs="Tahoma"/>
          <w:sz w:val="22"/>
          <w:szCs w:val="22"/>
        </w:rPr>
        <w:t xml:space="preserve"> mesi, in sede, prevedendo indicativamente:</w:t>
      </w:r>
    </w:p>
    <w:p w:rsidR="006F2DD2" w:rsidRPr="00B163FA" w:rsidRDefault="006F2DD2" w:rsidP="00936E30">
      <w:pPr>
        <w:numPr>
          <w:ilvl w:val="0"/>
          <w:numId w:val="29"/>
        </w:numPr>
        <w:autoSpaceDE w:val="0"/>
        <w:autoSpaceDN w:val="0"/>
        <w:adjustRightInd w:val="0"/>
        <w:ind w:left="2127"/>
        <w:jc w:val="both"/>
        <w:rPr>
          <w:rFonts w:asciiTheme="minorHAnsi" w:hAnsiTheme="minorHAnsi" w:cs="Tahoma"/>
          <w:sz w:val="22"/>
          <w:szCs w:val="22"/>
        </w:rPr>
      </w:pPr>
      <w:r w:rsidRPr="00B163FA">
        <w:rPr>
          <w:rFonts w:asciiTheme="minorHAnsi" w:hAnsiTheme="minorHAnsi" w:cs="Tahoma"/>
          <w:sz w:val="22"/>
          <w:szCs w:val="22"/>
        </w:rPr>
        <w:t>una sessione iniziale di addestramento sulla nuova apparecchiatura dei medici e tecnici</w:t>
      </w:r>
      <w:r w:rsidR="007F0C0D" w:rsidRPr="00B163FA">
        <w:rPr>
          <w:rFonts w:asciiTheme="minorHAnsi" w:hAnsiTheme="minorHAnsi" w:cs="Tahoma"/>
          <w:sz w:val="22"/>
          <w:szCs w:val="22"/>
        </w:rPr>
        <w:t xml:space="preserve"> TSRM</w:t>
      </w:r>
      <w:r w:rsidRPr="00B163FA">
        <w:rPr>
          <w:rFonts w:asciiTheme="minorHAnsi" w:hAnsiTheme="minorHAnsi" w:cs="Tahoma"/>
          <w:sz w:val="22"/>
          <w:szCs w:val="22"/>
        </w:rPr>
        <w:t xml:space="preserve">; </w:t>
      </w:r>
    </w:p>
    <w:p w:rsidR="006F2DD2" w:rsidRPr="00B163FA" w:rsidRDefault="006F2DD2" w:rsidP="00936E30">
      <w:pPr>
        <w:numPr>
          <w:ilvl w:val="0"/>
          <w:numId w:val="29"/>
        </w:numPr>
        <w:autoSpaceDE w:val="0"/>
        <w:autoSpaceDN w:val="0"/>
        <w:adjustRightInd w:val="0"/>
        <w:ind w:left="2127"/>
        <w:jc w:val="both"/>
        <w:rPr>
          <w:rFonts w:asciiTheme="minorHAnsi" w:hAnsiTheme="minorHAnsi" w:cs="Tahoma"/>
          <w:sz w:val="22"/>
          <w:szCs w:val="22"/>
        </w:rPr>
      </w:pPr>
      <w:r w:rsidRPr="00B163FA">
        <w:rPr>
          <w:rFonts w:asciiTheme="minorHAnsi" w:hAnsiTheme="minorHAnsi" w:cs="Tahoma"/>
          <w:sz w:val="22"/>
          <w:szCs w:val="22"/>
        </w:rPr>
        <w:t xml:space="preserve">una sessione di ripasso e consolidamento conoscenze a distanza di </w:t>
      </w:r>
      <w:r w:rsidR="00F53247" w:rsidRPr="00B163FA">
        <w:rPr>
          <w:rFonts w:asciiTheme="minorHAnsi" w:hAnsiTheme="minorHAnsi" w:cs="Tahoma"/>
          <w:sz w:val="22"/>
          <w:szCs w:val="22"/>
        </w:rPr>
        <w:t>3-4</w:t>
      </w:r>
      <w:r w:rsidRPr="00B163FA">
        <w:rPr>
          <w:rFonts w:asciiTheme="minorHAnsi" w:hAnsiTheme="minorHAnsi" w:cs="Tahoma"/>
          <w:sz w:val="22"/>
          <w:szCs w:val="22"/>
        </w:rPr>
        <w:t xml:space="preserve"> mes</w:t>
      </w:r>
      <w:r w:rsidR="00F53247" w:rsidRPr="00B163FA">
        <w:rPr>
          <w:rFonts w:asciiTheme="minorHAnsi" w:hAnsiTheme="minorHAnsi" w:cs="Tahoma"/>
          <w:sz w:val="22"/>
          <w:szCs w:val="22"/>
        </w:rPr>
        <w:t>i dalla messa in servizio delle tecnologie</w:t>
      </w:r>
      <w:r w:rsidRPr="00B163FA">
        <w:rPr>
          <w:rFonts w:asciiTheme="minorHAnsi" w:hAnsiTheme="minorHAnsi" w:cs="Tahoma"/>
          <w:sz w:val="22"/>
          <w:szCs w:val="22"/>
        </w:rPr>
        <w:t>;</w:t>
      </w:r>
    </w:p>
    <w:p w:rsidR="006F2DD2" w:rsidRPr="00B163FA" w:rsidRDefault="006F2DD2" w:rsidP="00936E30">
      <w:pPr>
        <w:numPr>
          <w:ilvl w:val="0"/>
          <w:numId w:val="29"/>
        </w:numPr>
        <w:autoSpaceDE w:val="0"/>
        <w:autoSpaceDN w:val="0"/>
        <w:adjustRightInd w:val="0"/>
        <w:ind w:left="2127"/>
        <w:jc w:val="both"/>
        <w:rPr>
          <w:rFonts w:asciiTheme="minorHAnsi" w:hAnsiTheme="minorHAnsi" w:cs="Tahoma"/>
          <w:sz w:val="22"/>
          <w:szCs w:val="22"/>
        </w:rPr>
      </w:pPr>
      <w:r w:rsidRPr="00B163FA">
        <w:rPr>
          <w:rFonts w:asciiTheme="minorHAnsi" w:hAnsiTheme="minorHAnsi" w:cs="Tahoma"/>
          <w:sz w:val="22"/>
          <w:szCs w:val="22"/>
        </w:rPr>
        <w:t>ulterior</w:t>
      </w:r>
      <w:r w:rsidR="00F53247" w:rsidRPr="00B163FA">
        <w:rPr>
          <w:rFonts w:asciiTheme="minorHAnsi" w:hAnsiTheme="minorHAnsi" w:cs="Tahoma"/>
          <w:sz w:val="22"/>
          <w:szCs w:val="22"/>
        </w:rPr>
        <w:t>i</w:t>
      </w:r>
      <w:r w:rsidRPr="00B163FA">
        <w:rPr>
          <w:rFonts w:asciiTheme="minorHAnsi" w:hAnsiTheme="minorHAnsi" w:cs="Tahoma"/>
          <w:sz w:val="22"/>
          <w:szCs w:val="22"/>
        </w:rPr>
        <w:t xml:space="preserve"> session</w:t>
      </w:r>
      <w:r w:rsidR="007F0C0D" w:rsidRPr="00B163FA">
        <w:rPr>
          <w:rFonts w:asciiTheme="minorHAnsi" w:hAnsiTheme="minorHAnsi" w:cs="Tahoma"/>
          <w:sz w:val="22"/>
          <w:szCs w:val="22"/>
        </w:rPr>
        <w:t>i</w:t>
      </w:r>
      <w:r w:rsidRPr="00B163FA">
        <w:rPr>
          <w:rFonts w:asciiTheme="minorHAnsi" w:hAnsiTheme="minorHAnsi" w:cs="Tahoma"/>
          <w:sz w:val="22"/>
          <w:szCs w:val="22"/>
        </w:rPr>
        <w:t xml:space="preserve"> a scadenza annuale per il perfezionamento soprattutto sulle metodiche pi</w:t>
      </w:r>
      <w:r w:rsidR="00F53247" w:rsidRPr="00B163FA">
        <w:rPr>
          <w:rFonts w:asciiTheme="minorHAnsi" w:hAnsiTheme="minorHAnsi" w:cs="Tahoma"/>
          <w:sz w:val="22"/>
          <w:szCs w:val="22"/>
        </w:rPr>
        <w:t>ù</w:t>
      </w:r>
      <w:r w:rsidRPr="00B163FA">
        <w:rPr>
          <w:rFonts w:asciiTheme="minorHAnsi" w:hAnsiTheme="minorHAnsi" w:cs="Tahoma"/>
          <w:sz w:val="22"/>
          <w:szCs w:val="22"/>
        </w:rPr>
        <w:t xml:space="preserve"> innovative.</w:t>
      </w:r>
    </w:p>
    <w:p w:rsidR="006F2DD2" w:rsidRPr="00B163FA" w:rsidRDefault="006F2DD2" w:rsidP="00F53247">
      <w:pPr>
        <w:autoSpaceDE w:val="0"/>
        <w:autoSpaceDN w:val="0"/>
        <w:adjustRightInd w:val="0"/>
        <w:ind w:left="2694" w:hanging="425"/>
        <w:jc w:val="both"/>
        <w:rPr>
          <w:rFonts w:asciiTheme="minorHAnsi" w:hAnsiTheme="minorHAnsi" w:cs="Tahoma"/>
          <w:sz w:val="22"/>
          <w:szCs w:val="22"/>
        </w:rPr>
      </w:pPr>
    </w:p>
    <w:p w:rsidR="007F0C0D" w:rsidRPr="00B163FA" w:rsidRDefault="006F2DD2" w:rsidP="006F2DD2">
      <w:pPr>
        <w:autoSpaceDE w:val="0"/>
        <w:autoSpaceDN w:val="0"/>
        <w:adjustRightInd w:val="0"/>
        <w:jc w:val="both"/>
        <w:rPr>
          <w:rFonts w:asciiTheme="minorHAnsi" w:hAnsiTheme="minorHAnsi" w:cs="Tahoma"/>
          <w:sz w:val="22"/>
          <w:szCs w:val="22"/>
        </w:rPr>
      </w:pPr>
      <w:r w:rsidRPr="00B163FA">
        <w:rPr>
          <w:rFonts w:asciiTheme="minorHAnsi" w:hAnsiTheme="minorHAnsi" w:cs="Tahoma"/>
          <w:sz w:val="22"/>
          <w:szCs w:val="22"/>
        </w:rPr>
        <w:t>Il programma di formazione dovr</w:t>
      </w:r>
      <w:r w:rsidR="00F53247" w:rsidRPr="00B163FA">
        <w:rPr>
          <w:rFonts w:asciiTheme="minorHAnsi" w:hAnsiTheme="minorHAnsi" w:cs="Tahoma"/>
          <w:sz w:val="22"/>
          <w:szCs w:val="22"/>
        </w:rPr>
        <w:t>à</w:t>
      </w:r>
      <w:r w:rsidRPr="00B163FA">
        <w:rPr>
          <w:rFonts w:asciiTheme="minorHAnsi" w:hAnsiTheme="minorHAnsi" w:cs="Tahoma"/>
          <w:sz w:val="22"/>
          <w:szCs w:val="22"/>
        </w:rPr>
        <w:t xml:space="preserve"> prevedere </w:t>
      </w:r>
      <w:r w:rsidR="007F0C0D" w:rsidRPr="00B163FA">
        <w:rPr>
          <w:rFonts w:asciiTheme="minorHAnsi" w:hAnsiTheme="minorHAnsi" w:cs="Tahoma"/>
          <w:sz w:val="22"/>
          <w:szCs w:val="22"/>
        </w:rPr>
        <w:t xml:space="preserve">inoltre: </w:t>
      </w:r>
    </w:p>
    <w:p w:rsidR="007F0C0D" w:rsidRPr="00B163FA" w:rsidRDefault="007F0C0D" w:rsidP="006F2DD2">
      <w:pPr>
        <w:autoSpaceDE w:val="0"/>
        <w:autoSpaceDN w:val="0"/>
        <w:adjustRightInd w:val="0"/>
        <w:jc w:val="both"/>
        <w:rPr>
          <w:rFonts w:asciiTheme="minorHAnsi" w:hAnsiTheme="minorHAnsi" w:cs="Tahoma"/>
          <w:sz w:val="22"/>
          <w:szCs w:val="22"/>
        </w:rPr>
      </w:pPr>
    </w:p>
    <w:p w:rsidR="006F2DD2" w:rsidRPr="00B163FA" w:rsidRDefault="006F2DD2" w:rsidP="00936E30">
      <w:pPr>
        <w:numPr>
          <w:ilvl w:val="0"/>
          <w:numId w:val="27"/>
        </w:numPr>
        <w:autoSpaceDE w:val="0"/>
        <w:autoSpaceDN w:val="0"/>
        <w:adjustRightInd w:val="0"/>
        <w:jc w:val="both"/>
        <w:rPr>
          <w:rFonts w:asciiTheme="minorHAnsi" w:hAnsiTheme="minorHAnsi" w:cs="Tahoma"/>
          <w:sz w:val="22"/>
          <w:szCs w:val="22"/>
        </w:rPr>
      </w:pPr>
      <w:r w:rsidRPr="00B163FA">
        <w:rPr>
          <w:rFonts w:asciiTheme="minorHAnsi" w:hAnsiTheme="minorHAnsi" w:cs="Tahoma"/>
          <w:sz w:val="22"/>
          <w:szCs w:val="22"/>
        </w:rPr>
        <w:t>un adeguato corso di formazione per</w:t>
      </w:r>
      <w:r w:rsidR="00F53247" w:rsidRPr="00B163FA">
        <w:rPr>
          <w:rFonts w:asciiTheme="minorHAnsi" w:hAnsiTheme="minorHAnsi" w:cs="Tahoma"/>
          <w:sz w:val="22"/>
          <w:szCs w:val="22"/>
        </w:rPr>
        <w:t xml:space="preserve"> </w:t>
      </w:r>
      <w:r w:rsidRPr="00B163FA">
        <w:rPr>
          <w:rFonts w:asciiTheme="minorHAnsi" w:hAnsiTheme="minorHAnsi" w:cs="Tahoma"/>
          <w:sz w:val="22"/>
          <w:szCs w:val="22"/>
        </w:rPr>
        <w:t>gli</w:t>
      </w:r>
      <w:r w:rsidR="007F0C0D" w:rsidRPr="00B163FA">
        <w:rPr>
          <w:rFonts w:asciiTheme="minorHAnsi" w:hAnsiTheme="minorHAnsi" w:cs="Tahoma"/>
          <w:sz w:val="22"/>
          <w:szCs w:val="22"/>
        </w:rPr>
        <w:t xml:space="preserve"> addetti della Fisica </w:t>
      </w:r>
      <w:r w:rsidR="00E569A0" w:rsidRPr="00B163FA">
        <w:rPr>
          <w:rFonts w:asciiTheme="minorHAnsi" w:hAnsiTheme="minorHAnsi" w:cs="Tahoma"/>
          <w:sz w:val="22"/>
          <w:szCs w:val="22"/>
        </w:rPr>
        <w:t>S</w:t>
      </w:r>
      <w:r w:rsidR="007F0C0D" w:rsidRPr="00B163FA">
        <w:rPr>
          <w:rFonts w:asciiTheme="minorHAnsi" w:hAnsiTheme="minorHAnsi" w:cs="Tahoma"/>
          <w:sz w:val="22"/>
          <w:szCs w:val="22"/>
        </w:rPr>
        <w:t>anitaria</w:t>
      </w:r>
      <w:r w:rsidR="0050213C">
        <w:rPr>
          <w:rFonts w:asciiTheme="minorHAnsi" w:hAnsiTheme="minorHAnsi" w:cs="Tahoma"/>
          <w:sz w:val="22"/>
          <w:szCs w:val="22"/>
        </w:rPr>
        <w:t xml:space="preserve"> dei 3 ospedali</w:t>
      </w:r>
      <w:r w:rsidR="007F0C0D" w:rsidRPr="00B163FA">
        <w:rPr>
          <w:rFonts w:asciiTheme="minorHAnsi" w:hAnsiTheme="minorHAnsi" w:cs="Tahoma"/>
          <w:sz w:val="22"/>
          <w:szCs w:val="22"/>
        </w:rPr>
        <w:t>;</w:t>
      </w:r>
    </w:p>
    <w:p w:rsidR="006F2DD2" w:rsidRPr="00B163FA" w:rsidRDefault="006F2DD2" w:rsidP="006F2DD2">
      <w:pPr>
        <w:autoSpaceDE w:val="0"/>
        <w:autoSpaceDN w:val="0"/>
        <w:adjustRightInd w:val="0"/>
        <w:jc w:val="both"/>
        <w:rPr>
          <w:rFonts w:asciiTheme="minorHAnsi" w:hAnsiTheme="minorHAnsi" w:cs="Tahoma"/>
          <w:sz w:val="22"/>
          <w:szCs w:val="22"/>
        </w:rPr>
      </w:pPr>
    </w:p>
    <w:p w:rsidR="006F2DD2" w:rsidRPr="00B163FA" w:rsidRDefault="007F0C0D" w:rsidP="00936E30">
      <w:pPr>
        <w:numPr>
          <w:ilvl w:val="0"/>
          <w:numId w:val="27"/>
        </w:numPr>
        <w:autoSpaceDE w:val="0"/>
        <w:autoSpaceDN w:val="0"/>
        <w:adjustRightInd w:val="0"/>
        <w:jc w:val="both"/>
        <w:rPr>
          <w:rFonts w:asciiTheme="minorHAnsi" w:hAnsiTheme="minorHAnsi" w:cs="Tahoma"/>
          <w:b/>
          <w:sz w:val="22"/>
          <w:szCs w:val="22"/>
        </w:rPr>
      </w:pPr>
      <w:r w:rsidRPr="00B163FA">
        <w:rPr>
          <w:rFonts w:asciiTheme="minorHAnsi" w:hAnsiTheme="minorHAnsi" w:cs="Tahoma"/>
          <w:sz w:val="22"/>
          <w:szCs w:val="22"/>
        </w:rPr>
        <w:t>u</w:t>
      </w:r>
      <w:r w:rsidR="006F2DD2" w:rsidRPr="00B163FA">
        <w:rPr>
          <w:rFonts w:asciiTheme="minorHAnsi" w:hAnsiTheme="minorHAnsi" w:cs="Tahoma"/>
          <w:sz w:val="22"/>
          <w:szCs w:val="22"/>
        </w:rPr>
        <w:t>n corso di formazione</w:t>
      </w:r>
      <w:r w:rsidR="0083585B" w:rsidRPr="00B163FA">
        <w:rPr>
          <w:rFonts w:asciiTheme="minorHAnsi" w:hAnsiTheme="minorHAnsi" w:cs="Tahoma"/>
          <w:sz w:val="22"/>
          <w:szCs w:val="22"/>
        </w:rPr>
        <w:t>, avente i contenuti minimi,</w:t>
      </w:r>
      <w:r w:rsidR="006F2DD2" w:rsidRPr="00B163FA">
        <w:rPr>
          <w:rFonts w:asciiTheme="minorHAnsi" w:hAnsiTheme="minorHAnsi" w:cs="Tahoma"/>
          <w:sz w:val="22"/>
          <w:szCs w:val="22"/>
        </w:rPr>
        <w:t xml:space="preserve"> dedicato al personale </w:t>
      </w:r>
      <w:r w:rsidR="00E569A0" w:rsidRPr="00B163FA">
        <w:rPr>
          <w:rFonts w:asciiTheme="minorHAnsi" w:hAnsiTheme="minorHAnsi" w:cs="Tahoma"/>
          <w:sz w:val="22"/>
          <w:szCs w:val="22"/>
        </w:rPr>
        <w:t>addet</w:t>
      </w:r>
      <w:r w:rsidR="006F2DD2" w:rsidRPr="00B163FA">
        <w:rPr>
          <w:rFonts w:asciiTheme="minorHAnsi" w:hAnsiTheme="minorHAnsi" w:cs="Tahoma"/>
          <w:sz w:val="22"/>
          <w:szCs w:val="22"/>
        </w:rPr>
        <w:t>to alla manutenzione</w:t>
      </w:r>
      <w:r w:rsidR="0083585B" w:rsidRPr="00B163FA">
        <w:rPr>
          <w:rFonts w:asciiTheme="minorHAnsi" w:hAnsiTheme="minorHAnsi" w:cs="Tahoma"/>
          <w:sz w:val="22"/>
          <w:szCs w:val="22"/>
        </w:rPr>
        <w:t xml:space="preserve"> delle tecnologie medicali e degli </w:t>
      </w:r>
      <w:r w:rsidR="006F2DD2" w:rsidRPr="00B163FA">
        <w:rPr>
          <w:rFonts w:asciiTheme="minorHAnsi" w:hAnsiTheme="minorHAnsi" w:cs="Tahoma"/>
          <w:sz w:val="22"/>
          <w:szCs w:val="22"/>
        </w:rPr>
        <w:t>impianti tecnologici.</w:t>
      </w:r>
    </w:p>
    <w:p w:rsidR="006F2DD2" w:rsidRPr="00B163FA" w:rsidRDefault="006F2DD2" w:rsidP="00E01183">
      <w:pPr>
        <w:ind w:right="-1"/>
        <w:rPr>
          <w:rFonts w:asciiTheme="minorHAnsi" w:hAnsiTheme="minorHAnsi" w:cs="Tahoma"/>
          <w:b/>
          <w:sz w:val="22"/>
          <w:szCs w:val="22"/>
        </w:rPr>
      </w:pPr>
    </w:p>
    <w:p w:rsidR="00746D98" w:rsidRPr="00B163FA" w:rsidRDefault="00746D98" w:rsidP="00E01183">
      <w:pPr>
        <w:ind w:right="-1"/>
        <w:rPr>
          <w:rFonts w:asciiTheme="minorHAnsi" w:hAnsiTheme="minorHAnsi" w:cs="Tahoma"/>
          <w:b/>
          <w:sz w:val="22"/>
          <w:szCs w:val="22"/>
        </w:rPr>
      </w:pPr>
      <w:r w:rsidRPr="00B163FA">
        <w:rPr>
          <w:rFonts w:asciiTheme="minorHAnsi" w:hAnsiTheme="minorHAnsi" w:cs="Tahoma"/>
          <w:b/>
          <w:sz w:val="22"/>
          <w:szCs w:val="22"/>
        </w:rPr>
        <w:t>Servizi opzionali</w:t>
      </w:r>
    </w:p>
    <w:p w:rsidR="00E714A3" w:rsidRPr="00B163FA" w:rsidRDefault="00EF66CB" w:rsidP="00EF66CB">
      <w:pPr>
        <w:ind w:right="-1"/>
        <w:jc w:val="both"/>
        <w:rPr>
          <w:rFonts w:asciiTheme="minorHAnsi" w:hAnsiTheme="minorHAnsi" w:cs="Tahoma"/>
          <w:bCs/>
          <w:sz w:val="22"/>
          <w:szCs w:val="22"/>
        </w:rPr>
      </w:pPr>
      <w:r w:rsidRPr="00B163FA">
        <w:rPr>
          <w:rFonts w:asciiTheme="minorHAnsi" w:hAnsiTheme="minorHAnsi" w:cs="Tahoma"/>
          <w:bCs/>
          <w:sz w:val="22"/>
          <w:szCs w:val="22"/>
        </w:rPr>
        <w:t>I</w:t>
      </w:r>
      <w:r w:rsidR="00E714A3" w:rsidRPr="00B163FA">
        <w:rPr>
          <w:rFonts w:asciiTheme="minorHAnsi" w:hAnsiTheme="minorHAnsi" w:cs="Tahoma"/>
          <w:bCs/>
          <w:sz w:val="22"/>
          <w:szCs w:val="22"/>
        </w:rPr>
        <w:t xml:space="preserve"> servizi</w:t>
      </w:r>
      <w:r w:rsidRPr="00B163FA">
        <w:rPr>
          <w:rFonts w:asciiTheme="minorHAnsi" w:hAnsiTheme="minorHAnsi" w:cs="Tahoma"/>
          <w:bCs/>
          <w:sz w:val="22"/>
          <w:szCs w:val="22"/>
        </w:rPr>
        <w:t xml:space="preserve"> di cui al presente paragrafo devono obbligatoriamente essere </w:t>
      </w:r>
      <w:r w:rsidR="00121CA5" w:rsidRPr="00B163FA">
        <w:rPr>
          <w:rFonts w:asciiTheme="minorHAnsi" w:hAnsiTheme="minorHAnsi" w:cs="Tahoma"/>
          <w:bCs/>
          <w:sz w:val="22"/>
          <w:szCs w:val="22"/>
        </w:rPr>
        <w:t xml:space="preserve">resi </w:t>
      </w:r>
      <w:r w:rsidRPr="00B163FA">
        <w:rPr>
          <w:rFonts w:asciiTheme="minorHAnsi" w:hAnsiTheme="minorHAnsi" w:cs="Tahoma"/>
          <w:bCs/>
          <w:sz w:val="22"/>
          <w:szCs w:val="22"/>
        </w:rPr>
        <w:t>disponibili da parte del fornitore, ma</w:t>
      </w:r>
      <w:r w:rsidR="00E714A3" w:rsidRPr="00B163FA">
        <w:rPr>
          <w:rFonts w:asciiTheme="minorHAnsi" w:hAnsiTheme="minorHAnsi" w:cs="Tahoma"/>
          <w:bCs/>
          <w:sz w:val="22"/>
          <w:szCs w:val="22"/>
        </w:rPr>
        <w:t xml:space="preserve"> non </w:t>
      </w:r>
      <w:r w:rsidRPr="00B163FA">
        <w:rPr>
          <w:rFonts w:asciiTheme="minorHAnsi" w:hAnsiTheme="minorHAnsi" w:cs="Tahoma"/>
          <w:bCs/>
          <w:sz w:val="22"/>
          <w:szCs w:val="22"/>
        </w:rPr>
        <w:t xml:space="preserve">sono </w:t>
      </w:r>
      <w:r w:rsidR="00E714A3" w:rsidRPr="00B163FA">
        <w:rPr>
          <w:rFonts w:asciiTheme="minorHAnsi" w:hAnsiTheme="minorHAnsi" w:cs="Tahoma"/>
          <w:bCs/>
          <w:sz w:val="22"/>
          <w:szCs w:val="22"/>
        </w:rPr>
        <w:t>compresi ne</w:t>
      </w:r>
      <w:r w:rsidRPr="00B163FA">
        <w:rPr>
          <w:rFonts w:asciiTheme="minorHAnsi" w:hAnsiTheme="minorHAnsi" w:cs="Tahoma"/>
          <w:bCs/>
          <w:sz w:val="22"/>
          <w:szCs w:val="22"/>
        </w:rPr>
        <w:t>gli oneri de</w:t>
      </w:r>
      <w:r w:rsidR="00E714A3" w:rsidRPr="00B163FA">
        <w:rPr>
          <w:rFonts w:asciiTheme="minorHAnsi" w:hAnsiTheme="minorHAnsi" w:cs="Tahoma"/>
          <w:bCs/>
          <w:sz w:val="22"/>
          <w:szCs w:val="22"/>
        </w:rPr>
        <w:t>lla fornitura richiesta</w:t>
      </w:r>
      <w:r w:rsidRPr="00B163FA">
        <w:rPr>
          <w:rFonts w:asciiTheme="minorHAnsi" w:hAnsiTheme="minorHAnsi" w:cs="Tahoma"/>
          <w:bCs/>
          <w:sz w:val="22"/>
          <w:szCs w:val="22"/>
        </w:rPr>
        <w:t xml:space="preserve">. Le Aziende destinatarie della fornitura hanno facoltà di avvalersi o meno degli stessi. </w:t>
      </w:r>
    </w:p>
    <w:p w:rsidR="00342B7C" w:rsidRPr="00B163FA" w:rsidRDefault="00342B7C" w:rsidP="00E714A3">
      <w:pPr>
        <w:ind w:right="-1"/>
        <w:rPr>
          <w:rFonts w:asciiTheme="minorHAnsi" w:hAnsiTheme="minorHAnsi" w:cs="Tahoma"/>
          <w:b/>
          <w:bCs/>
          <w:sz w:val="22"/>
          <w:szCs w:val="22"/>
          <w:u w:val="single"/>
        </w:rPr>
      </w:pPr>
    </w:p>
    <w:p w:rsidR="00684660" w:rsidRPr="00B163FA" w:rsidRDefault="00684660" w:rsidP="00E714A3">
      <w:pPr>
        <w:ind w:right="-1"/>
        <w:rPr>
          <w:rFonts w:asciiTheme="minorHAnsi" w:hAnsiTheme="minorHAnsi" w:cs="Tahoma"/>
          <w:bCs/>
          <w:i/>
          <w:sz w:val="22"/>
          <w:szCs w:val="22"/>
          <w:u w:val="single"/>
        </w:rPr>
      </w:pPr>
      <w:r w:rsidRPr="00B163FA">
        <w:rPr>
          <w:rFonts w:asciiTheme="minorHAnsi" w:hAnsiTheme="minorHAnsi" w:cs="Tahoma"/>
          <w:bCs/>
          <w:i/>
          <w:sz w:val="22"/>
          <w:szCs w:val="22"/>
          <w:u w:val="single"/>
        </w:rPr>
        <w:t>Servizi opzionali richiesti:</w:t>
      </w:r>
    </w:p>
    <w:p w:rsidR="00342B7C" w:rsidRPr="00B163FA" w:rsidRDefault="00E714A3" w:rsidP="00684660">
      <w:pPr>
        <w:widowControl w:val="0"/>
        <w:shd w:val="clear" w:color="auto" w:fill="FFFFFF"/>
        <w:adjustRightInd w:val="0"/>
        <w:ind w:right="-1"/>
        <w:jc w:val="both"/>
        <w:textAlignment w:val="baseline"/>
        <w:rPr>
          <w:rFonts w:asciiTheme="minorHAnsi" w:hAnsiTheme="minorHAnsi" w:cs="Tahoma"/>
          <w:bCs/>
          <w:sz w:val="22"/>
          <w:szCs w:val="22"/>
        </w:rPr>
      </w:pPr>
      <w:r w:rsidRPr="00B163FA">
        <w:rPr>
          <w:rFonts w:asciiTheme="minorHAnsi" w:hAnsiTheme="minorHAnsi" w:cs="Tahoma"/>
          <w:bCs/>
          <w:sz w:val="22"/>
          <w:szCs w:val="22"/>
        </w:rPr>
        <w:t>Contratt</w:t>
      </w:r>
      <w:r w:rsidR="00684660" w:rsidRPr="00B163FA">
        <w:rPr>
          <w:rFonts w:asciiTheme="minorHAnsi" w:hAnsiTheme="minorHAnsi" w:cs="Tahoma"/>
          <w:bCs/>
          <w:sz w:val="22"/>
          <w:szCs w:val="22"/>
        </w:rPr>
        <w:t>o</w:t>
      </w:r>
      <w:r w:rsidRPr="00B163FA">
        <w:rPr>
          <w:rFonts w:asciiTheme="minorHAnsi" w:hAnsiTheme="minorHAnsi" w:cs="Tahoma"/>
          <w:bCs/>
          <w:sz w:val="22"/>
          <w:szCs w:val="22"/>
        </w:rPr>
        <w:t xml:space="preserve"> di manutenzione “full-risk”</w:t>
      </w:r>
      <w:r w:rsidR="00684660" w:rsidRPr="00B163FA">
        <w:rPr>
          <w:rFonts w:asciiTheme="minorHAnsi" w:hAnsiTheme="minorHAnsi" w:cs="Tahoma"/>
          <w:bCs/>
          <w:sz w:val="22"/>
          <w:szCs w:val="22"/>
        </w:rPr>
        <w:t xml:space="preserve"> </w:t>
      </w:r>
      <w:r w:rsidR="00D36825" w:rsidRPr="00B163FA">
        <w:rPr>
          <w:rFonts w:asciiTheme="minorHAnsi" w:hAnsiTheme="minorHAnsi" w:cs="Tahoma"/>
          <w:bCs/>
          <w:sz w:val="22"/>
          <w:szCs w:val="22"/>
        </w:rPr>
        <w:t xml:space="preserve">per </w:t>
      </w:r>
      <w:r w:rsidRPr="00B163FA">
        <w:rPr>
          <w:rFonts w:asciiTheme="minorHAnsi" w:hAnsiTheme="minorHAnsi" w:cs="Tahoma"/>
          <w:bCs/>
          <w:sz w:val="22"/>
          <w:szCs w:val="22"/>
        </w:rPr>
        <w:t xml:space="preserve">il periodo successivo a quello di garanzia, da attivarsi </w:t>
      </w:r>
      <w:r w:rsidR="0050213C">
        <w:rPr>
          <w:rFonts w:asciiTheme="minorHAnsi" w:hAnsiTheme="minorHAnsi" w:cs="Tahoma"/>
          <w:bCs/>
          <w:sz w:val="22"/>
          <w:szCs w:val="22"/>
        </w:rPr>
        <w:t xml:space="preserve">EVENTUALMENTE e </w:t>
      </w:r>
      <w:r w:rsidRPr="00B163FA">
        <w:rPr>
          <w:rFonts w:asciiTheme="minorHAnsi" w:hAnsiTheme="minorHAnsi" w:cs="Tahoma"/>
          <w:bCs/>
          <w:sz w:val="22"/>
          <w:szCs w:val="22"/>
        </w:rPr>
        <w:t>anche non consecutivamente alla scadenza della stessa, ed erogati a condizioni almeno pari a quelle specificate ne</w:t>
      </w:r>
      <w:r w:rsidR="00FE0E69" w:rsidRPr="00B163FA">
        <w:rPr>
          <w:rFonts w:asciiTheme="minorHAnsi" w:hAnsiTheme="minorHAnsi" w:cs="Tahoma"/>
          <w:bCs/>
          <w:sz w:val="22"/>
          <w:szCs w:val="22"/>
        </w:rPr>
        <w:t xml:space="preserve">ll’apposito </w:t>
      </w:r>
      <w:r w:rsidRPr="00B163FA">
        <w:rPr>
          <w:rFonts w:asciiTheme="minorHAnsi" w:hAnsiTheme="minorHAnsi" w:cs="Tahoma"/>
          <w:bCs/>
          <w:sz w:val="22"/>
          <w:szCs w:val="22"/>
        </w:rPr>
        <w:t>allegat</w:t>
      </w:r>
      <w:r w:rsidR="00684660" w:rsidRPr="00B163FA">
        <w:rPr>
          <w:rFonts w:asciiTheme="minorHAnsi" w:hAnsiTheme="minorHAnsi" w:cs="Tahoma"/>
          <w:bCs/>
          <w:sz w:val="22"/>
          <w:szCs w:val="22"/>
        </w:rPr>
        <w:t>o</w:t>
      </w:r>
      <w:r w:rsidRPr="00B163FA">
        <w:rPr>
          <w:rFonts w:asciiTheme="minorHAnsi" w:hAnsiTheme="minorHAnsi" w:cs="Tahoma"/>
          <w:bCs/>
          <w:sz w:val="22"/>
          <w:szCs w:val="22"/>
        </w:rPr>
        <w:t xml:space="preserve">. </w:t>
      </w:r>
    </w:p>
    <w:p w:rsidR="00684660" w:rsidRPr="00B163FA" w:rsidRDefault="00684660" w:rsidP="00684660">
      <w:pPr>
        <w:widowControl w:val="0"/>
        <w:shd w:val="clear" w:color="auto" w:fill="FFFFFF"/>
        <w:adjustRightInd w:val="0"/>
        <w:ind w:right="-1"/>
        <w:jc w:val="both"/>
        <w:textAlignment w:val="baseline"/>
        <w:rPr>
          <w:rFonts w:asciiTheme="minorHAnsi" w:hAnsiTheme="minorHAnsi" w:cs="Tahoma"/>
          <w:bCs/>
          <w:sz w:val="22"/>
          <w:szCs w:val="22"/>
        </w:rPr>
      </w:pPr>
    </w:p>
    <w:p w:rsidR="00746D98" w:rsidRPr="00B163FA" w:rsidRDefault="00746D98" w:rsidP="00AF2227">
      <w:pPr>
        <w:ind w:right="-1" w:firstLine="360"/>
        <w:rPr>
          <w:rFonts w:asciiTheme="minorHAnsi" w:hAnsiTheme="minorHAnsi" w:cs="Tahoma"/>
          <w:b/>
          <w:sz w:val="22"/>
          <w:szCs w:val="22"/>
        </w:rPr>
      </w:pPr>
    </w:p>
    <w:p w:rsidR="00AF2227" w:rsidRPr="00B163FA" w:rsidRDefault="00AF2227" w:rsidP="003B4D87">
      <w:pPr>
        <w:widowControl w:val="0"/>
        <w:numPr>
          <w:ilvl w:val="0"/>
          <w:numId w:val="9"/>
        </w:numPr>
        <w:pBdr>
          <w:top w:val="single" w:sz="4" w:space="1" w:color="auto"/>
          <w:left w:val="single" w:sz="4" w:space="4" w:color="auto"/>
          <w:bottom w:val="single" w:sz="4" w:space="1" w:color="auto"/>
          <w:right w:val="single" w:sz="4" w:space="4" w:color="auto"/>
        </w:pBdr>
        <w:shd w:val="clear" w:color="auto" w:fill="E0E0E0"/>
        <w:overflowPunct w:val="0"/>
        <w:autoSpaceDE w:val="0"/>
        <w:autoSpaceDN w:val="0"/>
        <w:adjustRightInd w:val="0"/>
        <w:spacing w:line="360" w:lineRule="atLeast"/>
        <w:textAlignment w:val="baseline"/>
        <w:outlineLvl w:val="0"/>
        <w:rPr>
          <w:rFonts w:asciiTheme="minorHAnsi" w:hAnsiTheme="minorHAnsi" w:cs="Arial"/>
          <w:b/>
          <w:bCs/>
          <w:sz w:val="28"/>
          <w:szCs w:val="28"/>
        </w:rPr>
      </w:pPr>
      <w:r w:rsidRPr="00B163FA">
        <w:rPr>
          <w:rFonts w:asciiTheme="minorHAnsi" w:hAnsiTheme="minorHAnsi" w:cs="Arial"/>
          <w:b/>
          <w:bCs/>
          <w:sz w:val="28"/>
          <w:szCs w:val="28"/>
        </w:rPr>
        <w:t>N</w:t>
      </w:r>
      <w:r w:rsidR="003B4D87" w:rsidRPr="00B163FA">
        <w:rPr>
          <w:rFonts w:asciiTheme="minorHAnsi" w:hAnsiTheme="minorHAnsi" w:cs="Arial"/>
          <w:b/>
          <w:bCs/>
          <w:sz w:val="28"/>
          <w:szCs w:val="28"/>
        </w:rPr>
        <w:t xml:space="preserve">ORMATIVE CUI LE APPARECCHIATURE DEVONO RISPONDERE </w:t>
      </w:r>
    </w:p>
    <w:p w:rsidR="00684660" w:rsidRPr="00B163FA" w:rsidRDefault="00342B7C" w:rsidP="00684660">
      <w:pPr>
        <w:pStyle w:val="otto"/>
        <w:widowControl/>
        <w:adjustRightInd/>
        <w:spacing w:before="120" w:line="240" w:lineRule="auto"/>
        <w:textAlignment w:val="auto"/>
        <w:rPr>
          <w:rFonts w:asciiTheme="minorHAnsi" w:hAnsiTheme="minorHAnsi" w:cs="Tahoma"/>
          <w:bCs/>
          <w:color w:val="000000"/>
          <w:sz w:val="22"/>
          <w:szCs w:val="22"/>
        </w:rPr>
      </w:pPr>
      <w:r w:rsidRPr="00B163FA">
        <w:rPr>
          <w:rFonts w:asciiTheme="minorHAnsi" w:hAnsiTheme="minorHAnsi" w:cs="Tahoma"/>
          <w:color w:val="000000"/>
          <w:sz w:val="22"/>
          <w:szCs w:val="22"/>
        </w:rPr>
        <w:t>Oltre all’adempimento agli obblighi di registrazione delle apparecchiature e dei dispositivi offerti presso la Banca dati dei Dispositivi medici costituita presso il Minister</w:t>
      </w:r>
      <w:r w:rsidR="00813523" w:rsidRPr="00B163FA">
        <w:rPr>
          <w:rFonts w:asciiTheme="minorHAnsi" w:hAnsiTheme="minorHAnsi" w:cs="Tahoma"/>
          <w:color w:val="000000"/>
          <w:sz w:val="22"/>
          <w:szCs w:val="22"/>
        </w:rPr>
        <w:t>o</w:t>
      </w:r>
      <w:r w:rsidRPr="00B163FA">
        <w:rPr>
          <w:rFonts w:asciiTheme="minorHAnsi" w:hAnsiTheme="minorHAnsi" w:cs="Tahoma"/>
          <w:color w:val="000000"/>
          <w:sz w:val="22"/>
          <w:szCs w:val="22"/>
        </w:rPr>
        <w:t xml:space="preserve"> d</w:t>
      </w:r>
      <w:r w:rsidR="0035445D" w:rsidRPr="00B163FA">
        <w:rPr>
          <w:rFonts w:asciiTheme="minorHAnsi" w:hAnsiTheme="minorHAnsi" w:cs="Tahoma"/>
          <w:color w:val="000000"/>
          <w:sz w:val="22"/>
          <w:szCs w:val="22"/>
        </w:rPr>
        <w:t>ella salute, di cui all’allegata</w:t>
      </w:r>
      <w:r w:rsidRPr="00B163FA">
        <w:rPr>
          <w:rFonts w:asciiTheme="minorHAnsi" w:hAnsiTheme="minorHAnsi" w:cs="Tahoma"/>
          <w:color w:val="000000"/>
          <w:sz w:val="22"/>
          <w:szCs w:val="22"/>
        </w:rPr>
        <w:t xml:space="preserve"> </w:t>
      </w:r>
      <w:r w:rsidRPr="00B163FA">
        <w:rPr>
          <w:rFonts w:asciiTheme="minorHAnsi" w:hAnsiTheme="minorHAnsi" w:cs="Tahoma"/>
          <w:b/>
          <w:sz w:val="22"/>
          <w:szCs w:val="22"/>
        </w:rPr>
        <w:t>“DICHIARAZIONE IN MERITO ALLA CONFORMITÀ ALLA NORMATIVA SUI DISPOSITIVI MEDICI”</w:t>
      </w:r>
      <w:r w:rsidR="00813523" w:rsidRPr="00B163FA">
        <w:rPr>
          <w:rFonts w:asciiTheme="minorHAnsi" w:hAnsiTheme="minorHAnsi" w:cs="Tahoma"/>
          <w:b/>
          <w:sz w:val="22"/>
          <w:szCs w:val="22"/>
        </w:rPr>
        <w:t xml:space="preserve">, </w:t>
      </w:r>
      <w:r w:rsidR="00813523" w:rsidRPr="00B163FA">
        <w:rPr>
          <w:rFonts w:asciiTheme="minorHAnsi" w:hAnsiTheme="minorHAnsi" w:cs="Tahoma"/>
          <w:bCs/>
          <w:color w:val="000000"/>
          <w:sz w:val="22"/>
          <w:szCs w:val="22"/>
        </w:rPr>
        <w:t>esse dovranno essere conformi alle seguenti norme</w:t>
      </w:r>
      <w:r w:rsidR="00684660" w:rsidRPr="00B163FA">
        <w:rPr>
          <w:rFonts w:asciiTheme="minorHAnsi" w:hAnsiTheme="minorHAnsi" w:cs="Tahoma"/>
          <w:bCs/>
          <w:color w:val="000000"/>
          <w:sz w:val="22"/>
          <w:szCs w:val="22"/>
        </w:rPr>
        <w:t>:</w:t>
      </w:r>
    </w:p>
    <w:p w:rsidR="00D101E2" w:rsidRPr="00B163FA" w:rsidRDefault="00D101E2"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Norma CEI 60601-1. Apparecchi elettromedicali Parte 1: “Norme generali per la sicurezza”;</w:t>
      </w:r>
    </w:p>
    <w:p w:rsidR="00AF2227" w:rsidRPr="00B163FA" w:rsidRDefault="00D101E2"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Norma CEI 60601-1-1. Apparecchi elettromedicali Parte 1: “Norme generali per la sicurezza Norma Collaterale: Prescrizioni di sicurezza per i sistemi elettromedicali”</w:t>
      </w:r>
      <w:r w:rsidR="00684660" w:rsidRPr="00B163FA">
        <w:rPr>
          <w:rFonts w:asciiTheme="minorHAnsi" w:hAnsiTheme="minorHAnsi" w:cs="Tahoma"/>
          <w:sz w:val="22"/>
          <w:szCs w:val="22"/>
        </w:rPr>
        <w:t>;</w:t>
      </w:r>
    </w:p>
    <w:p w:rsidR="00B628A0" w:rsidRPr="00B163FA" w:rsidRDefault="00D101E2"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Norma CEI EN 60601-2-33/A11. Apparecchi elettromedicali Parte 2: “Prescrizioni particolari relative alla sicurezza fondamentale e alle prestazioni essenziali di apparecchi a risonanza magnetica per diagnostica medica”;</w:t>
      </w:r>
    </w:p>
    <w:p w:rsidR="00B628A0" w:rsidRPr="00B163FA" w:rsidRDefault="00B628A0"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D.M. 2 agosto 1991 “Autorizzazione alla installazione ed uso di apparecchiature diagnostiche a risonanza magnetica”;</w:t>
      </w:r>
    </w:p>
    <w:p w:rsidR="00B628A0" w:rsidRPr="00B163FA" w:rsidRDefault="00B628A0"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D.P.R. 8 agosto 1994 n. 542 “Regolamento recante norme per la semplificazione del procedimento di autorizzazione all'uso diagnostico di apparecchiature a risonanza magnetica nucleare sul territorio nazionale”;</w:t>
      </w:r>
    </w:p>
    <w:p w:rsidR="00684660" w:rsidRPr="00B163FA" w:rsidRDefault="00250E70" w:rsidP="00936E30">
      <w:pPr>
        <w:pStyle w:val="Paragrafoelenco"/>
        <w:widowControl/>
        <w:numPr>
          <w:ilvl w:val="0"/>
          <w:numId w:val="25"/>
        </w:numPr>
        <w:adjustRightInd/>
        <w:spacing w:after="120" w:line="240" w:lineRule="auto"/>
        <w:contextualSpacing/>
        <w:textAlignment w:val="auto"/>
        <w:rPr>
          <w:rFonts w:asciiTheme="minorHAnsi" w:hAnsiTheme="minorHAnsi" w:cs="Tahoma"/>
          <w:sz w:val="22"/>
          <w:szCs w:val="22"/>
        </w:rPr>
      </w:pPr>
      <w:r w:rsidRPr="00B163FA">
        <w:rPr>
          <w:rFonts w:asciiTheme="minorHAnsi" w:hAnsiTheme="minorHAnsi" w:cs="Tahoma"/>
          <w:sz w:val="22"/>
          <w:szCs w:val="22"/>
        </w:rPr>
        <w:t>“Procedure autorizzative e gestionali relative all’installazione ed uso di apparecchiature diagnostiche a Risonanza Magnetica” emanate dall’ISPESL;</w:t>
      </w:r>
      <w:r w:rsidR="00684660" w:rsidRPr="00B163FA">
        <w:rPr>
          <w:rFonts w:asciiTheme="minorHAnsi" w:hAnsiTheme="minorHAnsi" w:cs="Tahoma"/>
          <w:sz w:val="22"/>
          <w:szCs w:val="22"/>
        </w:rPr>
        <w:t xml:space="preserve"> </w:t>
      </w:r>
    </w:p>
    <w:p w:rsidR="00684660" w:rsidRPr="00B163FA" w:rsidRDefault="00684660" w:rsidP="00AF2227">
      <w:pPr>
        <w:spacing w:line="240" w:lineRule="exact"/>
        <w:rPr>
          <w:rFonts w:asciiTheme="minorHAnsi" w:hAnsiTheme="minorHAnsi" w:cs="Tahoma"/>
          <w:b/>
          <w:bCs/>
          <w:color w:val="000000"/>
          <w:sz w:val="22"/>
          <w:szCs w:val="22"/>
        </w:rPr>
      </w:pPr>
    </w:p>
    <w:p w:rsidR="00AF2227" w:rsidRPr="00B163FA" w:rsidRDefault="00AF2227" w:rsidP="003B4D87">
      <w:pPr>
        <w:widowControl w:val="0"/>
        <w:numPr>
          <w:ilvl w:val="0"/>
          <w:numId w:val="9"/>
        </w:numPr>
        <w:pBdr>
          <w:top w:val="single" w:sz="4" w:space="1" w:color="auto"/>
          <w:left w:val="single" w:sz="4" w:space="4" w:color="auto"/>
          <w:bottom w:val="single" w:sz="4" w:space="1" w:color="auto"/>
          <w:right w:val="single" w:sz="4" w:space="4" w:color="auto"/>
        </w:pBdr>
        <w:shd w:val="clear" w:color="auto" w:fill="E0E0E0"/>
        <w:overflowPunct w:val="0"/>
        <w:autoSpaceDE w:val="0"/>
        <w:autoSpaceDN w:val="0"/>
        <w:adjustRightInd w:val="0"/>
        <w:spacing w:line="360" w:lineRule="atLeast"/>
        <w:textAlignment w:val="baseline"/>
        <w:outlineLvl w:val="0"/>
        <w:rPr>
          <w:rFonts w:asciiTheme="minorHAnsi" w:hAnsiTheme="minorHAnsi" w:cs="Arial"/>
          <w:b/>
          <w:bCs/>
          <w:sz w:val="28"/>
          <w:szCs w:val="28"/>
        </w:rPr>
      </w:pPr>
      <w:r w:rsidRPr="00B163FA">
        <w:rPr>
          <w:rFonts w:asciiTheme="minorHAnsi" w:hAnsiTheme="minorHAnsi" w:cs="Arial"/>
          <w:b/>
          <w:bCs/>
          <w:sz w:val="28"/>
          <w:szCs w:val="28"/>
        </w:rPr>
        <w:t>O</w:t>
      </w:r>
      <w:r w:rsidR="003B4D87" w:rsidRPr="00B163FA">
        <w:rPr>
          <w:rFonts w:asciiTheme="minorHAnsi" w:hAnsiTheme="minorHAnsi" w:cs="Arial"/>
          <w:b/>
          <w:bCs/>
          <w:sz w:val="28"/>
          <w:szCs w:val="28"/>
        </w:rPr>
        <w:t xml:space="preserve">BBLIGHI PER IL FORNITORE </w:t>
      </w:r>
    </w:p>
    <w:p w:rsidR="008803CD" w:rsidRPr="00B163FA" w:rsidRDefault="008803CD" w:rsidP="008803CD">
      <w:pPr>
        <w:overflowPunct w:val="0"/>
        <w:autoSpaceDE w:val="0"/>
        <w:spacing w:before="120"/>
        <w:jc w:val="both"/>
        <w:rPr>
          <w:rFonts w:asciiTheme="minorHAnsi" w:hAnsiTheme="minorHAnsi" w:cs="Tahoma"/>
          <w:bCs/>
          <w:sz w:val="22"/>
          <w:szCs w:val="22"/>
        </w:rPr>
      </w:pPr>
      <w:r w:rsidRPr="00B163FA">
        <w:rPr>
          <w:rFonts w:asciiTheme="minorHAnsi" w:eastAsia="Arial Unicode MS" w:hAnsiTheme="minorHAnsi" w:cs="Tahoma"/>
          <w:bCs/>
          <w:sz w:val="22"/>
          <w:szCs w:val="22"/>
        </w:rPr>
        <w:t xml:space="preserve">Il fornitore si assume tutti gli obblighi </w:t>
      </w:r>
      <w:r w:rsidR="0080033E" w:rsidRPr="00B163FA">
        <w:rPr>
          <w:rFonts w:asciiTheme="minorHAnsi" w:eastAsia="Arial Unicode MS" w:hAnsiTheme="minorHAnsi" w:cs="Tahoma"/>
          <w:bCs/>
          <w:sz w:val="22"/>
          <w:szCs w:val="22"/>
        </w:rPr>
        <w:t>derivanti da quanto dichiarato nell’offerta, in ogni sua parte e in tutti i</w:t>
      </w:r>
      <w:r w:rsidR="00E7676A" w:rsidRPr="00B163FA">
        <w:rPr>
          <w:rFonts w:asciiTheme="minorHAnsi" w:eastAsia="Arial Unicode MS" w:hAnsiTheme="minorHAnsi" w:cs="Tahoma"/>
          <w:bCs/>
          <w:sz w:val="22"/>
          <w:szCs w:val="22"/>
        </w:rPr>
        <w:t xml:space="preserve"> suoi allegati e quanto dichiarato nell’Allegato denominato “</w:t>
      </w:r>
      <w:r w:rsidR="00532245" w:rsidRPr="00B163FA">
        <w:rPr>
          <w:rFonts w:asciiTheme="minorHAnsi" w:eastAsia="Arial Unicode MS" w:hAnsiTheme="minorHAnsi" w:cs="Tahoma"/>
          <w:bCs/>
          <w:sz w:val="22"/>
          <w:szCs w:val="22"/>
        </w:rPr>
        <w:t>Impegni per il fornitore”.</w:t>
      </w:r>
    </w:p>
    <w:p w:rsidR="00250E70" w:rsidRPr="00B163FA" w:rsidRDefault="00250E70" w:rsidP="00684660">
      <w:pPr>
        <w:overflowPunct w:val="0"/>
        <w:autoSpaceDE w:val="0"/>
        <w:autoSpaceDN w:val="0"/>
        <w:rPr>
          <w:rFonts w:asciiTheme="minorHAnsi" w:hAnsiTheme="minorHAnsi" w:cs="Tahoma"/>
          <w:bCs/>
          <w:color w:val="000000"/>
          <w:sz w:val="22"/>
          <w:szCs w:val="22"/>
        </w:rPr>
      </w:pPr>
    </w:p>
    <w:p w:rsidR="009E72E5" w:rsidRPr="00B163FA" w:rsidRDefault="009E72E5" w:rsidP="00684660">
      <w:pPr>
        <w:overflowPunct w:val="0"/>
        <w:autoSpaceDE w:val="0"/>
        <w:autoSpaceDN w:val="0"/>
        <w:rPr>
          <w:rFonts w:asciiTheme="minorHAnsi" w:hAnsiTheme="minorHAnsi" w:cs="Tahoma"/>
          <w:bCs/>
          <w:color w:val="000000"/>
          <w:sz w:val="22"/>
          <w:szCs w:val="22"/>
        </w:rPr>
      </w:pPr>
    </w:p>
    <w:p w:rsidR="00AF2227" w:rsidRPr="00B163FA" w:rsidRDefault="00AF2227" w:rsidP="003B4D87">
      <w:pPr>
        <w:widowControl w:val="0"/>
        <w:numPr>
          <w:ilvl w:val="0"/>
          <w:numId w:val="9"/>
        </w:numPr>
        <w:pBdr>
          <w:top w:val="single" w:sz="4" w:space="1" w:color="auto"/>
          <w:left w:val="single" w:sz="4" w:space="4" w:color="auto"/>
          <w:bottom w:val="single" w:sz="4" w:space="1" w:color="auto"/>
          <w:right w:val="single" w:sz="4" w:space="4" w:color="auto"/>
        </w:pBdr>
        <w:shd w:val="clear" w:color="auto" w:fill="E0E0E0"/>
        <w:overflowPunct w:val="0"/>
        <w:autoSpaceDE w:val="0"/>
        <w:autoSpaceDN w:val="0"/>
        <w:adjustRightInd w:val="0"/>
        <w:spacing w:line="360" w:lineRule="atLeast"/>
        <w:textAlignment w:val="baseline"/>
        <w:outlineLvl w:val="0"/>
        <w:rPr>
          <w:rFonts w:asciiTheme="minorHAnsi" w:hAnsiTheme="minorHAnsi" w:cs="Arial"/>
          <w:b/>
          <w:bCs/>
          <w:sz w:val="28"/>
          <w:szCs w:val="28"/>
        </w:rPr>
      </w:pPr>
      <w:r w:rsidRPr="00B163FA">
        <w:rPr>
          <w:rFonts w:asciiTheme="minorHAnsi" w:hAnsiTheme="minorHAnsi" w:cs="Arial"/>
          <w:b/>
          <w:bCs/>
          <w:sz w:val="28"/>
          <w:szCs w:val="28"/>
        </w:rPr>
        <w:t>M</w:t>
      </w:r>
      <w:r w:rsidR="003B4D87" w:rsidRPr="00B163FA">
        <w:rPr>
          <w:rFonts w:asciiTheme="minorHAnsi" w:hAnsiTheme="minorHAnsi" w:cs="Arial"/>
          <w:b/>
          <w:bCs/>
          <w:sz w:val="28"/>
          <w:szCs w:val="28"/>
        </w:rPr>
        <w:t>ODALITA’ DI SOPRALLUOGO</w:t>
      </w:r>
    </w:p>
    <w:p w:rsidR="00684660" w:rsidRPr="00B163FA" w:rsidRDefault="00684660" w:rsidP="00597316">
      <w:pPr>
        <w:overflowPunct w:val="0"/>
        <w:autoSpaceDE w:val="0"/>
        <w:jc w:val="both"/>
        <w:rPr>
          <w:rFonts w:asciiTheme="minorHAnsi" w:hAnsiTheme="minorHAnsi" w:cs="Tahoma"/>
          <w:bCs/>
          <w:color w:val="000000"/>
          <w:sz w:val="22"/>
          <w:szCs w:val="22"/>
        </w:rPr>
      </w:pPr>
    </w:p>
    <w:p w:rsidR="00597316" w:rsidRPr="00B163FA" w:rsidRDefault="00684660" w:rsidP="00597316">
      <w:pPr>
        <w:overflowPunct w:val="0"/>
        <w:autoSpaceDE w:val="0"/>
        <w:jc w:val="both"/>
        <w:rPr>
          <w:rFonts w:asciiTheme="minorHAnsi" w:hAnsiTheme="minorHAnsi" w:cs="Tahoma"/>
          <w:sz w:val="22"/>
          <w:szCs w:val="22"/>
        </w:rPr>
      </w:pPr>
      <w:r w:rsidRPr="00DD3596">
        <w:rPr>
          <w:rFonts w:asciiTheme="minorHAnsi" w:hAnsiTheme="minorHAnsi" w:cs="Tahoma"/>
          <w:sz w:val="22"/>
          <w:szCs w:val="22"/>
        </w:rPr>
        <w:t xml:space="preserve">Pena l’esclusione dalla gara, </w:t>
      </w:r>
      <w:r w:rsidR="00DD3596">
        <w:rPr>
          <w:rFonts w:asciiTheme="minorHAnsi" w:hAnsiTheme="minorHAnsi" w:cs="Tahoma"/>
          <w:sz w:val="22"/>
          <w:szCs w:val="22"/>
        </w:rPr>
        <w:t>l</w:t>
      </w:r>
      <w:r w:rsidR="0080033E" w:rsidRPr="00DD3596">
        <w:rPr>
          <w:rFonts w:asciiTheme="minorHAnsi" w:hAnsiTheme="minorHAnsi" w:cs="Tahoma"/>
          <w:sz w:val="22"/>
          <w:szCs w:val="22"/>
        </w:rPr>
        <w:t>e Ditte concorrenti dovranno effettuare</w:t>
      </w:r>
      <w:r w:rsidR="009E72E5" w:rsidRPr="00DD3596">
        <w:rPr>
          <w:rFonts w:asciiTheme="minorHAnsi" w:hAnsiTheme="minorHAnsi" w:cs="Tahoma"/>
          <w:sz w:val="22"/>
          <w:szCs w:val="22"/>
        </w:rPr>
        <w:t xml:space="preserve"> uno o più</w:t>
      </w:r>
      <w:r w:rsidR="0080033E" w:rsidRPr="00DD3596">
        <w:rPr>
          <w:rFonts w:asciiTheme="minorHAnsi" w:hAnsiTheme="minorHAnsi" w:cs="Tahoma"/>
          <w:sz w:val="22"/>
          <w:szCs w:val="22"/>
        </w:rPr>
        <w:t xml:space="preserve"> sopralluog</w:t>
      </w:r>
      <w:r w:rsidR="009E72E5" w:rsidRPr="00DD3596">
        <w:rPr>
          <w:rFonts w:asciiTheme="minorHAnsi" w:hAnsiTheme="minorHAnsi" w:cs="Tahoma"/>
          <w:sz w:val="22"/>
          <w:szCs w:val="22"/>
        </w:rPr>
        <w:t>hi</w:t>
      </w:r>
      <w:r w:rsidR="0080033E" w:rsidRPr="00DD3596">
        <w:rPr>
          <w:rFonts w:asciiTheme="minorHAnsi" w:hAnsiTheme="minorHAnsi" w:cs="Tahoma"/>
          <w:sz w:val="22"/>
          <w:szCs w:val="22"/>
        </w:rPr>
        <w:t xml:space="preserve"> per </w:t>
      </w:r>
      <w:r w:rsidR="009E72E5" w:rsidRPr="00DD3596">
        <w:rPr>
          <w:rFonts w:asciiTheme="minorHAnsi" w:hAnsiTheme="minorHAnsi" w:cs="Tahoma"/>
          <w:sz w:val="22"/>
          <w:szCs w:val="22"/>
        </w:rPr>
        <w:t>acquisire tutti gli elementi tecnico conoscitivi necessari</w:t>
      </w:r>
      <w:r w:rsidR="0080033E" w:rsidRPr="00DD3596">
        <w:rPr>
          <w:rFonts w:asciiTheme="minorHAnsi" w:hAnsiTheme="minorHAnsi" w:cs="Tahoma"/>
          <w:sz w:val="22"/>
          <w:szCs w:val="22"/>
        </w:rPr>
        <w:t xml:space="preserve"> per la presentazione dell’offerta</w:t>
      </w:r>
      <w:r w:rsidR="009E72E5" w:rsidRPr="00DD3596">
        <w:rPr>
          <w:rFonts w:asciiTheme="minorHAnsi" w:hAnsiTheme="minorHAnsi" w:cs="Tahoma"/>
          <w:sz w:val="22"/>
          <w:szCs w:val="22"/>
        </w:rPr>
        <w:t xml:space="preserve"> e, in particolare, delle opere propedeutiche all’installazione dei tomografi</w:t>
      </w:r>
      <w:r w:rsidR="0080033E" w:rsidRPr="00DD3596">
        <w:rPr>
          <w:rFonts w:asciiTheme="minorHAnsi" w:hAnsiTheme="minorHAnsi" w:cs="Tahoma"/>
          <w:sz w:val="22"/>
          <w:szCs w:val="22"/>
        </w:rPr>
        <w:t xml:space="preserve">. A tal fine le ditte dovranno mettersi in contatto </w:t>
      </w:r>
      <w:r w:rsidR="00597316" w:rsidRPr="00DD3596">
        <w:rPr>
          <w:rFonts w:asciiTheme="minorHAnsi" w:hAnsiTheme="minorHAnsi" w:cs="Tahoma"/>
          <w:sz w:val="22"/>
          <w:szCs w:val="22"/>
        </w:rPr>
        <w:t xml:space="preserve">con congruo anticipo </w:t>
      </w:r>
      <w:r w:rsidR="0080033E" w:rsidRPr="00DD3596">
        <w:rPr>
          <w:rFonts w:asciiTheme="minorHAnsi" w:hAnsiTheme="minorHAnsi" w:cs="Tahoma"/>
          <w:sz w:val="22"/>
          <w:szCs w:val="22"/>
        </w:rPr>
        <w:t>con il</w:t>
      </w:r>
      <w:r w:rsidR="0080033E" w:rsidRPr="00B163FA">
        <w:rPr>
          <w:rFonts w:asciiTheme="minorHAnsi" w:hAnsiTheme="minorHAnsi" w:cs="Tahoma"/>
          <w:sz w:val="22"/>
          <w:szCs w:val="22"/>
        </w:rPr>
        <w:t xml:space="preserve"> referente dell’Azienda destinataria della fornitura (consultare l’Allegato “Riferimenti aziendali”) per concordare modalità e data di sopralluogo</w:t>
      </w:r>
      <w:r w:rsidR="00597316" w:rsidRPr="00B163FA">
        <w:rPr>
          <w:rFonts w:asciiTheme="minorHAnsi" w:hAnsiTheme="minorHAnsi" w:cs="Tahoma"/>
          <w:sz w:val="22"/>
          <w:szCs w:val="22"/>
          <w:u w:val="single"/>
        </w:rPr>
        <w:t xml:space="preserve">, che dovrà comunque tenersi entro e non oltre il termine indicato al punto IV.3.3 del bando di gara (10 giorni </w:t>
      </w:r>
      <w:r w:rsidR="009E72E5" w:rsidRPr="00B163FA">
        <w:rPr>
          <w:rFonts w:asciiTheme="minorHAnsi" w:hAnsiTheme="minorHAnsi" w:cs="Tahoma"/>
          <w:sz w:val="22"/>
          <w:szCs w:val="22"/>
          <w:u w:val="single"/>
        </w:rPr>
        <w:t>dal termine ultimo</w:t>
      </w:r>
      <w:r w:rsidR="00597316" w:rsidRPr="00B163FA">
        <w:rPr>
          <w:rFonts w:asciiTheme="minorHAnsi" w:hAnsiTheme="minorHAnsi" w:cs="Tahoma"/>
          <w:sz w:val="22"/>
          <w:szCs w:val="22"/>
          <w:u w:val="single"/>
        </w:rPr>
        <w:t xml:space="preserve"> per la presentazione delle offerte).</w:t>
      </w:r>
    </w:p>
    <w:p w:rsidR="0080033E" w:rsidRPr="00B163FA" w:rsidRDefault="0080033E" w:rsidP="0080033E">
      <w:pPr>
        <w:overflowPunct w:val="0"/>
        <w:autoSpaceDE w:val="0"/>
        <w:jc w:val="both"/>
        <w:rPr>
          <w:rFonts w:asciiTheme="minorHAnsi" w:hAnsiTheme="minorHAnsi" w:cs="Tahoma"/>
          <w:sz w:val="22"/>
          <w:szCs w:val="22"/>
        </w:rPr>
      </w:pPr>
      <w:r w:rsidRPr="00B163FA">
        <w:rPr>
          <w:rFonts w:asciiTheme="minorHAnsi" w:hAnsiTheme="minorHAnsi" w:cs="Tahoma"/>
          <w:sz w:val="22"/>
          <w:szCs w:val="22"/>
        </w:rPr>
        <w:t>Durante i sopraluoghi verrà consegnata la documentazione tecnica relativa ai locali</w:t>
      </w:r>
      <w:r w:rsidR="009E72E5" w:rsidRPr="00B163FA">
        <w:rPr>
          <w:rFonts w:asciiTheme="minorHAnsi" w:hAnsiTheme="minorHAnsi" w:cs="Tahoma"/>
          <w:sz w:val="22"/>
          <w:szCs w:val="22"/>
        </w:rPr>
        <w:t>;</w:t>
      </w:r>
      <w:r w:rsidRPr="00B163FA">
        <w:rPr>
          <w:rFonts w:asciiTheme="minorHAnsi" w:hAnsiTheme="minorHAnsi" w:cs="Tahoma"/>
          <w:sz w:val="22"/>
          <w:szCs w:val="22"/>
        </w:rPr>
        <w:t xml:space="preserve"> al termine del sopralluogo verrà rilasciato l’attestato (</w:t>
      </w:r>
      <w:r w:rsidR="009E72E5" w:rsidRPr="00B163FA">
        <w:rPr>
          <w:rFonts w:asciiTheme="minorHAnsi" w:hAnsiTheme="minorHAnsi" w:cs="Tahoma"/>
          <w:sz w:val="22"/>
          <w:szCs w:val="22"/>
        </w:rPr>
        <w:t>si veda l’</w:t>
      </w:r>
      <w:r w:rsidRPr="00B163FA">
        <w:rPr>
          <w:rFonts w:asciiTheme="minorHAnsi" w:hAnsiTheme="minorHAnsi" w:cs="Tahoma"/>
          <w:sz w:val="22"/>
          <w:szCs w:val="22"/>
        </w:rPr>
        <w:t>allegato</w:t>
      </w:r>
      <w:r w:rsidR="005A1FEF" w:rsidRPr="00B163FA">
        <w:rPr>
          <w:rFonts w:asciiTheme="minorHAnsi" w:hAnsiTheme="minorHAnsi" w:cs="Tahoma"/>
          <w:sz w:val="22"/>
          <w:szCs w:val="22"/>
        </w:rPr>
        <w:t xml:space="preserve"> “Verbale di sopralluogo”</w:t>
      </w:r>
      <w:r w:rsidRPr="00B163FA">
        <w:rPr>
          <w:rFonts w:asciiTheme="minorHAnsi" w:hAnsiTheme="minorHAnsi" w:cs="Tahoma"/>
          <w:sz w:val="22"/>
          <w:szCs w:val="22"/>
        </w:rPr>
        <w:t xml:space="preserve">) che dovrà essere sottoscritto </w:t>
      </w:r>
      <w:r w:rsidR="009E72E5" w:rsidRPr="00B163FA">
        <w:rPr>
          <w:rFonts w:asciiTheme="minorHAnsi" w:hAnsiTheme="minorHAnsi" w:cs="Tahoma"/>
          <w:sz w:val="22"/>
          <w:szCs w:val="22"/>
        </w:rPr>
        <w:t xml:space="preserve">sia </w:t>
      </w:r>
      <w:r w:rsidRPr="00B163FA">
        <w:rPr>
          <w:rFonts w:asciiTheme="minorHAnsi" w:hAnsiTheme="minorHAnsi" w:cs="Tahoma"/>
          <w:sz w:val="22"/>
          <w:szCs w:val="22"/>
        </w:rPr>
        <w:t xml:space="preserve">dai soggetti partecipanti al sopralluogo </w:t>
      </w:r>
      <w:r w:rsidR="009E72E5" w:rsidRPr="00B163FA">
        <w:rPr>
          <w:rFonts w:asciiTheme="minorHAnsi" w:hAnsiTheme="minorHAnsi" w:cs="Tahoma"/>
          <w:sz w:val="22"/>
          <w:szCs w:val="22"/>
        </w:rPr>
        <w:t>ch</w:t>
      </w:r>
      <w:r w:rsidRPr="00B163FA">
        <w:rPr>
          <w:rFonts w:asciiTheme="minorHAnsi" w:hAnsiTheme="minorHAnsi" w:cs="Tahoma"/>
          <w:sz w:val="22"/>
          <w:szCs w:val="22"/>
        </w:rPr>
        <w:t>e</w:t>
      </w:r>
      <w:r w:rsidR="009E72E5" w:rsidRPr="00B163FA">
        <w:rPr>
          <w:rFonts w:asciiTheme="minorHAnsi" w:hAnsiTheme="minorHAnsi" w:cs="Tahoma"/>
          <w:sz w:val="22"/>
          <w:szCs w:val="22"/>
        </w:rPr>
        <w:t xml:space="preserve"> dal referente aziendale. Pena l’esclusione dalla gara, suddetto verbale dovrà essere </w:t>
      </w:r>
      <w:r w:rsidRPr="00B163FA">
        <w:rPr>
          <w:rFonts w:asciiTheme="minorHAnsi" w:hAnsiTheme="minorHAnsi" w:cs="Tahoma"/>
          <w:sz w:val="22"/>
          <w:szCs w:val="22"/>
        </w:rPr>
        <w:t xml:space="preserve">allegato alla busta n° </w:t>
      </w:r>
      <w:r w:rsidR="00E7676A" w:rsidRPr="00B163FA">
        <w:rPr>
          <w:rFonts w:asciiTheme="minorHAnsi" w:hAnsiTheme="minorHAnsi" w:cs="Tahoma"/>
          <w:sz w:val="22"/>
          <w:szCs w:val="22"/>
        </w:rPr>
        <w:t>1 “Documenti di partecipazione”.</w:t>
      </w:r>
    </w:p>
    <w:p w:rsidR="0080033E" w:rsidRPr="00B163FA" w:rsidRDefault="0080033E" w:rsidP="0080033E">
      <w:pPr>
        <w:overflowPunct w:val="0"/>
        <w:autoSpaceDE w:val="0"/>
        <w:jc w:val="both"/>
        <w:rPr>
          <w:rFonts w:asciiTheme="minorHAnsi" w:hAnsiTheme="minorHAnsi" w:cs="Tahoma"/>
          <w:sz w:val="22"/>
          <w:szCs w:val="22"/>
        </w:rPr>
      </w:pPr>
      <w:r w:rsidRPr="00B163FA">
        <w:rPr>
          <w:rFonts w:asciiTheme="minorHAnsi" w:hAnsiTheme="minorHAnsi" w:cs="Tahoma"/>
          <w:sz w:val="22"/>
          <w:szCs w:val="22"/>
        </w:rPr>
        <w:lastRenderedPageBreak/>
        <w:t>Ogni ulteriore informazione tecnica non appresa e rilevata durante il sopralluogo e ritenuta utile per la formulazione dell’offerta dovrà essere formalmente richiesta all’Ente appaltante successivamente al sopralluogo.</w:t>
      </w:r>
    </w:p>
    <w:p w:rsidR="00CE208B" w:rsidRPr="00B163FA" w:rsidRDefault="00CE208B" w:rsidP="008803CD">
      <w:pPr>
        <w:spacing w:before="120"/>
        <w:rPr>
          <w:rFonts w:asciiTheme="minorHAnsi" w:hAnsiTheme="minorHAnsi" w:cs="Tahoma"/>
          <w:bCs/>
          <w:color w:val="000000"/>
          <w:sz w:val="22"/>
          <w:szCs w:val="22"/>
        </w:rPr>
      </w:pPr>
    </w:p>
    <w:p w:rsidR="00AF2227" w:rsidRPr="00B163FA" w:rsidRDefault="00AF2227" w:rsidP="003B4D87">
      <w:pPr>
        <w:widowControl w:val="0"/>
        <w:numPr>
          <w:ilvl w:val="0"/>
          <w:numId w:val="9"/>
        </w:numPr>
        <w:pBdr>
          <w:top w:val="single" w:sz="4" w:space="1" w:color="auto"/>
          <w:left w:val="single" w:sz="4" w:space="4" w:color="auto"/>
          <w:bottom w:val="single" w:sz="4" w:space="1" w:color="auto"/>
          <w:right w:val="single" w:sz="4" w:space="4" w:color="auto"/>
        </w:pBdr>
        <w:shd w:val="clear" w:color="auto" w:fill="E0E0E0"/>
        <w:overflowPunct w:val="0"/>
        <w:autoSpaceDE w:val="0"/>
        <w:autoSpaceDN w:val="0"/>
        <w:adjustRightInd w:val="0"/>
        <w:spacing w:line="360" w:lineRule="atLeast"/>
        <w:textAlignment w:val="baseline"/>
        <w:outlineLvl w:val="0"/>
        <w:rPr>
          <w:rFonts w:asciiTheme="minorHAnsi" w:hAnsiTheme="minorHAnsi" w:cs="Arial"/>
          <w:b/>
          <w:bCs/>
          <w:sz w:val="28"/>
          <w:szCs w:val="28"/>
        </w:rPr>
      </w:pPr>
      <w:r w:rsidRPr="00B163FA">
        <w:rPr>
          <w:rFonts w:asciiTheme="minorHAnsi" w:hAnsiTheme="minorHAnsi" w:cs="Arial"/>
          <w:b/>
          <w:bCs/>
          <w:sz w:val="28"/>
          <w:szCs w:val="28"/>
        </w:rPr>
        <w:t>P</w:t>
      </w:r>
      <w:r w:rsidR="003B4D87" w:rsidRPr="00B163FA">
        <w:rPr>
          <w:rFonts w:asciiTheme="minorHAnsi" w:hAnsiTheme="minorHAnsi" w:cs="Arial"/>
          <w:b/>
          <w:bCs/>
          <w:sz w:val="28"/>
          <w:szCs w:val="28"/>
        </w:rPr>
        <w:t>ROVE E VISIONI</w:t>
      </w:r>
      <w:r w:rsidRPr="00B163FA">
        <w:rPr>
          <w:rFonts w:asciiTheme="minorHAnsi" w:hAnsiTheme="minorHAnsi" w:cs="Arial"/>
          <w:b/>
          <w:bCs/>
          <w:sz w:val="28"/>
          <w:szCs w:val="28"/>
        </w:rPr>
        <w:t xml:space="preserve"> </w:t>
      </w:r>
    </w:p>
    <w:p w:rsidR="008803CD" w:rsidRPr="00B163FA" w:rsidRDefault="008803CD" w:rsidP="00CE208B">
      <w:pPr>
        <w:spacing w:before="120"/>
        <w:jc w:val="both"/>
        <w:rPr>
          <w:rFonts w:asciiTheme="minorHAnsi" w:hAnsiTheme="minorHAnsi" w:cs="Tahoma"/>
          <w:sz w:val="22"/>
          <w:szCs w:val="22"/>
        </w:rPr>
      </w:pPr>
      <w:r w:rsidRPr="00B163FA">
        <w:rPr>
          <w:rFonts w:asciiTheme="minorHAnsi" w:hAnsiTheme="minorHAnsi" w:cs="Tahoma"/>
          <w:sz w:val="22"/>
          <w:szCs w:val="22"/>
        </w:rPr>
        <w:t xml:space="preserve">Al fine di effettuare un’adeguata valutazione delle attrezzature offerte ed in particolare la loro rispondenza alle specifiche esigenze degli utilizzatori, potrà essere richiesta una prova pratica o una visione delle apparecchiature, secondo modalità che saranno successivamente indicate a mezzo comunicazione scritta. </w:t>
      </w:r>
    </w:p>
    <w:p w:rsidR="00E37336" w:rsidRDefault="005D3F3C" w:rsidP="00CE208B">
      <w:pPr>
        <w:spacing w:before="120"/>
        <w:jc w:val="both"/>
        <w:rPr>
          <w:rFonts w:asciiTheme="minorHAnsi" w:hAnsiTheme="minorHAnsi" w:cs="Tahoma"/>
          <w:sz w:val="22"/>
          <w:szCs w:val="22"/>
        </w:rPr>
      </w:pPr>
      <w:r w:rsidRPr="00B163FA">
        <w:rPr>
          <w:rFonts w:asciiTheme="minorHAnsi" w:hAnsiTheme="minorHAnsi" w:cs="Tahoma"/>
          <w:sz w:val="22"/>
          <w:szCs w:val="22"/>
        </w:rPr>
        <w:t xml:space="preserve">Su </w:t>
      </w:r>
      <w:r w:rsidR="00A33D9D" w:rsidRPr="00B163FA">
        <w:rPr>
          <w:rFonts w:asciiTheme="minorHAnsi" w:hAnsiTheme="minorHAnsi" w:cs="Tahoma"/>
          <w:sz w:val="22"/>
          <w:szCs w:val="22"/>
        </w:rPr>
        <w:t>richiesta della Commissione incaricata alla valutazione delle offerte, l</w:t>
      </w:r>
      <w:r w:rsidRPr="00B163FA">
        <w:rPr>
          <w:rFonts w:asciiTheme="minorHAnsi" w:hAnsiTheme="minorHAnsi" w:cs="Tahoma"/>
          <w:sz w:val="22"/>
          <w:szCs w:val="22"/>
        </w:rPr>
        <w:t xml:space="preserve">a prova pratica </w:t>
      </w:r>
      <w:r w:rsidR="00A33D9D" w:rsidRPr="00B163FA">
        <w:rPr>
          <w:rFonts w:asciiTheme="minorHAnsi" w:hAnsiTheme="minorHAnsi" w:cs="Tahoma"/>
          <w:sz w:val="22"/>
          <w:szCs w:val="22"/>
        </w:rPr>
        <w:t>prev</w:t>
      </w:r>
      <w:r w:rsidR="00E37336">
        <w:rPr>
          <w:rFonts w:asciiTheme="minorHAnsi" w:hAnsiTheme="minorHAnsi" w:cs="Tahoma"/>
          <w:sz w:val="22"/>
          <w:szCs w:val="22"/>
        </w:rPr>
        <w:t>ederà</w:t>
      </w:r>
      <w:r w:rsidRPr="00B163FA">
        <w:rPr>
          <w:rFonts w:asciiTheme="minorHAnsi" w:hAnsiTheme="minorHAnsi" w:cs="Tahoma"/>
          <w:sz w:val="22"/>
          <w:szCs w:val="22"/>
        </w:rPr>
        <w:t xml:space="preserve"> una visita presso un sito ove il tomografo</w:t>
      </w:r>
      <w:r w:rsidR="00A33D9D" w:rsidRPr="00B163FA">
        <w:rPr>
          <w:rFonts w:asciiTheme="minorHAnsi" w:hAnsiTheme="minorHAnsi" w:cs="Tahoma"/>
          <w:sz w:val="22"/>
          <w:szCs w:val="22"/>
        </w:rPr>
        <w:t>, nella medesima configurazione in cui è stato</w:t>
      </w:r>
      <w:r w:rsidRPr="00B163FA">
        <w:rPr>
          <w:rFonts w:asciiTheme="minorHAnsi" w:hAnsiTheme="minorHAnsi" w:cs="Tahoma"/>
          <w:sz w:val="22"/>
          <w:szCs w:val="22"/>
        </w:rPr>
        <w:t xml:space="preserve"> offerto in gara</w:t>
      </w:r>
      <w:r w:rsidR="00A33D9D" w:rsidRPr="00B163FA">
        <w:rPr>
          <w:rFonts w:asciiTheme="minorHAnsi" w:hAnsiTheme="minorHAnsi" w:cs="Tahoma"/>
          <w:sz w:val="22"/>
          <w:szCs w:val="22"/>
        </w:rPr>
        <w:t xml:space="preserve">, è installato e funzionante. </w:t>
      </w:r>
      <w:r w:rsidR="004E2066" w:rsidRPr="00B163FA">
        <w:rPr>
          <w:rFonts w:asciiTheme="minorHAnsi" w:hAnsiTheme="minorHAnsi" w:cs="Tahoma"/>
          <w:sz w:val="22"/>
          <w:szCs w:val="22"/>
        </w:rPr>
        <w:t>Durante la prova</w:t>
      </w:r>
      <w:r w:rsidR="00A33D9D" w:rsidRPr="00B163FA">
        <w:rPr>
          <w:rFonts w:asciiTheme="minorHAnsi" w:hAnsiTheme="minorHAnsi" w:cs="Tahoma"/>
          <w:sz w:val="22"/>
          <w:szCs w:val="22"/>
        </w:rPr>
        <w:t xml:space="preserve"> verrà richiesta l’esecuzione d</w:t>
      </w:r>
      <w:r w:rsidR="00E37336">
        <w:rPr>
          <w:rFonts w:asciiTheme="minorHAnsi" w:hAnsiTheme="minorHAnsi" w:cs="Tahoma"/>
          <w:sz w:val="22"/>
          <w:szCs w:val="22"/>
        </w:rPr>
        <w:t>ei seguenti esami:</w:t>
      </w:r>
    </w:p>
    <w:p w:rsidR="00E37336" w:rsidRDefault="00E37336" w:rsidP="00E37336">
      <w:pPr>
        <w:pStyle w:val="Paragrafoelenco"/>
        <w:numPr>
          <w:ilvl w:val="0"/>
          <w:numId w:val="34"/>
        </w:numPr>
        <w:spacing w:line="240" w:lineRule="auto"/>
        <w:ind w:left="357" w:hanging="357"/>
        <w:rPr>
          <w:rFonts w:asciiTheme="minorHAnsi" w:hAnsiTheme="minorHAnsi" w:cs="Tahoma"/>
          <w:sz w:val="22"/>
          <w:szCs w:val="22"/>
        </w:rPr>
      </w:pPr>
      <w:r>
        <w:rPr>
          <w:rFonts w:asciiTheme="minorHAnsi" w:hAnsiTheme="minorHAnsi" w:cs="Tahoma"/>
          <w:sz w:val="22"/>
          <w:szCs w:val="22"/>
        </w:rPr>
        <w:t>Un esame diagnostico sul distretto addominale con il seguente protocollo di acquisizione:</w:t>
      </w:r>
    </w:p>
    <w:p w:rsidR="00E37336" w:rsidRDefault="00E37336" w:rsidP="00E37336">
      <w:pPr>
        <w:pStyle w:val="Paragrafoelenco"/>
        <w:numPr>
          <w:ilvl w:val="1"/>
          <w:numId w:val="34"/>
        </w:numPr>
        <w:spacing w:line="240" w:lineRule="auto"/>
        <w:rPr>
          <w:rFonts w:asciiTheme="minorHAnsi" w:hAnsiTheme="minorHAnsi" w:cs="Tahoma"/>
          <w:sz w:val="22"/>
          <w:szCs w:val="22"/>
        </w:rPr>
      </w:pPr>
      <w:r>
        <w:rPr>
          <w:rFonts w:asciiTheme="minorHAnsi" w:hAnsiTheme="minorHAnsi" w:cs="Tahoma"/>
          <w:sz w:val="22"/>
          <w:szCs w:val="22"/>
        </w:rPr>
        <w:t>Sequenza T1 in/out;</w:t>
      </w:r>
    </w:p>
    <w:p w:rsidR="00E37336" w:rsidRDefault="00E37336" w:rsidP="00E37336">
      <w:pPr>
        <w:pStyle w:val="Paragrafoelenco"/>
        <w:numPr>
          <w:ilvl w:val="1"/>
          <w:numId w:val="34"/>
        </w:numPr>
        <w:spacing w:line="240" w:lineRule="auto"/>
        <w:rPr>
          <w:rFonts w:asciiTheme="minorHAnsi" w:hAnsiTheme="minorHAnsi" w:cs="Tahoma"/>
          <w:sz w:val="22"/>
          <w:szCs w:val="22"/>
        </w:rPr>
      </w:pPr>
      <w:r>
        <w:rPr>
          <w:rFonts w:asciiTheme="minorHAnsi" w:hAnsiTheme="minorHAnsi" w:cs="Tahoma"/>
          <w:sz w:val="22"/>
          <w:szCs w:val="22"/>
        </w:rPr>
        <w:t>Sequenza T2 (in/out?)</w:t>
      </w:r>
    </w:p>
    <w:p w:rsidR="00E37336" w:rsidRDefault="00E37336" w:rsidP="00E37336">
      <w:pPr>
        <w:pStyle w:val="Paragrafoelenco"/>
        <w:numPr>
          <w:ilvl w:val="1"/>
          <w:numId w:val="34"/>
        </w:numPr>
        <w:spacing w:line="240" w:lineRule="auto"/>
        <w:rPr>
          <w:rFonts w:asciiTheme="minorHAnsi" w:hAnsiTheme="minorHAnsi" w:cs="Tahoma"/>
          <w:sz w:val="22"/>
          <w:szCs w:val="22"/>
        </w:rPr>
      </w:pPr>
      <w:r>
        <w:rPr>
          <w:rFonts w:asciiTheme="minorHAnsi" w:hAnsiTheme="minorHAnsi" w:cs="Tahoma"/>
          <w:sz w:val="22"/>
          <w:szCs w:val="22"/>
        </w:rPr>
        <w:t>Diffusione</w:t>
      </w:r>
    </w:p>
    <w:p w:rsidR="00D27301" w:rsidRDefault="00D27301" w:rsidP="00E37336">
      <w:pPr>
        <w:pStyle w:val="Paragrafoelenco"/>
        <w:numPr>
          <w:ilvl w:val="1"/>
          <w:numId w:val="34"/>
        </w:numPr>
        <w:spacing w:line="240" w:lineRule="auto"/>
        <w:rPr>
          <w:rFonts w:asciiTheme="minorHAnsi" w:hAnsiTheme="minorHAnsi" w:cs="Tahoma"/>
          <w:sz w:val="22"/>
          <w:szCs w:val="22"/>
        </w:rPr>
      </w:pPr>
      <w:r>
        <w:rPr>
          <w:rFonts w:asciiTheme="minorHAnsi" w:hAnsiTheme="minorHAnsi" w:cs="Tahoma"/>
          <w:sz w:val="22"/>
          <w:szCs w:val="22"/>
        </w:rPr>
        <w:t>Matrice di acquisizione: XXXXXX</w:t>
      </w:r>
    </w:p>
    <w:p w:rsidR="00D27301" w:rsidRDefault="00D27301" w:rsidP="00E37336">
      <w:pPr>
        <w:pStyle w:val="Paragrafoelenco"/>
        <w:numPr>
          <w:ilvl w:val="1"/>
          <w:numId w:val="34"/>
        </w:numPr>
        <w:spacing w:line="240" w:lineRule="auto"/>
        <w:rPr>
          <w:rFonts w:asciiTheme="minorHAnsi" w:hAnsiTheme="minorHAnsi" w:cs="Tahoma"/>
          <w:sz w:val="22"/>
          <w:szCs w:val="22"/>
        </w:rPr>
      </w:pPr>
      <w:r>
        <w:rPr>
          <w:rFonts w:asciiTheme="minorHAnsi" w:hAnsiTheme="minorHAnsi" w:cs="Tahoma"/>
          <w:sz w:val="22"/>
          <w:szCs w:val="22"/>
        </w:rPr>
        <w:t>Altri parametri tecnici di acquisizione: XXXXX</w:t>
      </w:r>
    </w:p>
    <w:p w:rsidR="00E37336" w:rsidRDefault="00E37336" w:rsidP="00E37336">
      <w:pPr>
        <w:pStyle w:val="Paragrafoelenco"/>
        <w:spacing w:line="240" w:lineRule="auto"/>
        <w:ind w:left="357"/>
        <w:rPr>
          <w:rFonts w:asciiTheme="minorHAnsi" w:hAnsiTheme="minorHAnsi" w:cs="Tahoma"/>
          <w:sz w:val="22"/>
          <w:szCs w:val="22"/>
        </w:rPr>
      </w:pPr>
      <w:r>
        <w:rPr>
          <w:rFonts w:asciiTheme="minorHAnsi" w:hAnsiTheme="minorHAnsi" w:cs="Tahoma"/>
          <w:sz w:val="22"/>
          <w:szCs w:val="22"/>
        </w:rPr>
        <w:t>da eseguire su un soggetto individuato dalla Commissione e unico per tutte le sessioni di prove.</w:t>
      </w:r>
    </w:p>
    <w:p w:rsidR="00E37336" w:rsidRDefault="00E37336" w:rsidP="00E37336">
      <w:pPr>
        <w:pStyle w:val="Paragrafoelenco"/>
        <w:numPr>
          <w:ilvl w:val="0"/>
          <w:numId w:val="34"/>
        </w:numPr>
        <w:spacing w:line="240" w:lineRule="auto"/>
        <w:ind w:left="357" w:hanging="357"/>
        <w:rPr>
          <w:rFonts w:asciiTheme="minorHAnsi" w:hAnsiTheme="minorHAnsi" w:cs="Tahoma"/>
          <w:sz w:val="22"/>
          <w:szCs w:val="22"/>
        </w:rPr>
      </w:pPr>
      <w:r>
        <w:rPr>
          <w:rFonts w:asciiTheme="minorHAnsi" w:hAnsiTheme="minorHAnsi" w:cs="Tahoma"/>
          <w:sz w:val="22"/>
          <w:szCs w:val="22"/>
        </w:rPr>
        <w:t xml:space="preserve">Un esame di tipo tecnico dedicato all’acquisizione di immagini </w:t>
      </w:r>
      <w:r w:rsidR="00D27301">
        <w:rPr>
          <w:rFonts w:asciiTheme="minorHAnsi" w:hAnsiTheme="minorHAnsi" w:cs="Tahoma"/>
          <w:sz w:val="22"/>
          <w:szCs w:val="22"/>
        </w:rPr>
        <w:t xml:space="preserve">con </w:t>
      </w:r>
      <w:r>
        <w:rPr>
          <w:rFonts w:asciiTheme="minorHAnsi" w:hAnsiTheme="minorHAnsi" w:cs="Tahoma"/>
          <w:sz w:val="22"/>
          <w:szCs w:val="22"/>
        </w:rPr>
        <w:t>i seguenti fantocci e protocolli:</w:t>
      </w:r>
    </w:p>
    <w:p w:rsidR="00E37336" w:rsidRDefault="00D27301" w:rsidP="00E37336">
      <w:pPr>
        <w:pStyle w:val="Paragrafoelenco"/>
        <w:numPr>
          <w:ilvl w:val="1"/>
          <w:numId w:val="34"/>
        </w:numPr>
        <w:spacing w:line="240" w:lineRule="auto"/>
        <w:rPr>
          <w:rFonts w:asciiTheme="minorHAnsi" w:hAnsiTheme="minorHAnsi" w:cs="Tahoma"/>
          <w:sz w:val="22"/>
          <w:szCs w:val="22"/>
        </w:rPr>
      </w:pPr>
      <w:r>
        <w:rPr>
          <w:rFonts w:asciiTheme="minorHAnsi" w:hAnsiTheme="minorHAnsi" w:cs="Tahoma"/>
          <w:sz w:val="22"/>
          <w:szCs w:val="22"/>
        </w:rPr>
        <w:t>f</w:t>
      </w:r>
      <w:r w:rsidR="00E37336">
        <w:rPr>
          <w:rFonts w:asciiTheme="minorHAnsi" w:hAnsiTheme="minorHAnsi" w:cs="Tahoma"/>
          <w:sz w:val="22"/>
          <w:szCs w:val="22"/>
        </w:rPr>
        <w:t>antoccio ACR Large con protoc</w:t>
      </w:r>
      <w:r>
        <w:rPr>
          <w:rFonts w:asciiTheme="minorHAnsi" w:hAnsiTheme="minorHAnsi" w:cs="Tahoma"/>
          <w:sz w:val="22"/>
          <w:szCs w:val="22"/>
        </w:rPr>
        <w:t>ollo ACR</w:t>
      </w:r>
    </w:p>
    <w:p w:rsidR="00D27301" w:rsidRDefault="00D27301" w:rsidP="00E37336">
      <w:pPr>
        <w:pStyle w:val="Paragrafoelenco"/>
        <w:numPr>
          <w:ilvl w:val="1"/>
          <w:numId w:val="34"/>
        </w:numPr>
        <w:spacing w:line="240" w:lineRule="auto"/>
        <w:rPr>
          <w:rFonts w:asciiTheme="minorHAnsi" w:hAnsiTheme="minorHAnsi" w:cs="Tahoma"/>
          <w:sz w:val="22"/>
          <w:szCs w:val="22"/>
        </w:rPr>
      </w:pPr>
      <w:r>
        <w:rPr>
          <w:rFonts w:asciiTheme="minorHAnsi" w:hAnsiTheme="minorHAnsi" w:cs="Tahoma"/>
          <w:sz w:val="22"/>
          <w:szCs w:val="22"/>
        </w:rPr>
        <w:t>fantoccio UAL (Nuclear Associted Model 76-907) con protocollo AAPM</w:t>
      </w:r>
    </w:p>
    <w:p w:rsidR="005D3F3C" w:rsidRPr="00D27301" w:rsidRDefault="00D27301" w:rsidP="00D27301">
      <w:pPr>
        <w:spacing w:before="120"/>
        <w:jc w:val="both"/>
        <w:rPr>
          <w:rFonts w:asciiTheme="minorHAnsi" w:hAnsiTheme="minorHAnsi" w:cs="Tahoma"/>
          <w:sz w:val="22"/>
          <w:szCs w:val="22"/>
        </w:rPr>
      </w:pPr>
      <w:r>
        <w:rPr>
          <w:rFonts w:asciiTheme="minorHAnsi" w:hAnsiTheme="minorHAnsi" w:cs="Tahoma"/>
          <w:sz w:val="22"/>
          <w:szCs w:val="22"/>
        </w:rPr>
        <w:t>Entrambe le tipologie di esami dovranno essere trasferite in formato DICOM su supporto elettronico/ottico.</w:t>
      </w:r>
    </w:p>
    <w:p w:rsidR="00D27301" w:rsidRPr="00D27301" w:rsidRDefault="00D27301" w:rsidP="00D27301">
      <w:pPr>
        <w:spacing w:before="120"/>
        <w:jc w:val="both"/>
        <w:rPr>
          <w:rFonts w:asciiTheme="minorHAnsi" w:hAnsiTheme="minorHAnsi" w:cs="Tahoma"/>
          <w:sz w:val="22"/>
          <w:szCs w:val="22"/>
        </w:rPr>
      </w:pPr>
      <w:r w:rsidRPr="00D27301">
        <w:rPr>
          <w:rFonts w:asciiTheme="minorHAnsi" w:hAnsiTheme="minorHAnsi" w:cs="Tahoma"/>
          <w:sz w:val="22"/>
          <w:szCs w:val="22"/>
        </w:rPr>
        <w:t xml:space="preserve">Le immagini </w:t>
      </w:r>
      <w:r>
        <w:rPr>
          <w:rFonts w:asciiTheme="minorHAnsi" w:hAnsiTheme="minorHAnsi" w:cs="Tahoma"/>
          <w:sz w:val="22"/>
          <w:szCs w:val="22"/>
        </w:rPr>
        <w:t xml:space="preserve">relative agli studi morfologici di cui al punto 1 precedente, saranno visualizzate su postazione </w:t>
      </w:r>
      <w:r w:rsidR="00447467">
        <w:rPr>
          <w:rFonts w:asciiTheme="minorHAnsi" w:hAnsiTheme="minorHAnsi" w:cs="Tahoma"/>
          <w:sz w:val="22"/>
          <w:szCs w:val="22"/>
        </w:rPr>
        <w:t>ESTENSA del sistema PACS regionale FVG.</w:t>
      </w:r>
    </w:p>
    <w:p w:rsidR="00447467" w:rsidRDefault="00447467" w:rsidP="00CE208B">
      <w:pPr>
        <w:spacing w:before="120"/>
        <w:jc w:val="both"/>
        <w:rPr>
          <w:rFonts w:asciiTheme="minorHAnsi" w:hAnsiTheme="minorHAnsi" w:cs="Tahoma"/>
          <w:sz w:val="22"/>
          <w:szCs w:val="22"/>
        </w:rPr>
      </w:pPr>
      <w:r>
        <w:rPr>
          <w:rFonts w:asciiTheme="minorHAnsi" w:hAnsiTheme="minorHAnsi" w:cs="Tahoma"/>
          <w:sz w:val="22"/>
          <w:szCs w:val="22"/>
        </w:rPr>
        <w:t>Le immagini relative agli esami tecnici verranno analizzate utilizzando il protocollo di Quality Assurance MRI in uso presso la Fisica Medica Dell’A.O.U. “S. Maria della Misericordia” di Udine.</w:t>
      </w:r>
    </w:p>
    <w:p w:rsidR="005D3F3C" w:rsidRPr="00B163FA" w:rsidRDefault="00A33D9D" w:rsidP="00CE208B">
      <w:pPr>
        <w:spacing w:before="120"/>
        <w:jc w:val="both"/>
        <w:rPr>
          <w:rFonts w:asciiTheme="minorHAnsi" w:hAnsiTheme="minorHAnsi" w:cs="Tahoma"/>
          <w:sz w:val="22"/>
          <w:szCs w:val="22"/>
        </w:rPr>
      </w:pPr>
      <w:r w:rsidRPr="00B163FA">
        <w:rPr>
          <w:rFonts w:asciiTheme="minorHAnsi" w:hAnsiTheme="minorHAnsi" w:cs="Tahoma"/>
          <w:sz w:val="22"/>
          <w:szCs w:val="22"/>
        </w:rPr>
        <w:t>Saranno preferite le soluzioni logistiche più vicine alle sedi delle Aziende interessate alla fornitura. Le modalità di visione saranno comunicate ai concorrenti per iscritto</w:t>
      </w:r>
      <w:r w:rsidR="003B4D87" w:rsidRPr="00B163FA">
        <w:rPr>
          <w:rFonts w:asciiTheme="minorHAnsi" w:hAnsiTheme="minorHAnsi" w:cs="Tahoma"/>
          <w:sz w:val="22"/>
          <w:szCs w:val="22"/>
        </w:rPr>
        <w:t xml:space="preserve"> dalla Stazione Appaltante</w:t>
      </w:r>
      <w:r w:rsidRPr="00B163FA">
        <w:rPr>
          <w:rFonts w:asciiTheme="minorHAnsi" w:hAnsiTheme="minorHAnsi" w:cs="Tahoma"/>
          <w:sz w:val="22"/>
          <w:szCs w:val="22"/>
        </w:rPr>
        <w:t>. Si evidenzia che i costi relativi all’organizzazione delle eventuali visite saranno a carico dei concorrenti (ad eccezione dei costi relativi all’alloggio dei Commissari che effettueranno le visioni) e che il programma della visita sarà oggetto delle specifiche valutazioni ed approvazioni del</w:t>
      </w:r>
      <w:r w:rsidR="00447467">
        <w:rPr>
          <w:rFonts w:asciiTheme="minorHAnsi" w:hAnsiTheme="minorHAnsi" w:cs="Tahoma"/>
          <w:sz w:val="22"/>
          <w:szCs w:val="22"/>
        </w:rPr>
        <w:t>l’ente appaltante EGAS</w:t>
      </w:r>
      <w:r w:rsidR="003B4D87" w:rsidRPr="00B163FA">
        <w:rPr>
          <w:rFonts w:asciiTheme="minorHAnsi" w:hAnsiTheme="minorHAnsi" w:cs="Tahoma"/>
          <w:sz w:val="22"/>
          <w:szCs w:val="22"/>
        </w:rPr>
        <w:t xml:space="preserve"> di Udine</w:t>
      </w:r>
      <w:r w:rsidRPr="00B163FA">
        <w:rPr>
          <w:rFonts w:asciiTheme="minorHAnsi" w:hAnsiTheme="minorHAnsi" w:cs="Tahoma"/>
          <w:sz w:val="22"/>
          <w:szCs w:val="22"/>
        </w:rPr>
        <w:t>.</w:t>
      </w:r>
    </w:p>
    <w:p w:rsidR="008803CD" w:rsidRPr="00B163FA" w:rsidRDefault="008803CD" w:rsidP="008803CD">
      <w:pPr>
        <w:jc w:val="both"/>
        <w:rPr>
          <w:rFonts w:asciiTheme="minorHAnsi" w:hAnsiTheme="minorHAnsi" w:cs="Tahoma"/>
          <w:sz w:val="22"/>
          <w:szCs w:val="22"/>
        </w:rPr>
      </w:pPr>
    </w:p>
    <w:p w:rsidR="008803CD" w:rsidRPr="00B163FA" w:rsidRDefault="008803CD" w:rsidP="008803CD">
      <w:pPr>
        <w:pStyle w:val="Corpodeltesto"/>
        <w:rPr>
          <w:rFonts w:asciiTheme="minorHAnsi" w:hAnsiTheme="minorHAnsi" w:cs="Tahoma"/>
          <w:b/>
          <w:sz w:val="22"/>
          <w:szCs w:val="22"/>
        </w:rPr>
      </w:pPr>
      <w:r w:rsidRPr="00B163FA">
        <w:rPr>
          <w:rFonts w:asciiTheme="minorHAnsi" w:hAnsiTheme="minorHAnsi" w:cs="Tahoma"/>
          <w:b/>
          <w:sz w:val="22"/>
          <w:szCs w:val="22"/>
        </w:rPr>
        <w:t>La mancata visione dei prodotti proposti</w:t>
      </w:r>
      <w:r w:rsidR="00D372D9" w:rsidRPr="00B163FA">
        <w:rPr>
          <w:rFonts w:asciiTheme="minorHAnsi" w:hAnsiTheme="minorHAnsi" w:cs="Tahoma"/>
          <w:b/>
          <w:sz w:val="22"/>
          <w:szCs w:val="22"/>
        </w:rPr>
        <w:t>, qualora richiesta dall</w:t>
      </w:r>
      <w:r w:rsidR="00A33D9D" w:rsidRPr="00B163FA">
        <w:rPr>
          <w:rFonts w:asciiTheme="minorHAnsi" w:hAnsiTheme="minorHAnsi" w:cs="Tahoma"/>
          <w:b/>
          <w:sz w:val="22"/>
          <w:szCs w:val="22"/>
        </w:rPr>
        <w:t>a Stazione Appaltante</w:t>
      </w:r>
      <w:r w:rsidR="00D372D9" w:rsidRPr="00B163FA">
        <w:rPr>
          <w:rFonts w:asciiTheme="minorHAnsi" w:hAnsiTheme="minorHAnsi" w:cs="Tahoma"/>
          <w:b/>
          <w:sz w:val="22"/>
          <w:szCs w:val="22"/>
        </w:rPr>
        <w:t>,</w:t>
      </w:r>
      <w:r w:rsidRPr="00B163FA">
        <w:rPr>
          <w:rFonts w:asciiTheme="minorHAnsi" w:hAnsiTheme="minorHAnsi" w:cs="Tahoma"/>
          <w:b/>
          <w:sz w:val="22"/>
          <w:szCs w:val="22"/>
        </w:rPr>
        <w:t xml:space="preserve"> determinerà l’automatica esclusione dalla gara.</w:t>
      </w:r>
    </w:p>
    <w:p w:rsidR="005325AE" w:rsidRPr="00B163FA" w:rsidRDefault="005325AE" w:rsidP="00AF2227">
      <w:pPr>
        <w:jc w:val="center"/>
        <w:rPr>
          <w:rFonts w:asciiTheme="minorHAnsi" w:hAnsiTheme="minorHAnsi" w:cs="Tahoma"/>
          <w:sz w:val="22"/>
          <w:szCs w:val="22"/>
        </w:rPr>
      </w:pPr>
    </w:p>
    <w:p w:rsidR="00AF2227" w:rsidRPr="00B163FA" w:rsidRDefault="00AF2227" w:rsidP="00AF2227">
      <w:pPr>
        <w:jc w:val="center"/>
        <w:rPr>
          <w:rFonts w:asciiTheme="minorHAnsi" w:hAnsiTheme="minorHAnsi" w:cs="Tahoma"/>
          <w:b/>
          <w:sz w:val="22"/>
          <w:szCs w:val="22"/>
        </w:rPr>
      </w:pPr>
      <w:r w:rsidRPr="00B163FA">
        <w:rPr>
          <w:rFonts w:asciiTheme="minorHAnsi" w:hAnsiTheme="minorHAnsi" w:cs="Tahoma"/>
          <w:sz w:val="22"/>
          <w:szCs w:val="22"/>
        </w:rPr>
        <w:br w:type="page"/>
      </w:r>
      <w:r w:rsidRPr="00B163FA">
        <w:rPr>
          <w:rFonts w:asciiTheme="minorHAnsi" w:hAnsiTheme="minorHAnsi" w:cs="Tahoma"/>
          <w:b/>
          <w:sz w:val="22"/>
          <w:szCs w:val="22"/>
        </w:rPr>
        <w:lastRenderedPageBreak/>
        <w:t>Allegati</w:t>
      </w:r>
    </w:p>
    <w:p w:rsidR="00AF2227" w:rsidRPr="00B163FA" w:rsidRDefault="00AF2227" w:rsidP="00AF2227">
      <w:pPr>
        <w:jc w:val="center"/>
        <w:rPr>
          <w:rFonts w:asciiTheme="minorHAnsi" w:hAnsiTheme="minorHAnsi" w:cs="Tahoma"/>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54"/>
      </w:tblGrid>
      <w:tr w:rsidR="001D1081" w:rsidRPr="00B163FA" w:rsidTr="00780F56">
        <w:trPr>
          <w:trHeight w:val="506"/>
          <w:jc w:val="center"/>
        </w:trPr>
        <w:tc>
          <w:tcPr>
            <w:tcW w:w="5000" w:type="pct"/>
            <w:shd w:val="clear" w:color="auto" w:fill="E6E6E6"/>
            <w:vAlign w:val="center"/>
          </w:tcPr>
          <w:p w:rsidR="001D1081" w:rsidRPr="00B163FA" w:rsidRDefault="001D1081" w:rsidP="00AF2227">
            <w:pPr>
              <w:rPr>
                <w:rFonts w:asciiTheme="minorHAnsi" w:hAnsiTheme="minorHAnsi" w:cs="Tahoma"/>
                <w:b/>
                <w:sz w:val="22"/>
                <w:szCs w:val="22"/>
              </w:rPr>
            </w:pPr>
            <w:r w:rsidRPr="00B163FA">
              <w:rPr>
                <w:rFonts w:asciiTheme="minorHAnsi" w:hAnsiTheme="minorHAnsi" w:cs="Tahoma"/>
                <w:b/>
                <w:sz w:val="22"/>
                <w:szCs w:val="22"/>
              </w:rPr>
              <w:t>Descrizione</w:t>
            </w:r>
          </w:p>
        </w:tc>
      </w:tr>
      <w:tr w:rsidR="001D1081" w:rsidRPr="00B163FA" w:rsidTr="00780F56">
        <w:trPr>
          <w:trHeight w:val="332"/>
          <w:jc w:val="center"/>
        </w:trPr>
        <w:tc>
          <w:tcPr>
            <w:tcW w:w="5000" w:type="pct"/>
            <w:vAlign w:val="center"/>
          </w:tcPr>
          <w:p w:rsidR="001D1081" w:rsidRPr="00B163FA" w:rsidRDefault="001D1081" w:rsidP="00780F56">
            <w:pPr>
              <w:overflowPunct w:val="0"/>
              <w:autoSpaceDE w:val="0"/>
              <w:spacing w:before="120"/>
              <w:jc w:val="both"/>
              <w:rPr>
                <w:rFonts w:asciiTheme="minorHAnsi" w:hAnsiTheme="minorHAnsi" w:cs="Tahoma"/>
                <w:bCs/>
                <w:sz w:val="22"/>
                <w:szCs w:val="22"/>
              </w:rPr>
            </w:pPr>
            <w:r w:rsidRPr="00B163FA">
              <w:rPr>
                <w:rFonts w:asciiTheme="minorHAnsi" w:hAnsiTheme="minorHAnsi" w:cs="Tahoma"/>
                <w:sz w:val="22"/>
                <w:szCs w:val="22"/>
              </w:rPr>
              <w:t xml:space="preserve">Dichiarazione </w:t>
            </w:r>
            <w:r w:rsidR="00780F56" w:rsidRPr="00B163FA">
              <w:rPr>
                <w:rFonts w:asciiTheme="minorHAnsi" w:hAnsiTheme="minorHAnsi" w:cs="Tahoma"/>
                <w:sz w:val="22"/>
                <w:szCs w:val="22"/>
              </w:rPr>
              <w:t>“</w:t>
            </w:r>
            <w:r w:rsidR="00780F56" w:rsidRPr="00B163FA">
              <w:rPr>
                <w:rFonts w:asciiTheme="minorHAnsi" w:eastAsia="Arial Unicode MS" w:hAnsiTheme="minorHAnsi" w:cs="Tahoma"/>
                <w:bCs/>
                <w:sz w:val="22"/>
                <w:szCs w:val="22"/>
              </w:rPr>
              <w:t>Impegni per il fornitore”</w:t>
            </w:r>
          </w:p>
        </w:tc>
      </w:tr>
      <w:tr w:rsidR="00AE4D26" w:rsidRPr="00B163FA" w:rsidTr="00780F56">
        <w:trPr>
          <w:trHeight w:val="315"/>
          <w:jc w:val="center"/>
        </w:trPr>
        <w:tc>
          <w:tcPr>
            <w:tcW w:w="5000" w:type="pct"/>
            <w:vAlign w:val="center"/>
          </w:tcPr>
          <w:p w:rsidR="00AE4D26" w:rsidRPr="00B163FA" w:rsidRDefault="00AE4D26" w:rsidP="00AF2227">
            <w:pPr>
              <w:rPr>
                <w:rFonts w:asciiTheme="minorHAnsi" w:hAnsiTheme="minorHAnsi" w:cs="Tahoma"/>
                <w:sz w:val="22"/>
                <w:szCs w:val="22"/>
              </w:rPr>
            </w:pPr>
            <w:r w:rsidRPr="00B163FA">
              <w:rPr>
                <w:rFonts w:asciiTheme="minorHAnsi" w:hAnsiTheme="minorHAnsi" w:cs="Tahoma"/>
                <w:sz w:val="22"/>
                <w:szCs w:val="22"/>
              </w:rPr>
              <w:t>Dichiarazione in merito alla conformità alla normativa sui dispositivi medici</w:t>
            </w:r>
          </w:p>
        </w:tc>
      </w:tr>
      <w:tr w:rsidR="00AE4D26" w:rsidRPr="00B163FA" w:rsidTr="00780F56">
        <w:trPr>
          <w:trHeight w:val="315"/>
          <w:jc w:val="center"/>
        </w:trPr>
        <w:tc>
          <w:tcPr>
            <w:tcW w:w="5000" w:type="pct"/>
            <w:vAlign w:val="center"/>
          </w:tcPr>
          <w:p w:rsidR="00AE4D26" w:rsidRPr="00B163FA" w:rsidRDefault="00AE4D26" w:rsidP="00AF2227">
            <w:pPr>
              <w:rPr>
                <w:rFonts w:asciiTheme="minorHAnsi" w:hAnsiTheme="minorHAnsi" w:cs="Tahoma"/>
                <w:sz w:val="22"/>
                <w:szCs w:val="22"/>
              </w:rPr>
            </w:pPr>
            <w:r w:rsidRPr="00B163FA">
              <w:rPr>
                <w:rFonts w:asciiTheme="minorHAnsi" w:hAnsiTheme="minorHAnsi" w:cs="Tahoma"/>
                <w:sz w:val="22"/>
                <w:szCs w:val="22"/>
              </w:rPr>
              <w:t>Questionario tecnico</w:t>
            </w:r>
          </w:p>
        </w:tc>
      </w:tr>
      <w:tr w:rsidR="00AE4D26" w:rsidRPr="00B163FA" w:rsidTr="00780F56">
        <w:trPr>
          <w:trHeight w:val="315"/>
          <w:jc w:val="center"/>
        </w:trPr>
        <w:tc>
          <w:tcPr>
            <w:tcW w:w="5000" w:type="pct"/>
            <w:vAlign w:val="center"/>
          </w:tcPr>
          <w:p w:rsidR="00AE4D26" w:rsidRPr="00B163FA" w:rsidRDefault="00AE4D26" w:rsidP="00AF2227">
            <w:pPr>
              <w:rPr>
                <w:rFonts w:asciiTheme="minorHAnsi" w:hAnsiTheme="minorHAnsi" w:cs="Tahoma"/>
                <w:sz w:val="22"/>
                <w:szCs w:val="22"/>
              </w:rPr>
            </w:pPr>
            <w:r w:rsidRPr="00B163FA">
              <w:rPr>
                <w:rFonts w:asciiTheme="minorHAnsi" w:hAnsiTheme="minorHAnsi" w:cs="Tahoma"/>
                <w:sz w:val="22"/>
                <w:szCs w:val="22"/>
              </w:rPr>
              <w:t>Caratteristiche tecniche delle configurazioni IHE/DICOM</w:t>
            </w:r>
          </w:p>
        </w:tc>
      </w:tr>
      <w:tr w:rsidR="00AE4D26" w:rsidRPr="00B163FA" w:rsidTr="00780F56">
        <w:trPr>
          <w:trHeight w:val="315"/>
          <w:jc w:val="center"/>
        </w:trPr>
        <w:tc>
          <w:tcPr>
            <w:tcW w:w="5000" w:type="pct"/>
            <w:vAlign w:val="center"/>
          </w:tcPr>
          <w:p w:rsidR="00AE4D26" w:rsidRPr="00B163FA" w:rsidRDefault="00AE4D26" w:rsidP="00AF2227">
            <w:pPr>
              <w:rPr>
                <w:rFonts w:asciiTheme="minorHAnsi" w:hAnsiTheme="minorHAnsi" w:cs="Tahoma"/>
                <w:sz w:val="22"/>
                <w:szCs w:val="22"/>
              </w:rPr>
            </w:pPr>
            <w:r w:rsidRPr="00B163FA">
              <w:rPr>
                <w:rFonts w:asciiTheme="minorHAnsi" w:hAnsiTheme="minorHAnsi" w:cs="Tahoma"/>
                <w:sz w:val="22"/>
                <w:szCs w:val="22"/>
              </w:rPr>
              <w:t>Software e sicurezza informatica</w:t>
            </w:r>
          </w:p>
        </w:tc>
      </w:tr>
      <w:tr w:rsidR="00AE4D26" w:rsidRPr="00B163FA" w:rsidTr="00780F56">
        <w:trPr>
          <w:trHeight w:val="315"/>
          <w:jc w:val="center"/>
        </w:trPr>
        <w:tc>
          <w:tcPr>
            <w:tcW w:w="5000" w:type="pct"/>
            <w:vAlign w:val="center"/>
          </w:tcPr>
          <w:p w:rsidR="00AE4D26" w:rsidRPr="00B163FA" w:rsidRDefault="00AE4D26" w:rsidP="00AF2227">
            <w:pPr>
              <w:rPr>
                <w:rFonts w:asciiTheme="minorHAnsi" w:hAnsiTheme="minorHAnsi" w:cs="Tahoma"/>
                <w:sz w:val="22"/>
                <w:szCs w:val="22"/>
              </w:rPr>
            </w:pPr>
            <w:r w:rsidRPr="00B163FA">
              <w:rPr>
                <w:rFonts w:asciiTheme="minorHAnsi" w:hAnsiTheme="minorHAnsi" w:cs="Tahoma"/>
                <w:sz w:val="22"/>
                <w:szCs w:val="22"/>
              </w:rPr>
              <w:t>Documento unico per la valutazione dei rischi interferenziali e relativi oneri</w:t>
            </w:r>
          </w:p>
        </w:tc>
      </w:tr>
      <w:tr w:rsidR="00AE4D26" w:rsidRPr="00B163FA" w:rsidTr="00780F56">
        <w:trPr>
          <w:trHeight w:val="315"/>
          <w:jc w:val="center"/>
        </w:trPr>
        <w:tc>
          <w:tcPr>
            <w:tcW w:w="5000" w:type="pct"/>
            <w:vAlign w:val="center"/>
          </w:tcPr>
          <w:p w:rsidR="00AE4D26" w:rsidRPr="00B163FA" w:rsidRDefault="00AE4D26" w:rsidP="00AF2227">
            <w:pPr>
              <w:rPr>
                <w:rFonts w:asciiTheme="minorHAnsi" w:hAnsiTheme="minorHAnsi" w:cs="Tahoma"/>
                <w:sz w:val="22"/>
                <w:szCs w:val="22"/>
              </w:rPr>
            </w:pPr>
            <w:r w:rsidRPr="00B163FA">
              <w:rPr>
                <w:rFonts w:asciiTheme="minorHAnsi" w:hAnsiTheme="minorHAnsi" w:cs="Tahoma"/>
                <w:sz w:val="22"/>
                <w:szCs w:val="22"/>
              </w:rPr>
              <w:t>Riferimenti aziendali</w:t>
            </w:r>
          </w:p>
        </w:tc>
      </w:tr>
      <w:tr w:rsidR="00AE4D26" w:rsidRPr="00B163FA" w:rsidTr="00780F56">
        <w:trPr>
          <w:trHeight w:val="315"/>
          <w:jc w:val="center"/>
        </w:trPr>
        <w:tc>
          <w:tcPr>
            <w:tcW w:w="5000" w:type="pct"/>
            <w:vAlign w:val="center"/>
          </w:tcPr>
          <w:p w:rsidR="00AE4D26" w:rsidRPr="00B163FA" w:rsidRDefault="00AE4D26" w:rsidP="00AF2227">
            <w:pPr>
              <w:rPr>
                <w:rFonts w:asciiTheme="minorHAnsi" w:hAnsiTheme="minorHAnsi" w:cs="Tahoma"/>
                <w:sz w:val="22"/>
                <w:szCs w:val="22"/>
              </w:rPr>
            </w:pPr>
            <w:r w:rsidRPr="00B163FA">
              <w:rPr>
                <w:rFonts w:asciiTheme="minorHAnsi" w:hAnsiTheme="minorHAnsi" w:cs="Tahoma"/>
                <w:sz w:val="22"/>
                <w:szCs w:val="22"/>
              </w:rPr>
              <w:t>Verbale di sopralluogo</w:t>
            </w:r>
          </w:p>
        </w:tc>
      </w:tr>
      <w:tr w:rsidR="001D1081" w:rsidRPr="00B163FA" w:rsidTr="00780F56">
        <w:trPr>
          <w:trHeight w:val="315"/>
          <w:jc w:val="center"/>
        </w:trPr>
        <w:tc>
          <w:tcPr>
            <w:tcW w:w="5000" w:type="pct"/>
            <w:vAlign w:val="center"/>
          </w:tcPr>
          <w:p w:rsidR="001D1081" w:rsidRPr="00B163FA" w:rsidRDefault="00AE4D26" w:rsidP="00AF2227">
            <w:pPr>
              <w:rPr>
                <w:rFonts w:asciiTheme="minorHAnsi" w:hAnsiTheme="minorHAnsi" w:cs="Tahoma"/>
                <w:sz w:val="22"/>
                <w:szCs w:val="22"/>
              </w:rPr>
            </w:pPr>
            <w:r w:rsidRPr="00B163FA">
              <w:rPr>
                <w:rFonts w:asciiTheme="minorHAnsi" w:hAnsiTheme="minorHAnsi" w:cs="Tahoma"/>
                <w:sz w:val="22"/>
                <w:szCs w:val="22"/>
              </w:rPr>
              <w:t>Contratto di manutenzione full risk (periodo di garanzia e post-garanzia)</w:t>
            </w:r>
          </w:p>
        </w:tc>
      </w:tr>
      <w:tr w:rsidR="001D1081" w:rsidRPr="00B163FA" w:rsidTr="00780F56">
        <w:trPr>
          <w:trHeight w:val="258"/>
          <w:jc w:val="center"/>
        </w:trPr>
        <w:tc>
          <w:tcPr>
            <w:tcW w:w="5000" w:type="pct"/>
            <w:vAlign w:val="center"/>
          </w:tcPr>
          <w:p w:rsidR="001D1081" w:rsidRPr="00B163FA" w:rsidRDefault="00AE4D26" w:rsidP="00AF2227">
            <w:pPr>
              <w:rPr>
                <w:rFonts w:asciiTheme="minorHAnsi" w:hAnsiTheme="minorHAnsi" w:cs="Tahoma"/>
                <w:sz w:val="22"/>
                <w:szCs w:val="22"/>
              </w:rPr>
            </w:pPr>
            <w:r w:rsidRPr="00B163FA">
              <w:rPr>
                <w:rFonts w:asciiTheme="minorHAnsi" w:hAnsiTheme="minorHAnsi" w:cs="Tahoma"/>
                <w:sz w:val="22"/>
                <w:szCs w:val="22"/>
              </w:rPr>
              <w:t>Formazione personale sanitario</w:t>
            </w:r>
          </w:p>
        </w:tc>
      </w:tr>
      <w:tr w:rsidR="001D1081" w:rsidRPr="00B163FA" w:rsidTr="00780F56">
        <w:trPr>
          <w:trHeight w:val="240"/>
          <w:jc w:val="center"/>
        </w:trPr>
        <w:tc>
          <w:tcPr>
            <w:tcW w:w="5000" w:type="pct"/>
            <w:vAlign w:val="center"/>
          </w:tcPr>
          <w:p w:rsidR="001D1081" w:rsidRPr="00B163FA" w:rsidRDefault="00AE4D26" w:rsidP="00AF2227">
            <w:pPr>
              <w:rPr>
                <w:rFonts w:asciiTheme="minorHAnsi" w:hAnsiTheme="minorHAnsi" w:cs="Tahoma"/>
                <w:sz w:val="22"/>
                <w:szCs w:val="22"/>
              </w:rPr>
            </w:pPr>
            <w:r w:rsidRPr="00B163FA">
              <w:rPr>
                <w:rFonts w:asciiTheme="minorHAnsi" w:hAnsiTheme="minorHAnsi" w:cs="Tahoma"/>
                <w:sz w:val="22"/>
                <w:szCs w:val="22"/>
              </w:rPr>
              <w:t>Apparecchiature o Sistemi analoghi installati</w:t>
            </w:r>
            <w:r w:rsidR="00447467">
              <w:rPr>
                <w:rFonts w:asciiTheme="minorHAnsi" w:hAnsiTheme="minorHAnsi" w:cs="Tahoma"/>
                <w:sz w:val="22"/>
                <w:szCs w:val="22"/>
              </w:rPr>
              <w:t xml:space="preserve"> in Italia</w:t>
            </w:r>
          </w:p>
        </w:tc>
      </w:tr>
      <w:tr w:rsidR="001D1081" w:rsidRPr="00B163FA" w:rsidTr="00AE4D26">
        <w:trPr>
          <w:trHeight w:val="225"/>
          <w:jc w:val="center"/>
        </w:trPr>
        <w:tc>
          <w:tcPr>
            <w:tcW w:w="5000" w:type="pct"/>
            <w:shd w:val="clear" w:color="auto" w:fill="FABF8F"/>
            <w:vAlign w:val="center"/>
          </w:tcPr>
          <w:p w:rsidR="001D1081" w:rsidRPr="00B163FA" w:rsidRDefault="001D1081" w:rsidP="00AF2227">
            <w:pPr>
              <w:rPr>
                <w:rFonts w:asciiTheme="minorHAnsi" w:hAnsiTheme="minorHAnsi" w:cs="Tahoma"/>
                <w:sz w:val="22"/>
                <w:szCs w:val="22"/>
              </w:rPr>
            </w:pPr>
            <w:r w:rsidRPr="00B163FA">
              <w:rPr>
                <w:rFonts w:asciiTheme="minorHAnsi" w:hAnsiTheme="minorHAnsi" w:cs="Tahoma"/>
                <w:sz w:val="22"/>
                <w:szCs w:val="22"/>
              </w:rPr>
              <w:t>………</w:t>
            </w:r>
          </w:p>
        </w:tc>
      </w:tr>
    </w:tbl>
    <w:p w:rsidR="00AF2227" w:rsidRPr="00B163FA" w:rsidRDefault="00AF2227" w:rsidP="00AF2227">
      <w:pPr>
        <w:rPr>
          <w:rFonts w:asciiTheme="minorHAnsi" w:hAnsiTheme="minorHAnsi" w:cs="Tahoma"/>
          <w:sz w:val="22"/>
          <w:szCs w:val="22"/>
        </w:rPr>
      </w:pPr>
    </w:p>
    <w:p w:rsidR="00AF2227" w:rsidRPr="00B163FA" w:rsidRDefault="00AF2227" w:rsidP="00AF2227">
      <w:pPr>
        <w:rPr>
          <w:rFonts w:asciiTheme="minorHAnsi" w:hAnsiTheme="minorHAnsi" w:cs="Tahoma"/>
          <w:sz w:val="22"/>
          <w:szCs w:val="22"/>
        </w:rPr>
      </w:pPr>
    </w:p>
    <w:p w:rsidR="00AF2227" w:rsidRPr="00B163FA" w:rsidRDefault="00AF2227" w:rsidP="00592584">
      <w:pPr>
        <w:rPr>
          <w:rFonts w:asciiTheme="minorHAnsi" w:hAnsiTheme="minorHAnsi" w:cs="Tahoma"/>
          <w:b/>
          <w:sz w:val="28"/>
          <w:szCs w:val="28"/>
        </w:rPr>
      </w:pPr>
      <w:r w:rsidRPr="00B163FA">
        <w:rPr>
          <w:rFonts w:asciiTheme="minorHAnsi" w:hAnsiTheme="minorHAnsi" w:cs="Tahoma"/>
          <w:sz w:val="28"/>
          <w:szCs w:val="28"/>
        </w:rPr>
        <w:br w:type="page"/>
      </w:r>
      <w:r w:rsidR="00D372D9" w:rsidRPr="00B163FA">
        <w:rPr>
          <w:rFonts w:asciiTheme="minorHAnsi" w:hAnsiTheme="minorHAnsi" w:cs="Tahoma"/>
          <w:b/>
          <w:sz w:val="28"/>
          <w:szCs w:val="28"/>
        </w:rPr>
        <w:lastRenderedPageBreak/>
        <w:t xml:space="preserve"> </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12"/>
        <w:gridCol w:w="3969"/>
      </w:tblGrid>
      <w:tr w:rsidR="00AF2227" w:rsidRPr="00B163FA" w:rsidTr="000626D4">
        <w:tc>
          <w:tcPr>
            <w:tcW w:w="9781" w:type="dxa"/>
            <w:gridSpan w:val="2"/>
            <w:shd w:val="clear" w:color="auto" w:fill="auto"/>
          </w:tcPr>
          <w:p w:rsidR="00AF2227" w:rsidRPr="00B163FA" w:rsidRDefault="00AF2227" w:rsidP="005E2DC4">
            <w:pPr>
              <w:jc w:val="center"/>
              <w:rPr>
                <w:rFonts w:asciiTheme="minorHAnsi" w:hAnsiTheme="minorHAnsi" w:cs="Tahoma"/>
                <w:b/>
                <w:bCs/>
              </w:rPr>
            </w:pPr>
            <w:r w:rsidRPr="00B163FA">
              <w:rPr>
                <w:rFonts w:asciiTheme="minorHAnsi" w:hAnsiTheme="minorHAnsi" w:cs="Tahoma"/>
                <w:b/>
                <w:bCs/>
              </w:rPr>
              <w:t>DICHIARAZIONE</w:t>
            </w:r>
            <w:r w:rsidR="00D372D9" w:rsidRPr="00B163FA">
              <w:rPr>
                <w:rFonts w:asciiTheme="minorHAnsi" w:hAnsiTheme="minorHAnsi" w:cs="Tahoma"/>
                <w:b/>
                <w:bCs/>
              </w:rPr>
              <w:t xml:space="preserve"> </w:t>
            </w:r>
          </w:p>
          <w:p w:rsidR="00EE3DB1" w:rsidRPr="00B163FA" w:rsidRDefault="00EE3DB1" w:rsidP="005E2DC4">
            <w:pPr>
              <w:jc w:val="center"/>
              <w:rPr>
                <w:rFonts w:asciiTheme="minorHAnsi" w:hAnsiTheme="minorHAnsi" w:cs="Tahoma"/>
                <w:b/>
                <w:bCs/>
              </w:rPr>
            </w:pPr>
            <w:r w:rsidRPr="00B163FA">
              <w:rPr>
                <w:rFonts w:asciiTheme="minorHAnsi" w:hAnsiTheme="minorHAnsi" w:cs="Tahoma"/>
                <w:b/>
                <w:bCs/>
              </w:rPr>
              <w:t>“IMPEGNI PER IL FORNITORE”</w:t>
            </w:r>
          </w:p>
          <w:p w:rsidR="005E2DC4" w:rsidRPr="00B163FA" w:rsidRDefault="005E2DC4" w:rsidP="005E2DC4">
            <w:pPr>
              <w:jc w:val="center"/>
              <w:rPr>
                <w:rFonts w:asciiTheme="minorHAnsi" w:hAnsiTheme="minorHAnsi" w:cs="Tahoma"/>
                <w:b/>
                <w:bCs/>
              </w:rPr>
            </w:pPr>
          </w:p>
        </w:tc>
      </w:tr>
      <w:tr w:rsidR="00AF2227" w:rsidRPr="00B163FA" w:rsidTr="000626D4">
        <w:tblPrEx>
          <w:tblCellMar>
            <w:left w:w="70" w:type="dxa"/>
            <w:right w:w="70" w:type="dxa"/>
          </w:tblCellMar>
          <w:tblLook w:val="0000"/>
        </w:tblPrEx>
        <w:tc>
          <w:tcPr>
            <w:tcW w:w="9781" w:type="dxa"/>
            <w:gridSpan w:val="2"/>
            <w:shd w:val="clear" w:color="auto" w:fill="auto"/>
          </w:tcPr>
          <w:p w:rsidR="00AF2227" w:rsidRPr="00B163FA" w:rsidRDefault="00AF2227" w:rsidP="00AF2227">
            <w:pPr>
              <w:rPr>
                <w:rFonts w:asciiTheme="minorHAnsi" w:hAnsiTheme="minorHAnsi" w:cs="Tahoma"/>
                <w:b/>
                <w:bCs/>
              </w:rPr>
            </w:pPr>
            <w:r w:rsidRPr="00B163FA">
              <w:rPr>
                <w:rFonts w:asciiTheme="minorHAnsi" w:hAnsiTheme="minorHAnsi" w:cs="Tahoma"/>
                <w:b/>
                <w:bCs/>
              </w:rPr>
              <w:t xml:space="preserve">La </w:t>
            </w:r>
            <w:r w:rsidR="00234ABB" w:rsidRPr="00B163FA">
              <w:rPr>
                <w:rFonts w:asciiTheme="minorHAnsi" w:hAnsiTheme="minorHAnsi" w:cs="Tahoma"/>
                <w:b/>
                <w:bCs/>
              </w:rPr>
              <w:t>Ditta</w:t>
            </w:r>
            <w:r w:rsidRPr="00B163FA">
              <w:rPr>
                <w:rFonts w:asciiTheme="minorHAnsi" w:hAnsiTheme="minorHAnsi" w:cs="Tahoma"/>
                <w:b/>
                <w:bCs/>
              </w:rPr>
              <w:t xml:space="preserve"> fornitrice:</w:t>
            </w:r>
          </w:p>
          <w:p w:rsidR="00AF2227" w:rsidRPr="00B163FA" w:rsidRDefault="00AF2227" w:rsidP="00AF2227">
            <w:pPr>
              <w:rPr>
                <w:rFonts w:asciiTheme="minorHAnsi" w:hAnsiTheme="minorHAnsi" w:cs="Tahoma"/>
              </w:rPr>
            </w:pPr>
            <w:r w:rsidRPr="00B163FA">
              <w:rPr>
                <w:rFonts w:asciiTheme="minorHAnsi" w:hAnsiTheme="minorHAnsi" w:cs="Tahoma"/>
              </w:rPr>
              <w:t xml:space="preserve">Ragione Sociale ………………………………………………………………………………………………………………. Città……………………………………..(Provincia)……… </w:t>
            </w:r>
          </w:p>
          <w:p w:rsidR="00AF2227" w:rsidRPr="00B163FA" w:rsidRDefault="00AF2227" w:rsidP="00AF2227">
            <w:pPr>
              <w:rPr>
                <w:rFonts w:asciiTheme="minorHAnsi" w:hAnsiTheme="minorHAnsi" w:cs="Tahoma"/>
              </w:rPr>
            </w:pPr>
            <w:r w:rsidRPr="00B163FA">
              <w:rPr>
                <w:rFonts w:asciiTheme="minorHAnsi" w:hAnsiTheme="minorHAnsi" w:cs="Tahoma"/>
              </w:rPr>
              <w:t>Indirizzo……………………………………………………………….Tel……………………………… fax………………………….. email…………………………………………………………………………………………</w:t>
            </w:r>
          </w:p>
        </w:tc>
      </w:tr>
      <w:tr w:rsidR="00AF2227" w:rsidRPr="00B163FA" w:rsidTr="000626D4">
        <w:tblPrEx>
          <w:tblCellMar>
            <w:left w:w="70" w:type="dxa"/>
            <w:right w:w="70" w:type="dxa"/>
          </w:tblCellMar>
          <w:tblLook w:val="0000"/>
        </w:tblPrEx>
        <w:tc>
          <w:tcPr>
            <w:tcW w:w="9781" w:type="dxa"/>
            <w:gridSpan w:val="2"/>
            <w:shd w:val="clear" w:color="auto" w:fill="DAEEF3"/>
          </w:tcPr>
          <w:p w:rsidR="00AF2227" w:rsidRPr="00B163FA" w:rsidRDefault="00AF2227" w:rsidP="00AF2227">
            <w:pPr>
              <w:jc w:val="center"/>
              <w:rPr>
                <w:rFonts w:asciiTheme="minorHAnsi" w:hAnsiTheme="minorHAnsi" w:cs="Tahoma"/>
                <w:b/>
              </w:rPr>
            </w:pPr>
            <w:r w:rsidRPr="00B163FA">
              <w:rPr>
                <w:rFonts w:asciiTheme="minorHAnsi" w:hAnsiTheme="minorHAnsi" w:cs="Tahoma"/>
                <w:b/>
              </w:rPr>
              <w:t>D I C H I A R A</w:t>
            </w:r>
          </w:p>
        </w:tc>
      </w:tr>
      <w:tr w:rsidR="00163F91" w:rsidRPr="00B163FA" w:rsidTr="000626D4">
        <w:tblPrEx>
          <w:tblCellMar>
            <w:left w:w="70" w:type="dxa"/>
            <w:right w:w="70" w:type="dxa"/>
          </w:tblCellMar>
          <w:tblLook w:val="0000"/>
        </w:tblPrEx>
        <w:tc>
          <w:tcPr>
            <w:tcW w:w="9781" w:type="dxa"/>
            <w:gridSpan w:val="2"/>
            <w:shd w:val="clear" w:color="auto" w:fill="auto"/>
          </w:tcPr>
          <w:p w:rsidR="00163F91" w:rsidRPr="00B163FA" w:rsidRDefault="004E2066" w:rsidP="004E2066">
            <w:pPr>
              <w:jc w:val="both"/>
              <w:rPr>
                <w:rFonts w:asciiTheme="minorHAnsi" w:hAnsiTheme="minorHAnsi" w:cs="Tahoma"/>
              </w:rPr>
            </w:pPr>
            <w:r w:rsidRPr="00B163FA">
              <w:rPr>
                <w:rFonts w:asciiTheme="minorHAnsi" w:hAnsiTheme="minorHAnsi" w:cs="Tahoma"/>
              </w:rPr>
              <w:t>d</w:t>
            </w:r>
            <w:r w:rsidR="00163F91" w:rsidRPr="00B163FA">
              <w:rPr>
                <w:rFonts w:asciiTheme="minorHAnsi" w:hAnsiTheme="minorHAnsi" w:cs="Tahoma"/>
              </w:rPr>
              <w:t>i aver preso visione e di accettare tutte le clausole e le condizioni di fornitura comprese nel capitolato di gara e nei suoi allegati e di garantire la fornitura secondo tutte le condizioni dichiarate in offerta e negli allegati;</w:t>
            </w:r>
          </w:p>
        </w:tc>
      </w:tr>
      <w:tr w:rsidR="00AF2227" w:rsidRPr="00B163FA" w:rsidTr="000626D4">
        <w:tblPrEx>
          <w:tblCellMar>
            <w:left w:w="70" w:type="dxa"/>
            <w:right w:w="70" w:type="dxa"/>
          </w:tblCellMar>
          <w:tblLook w:val="0000"/>
        </w:tblPrEx>
        <w:tc>
          <w:tcPr>
            <w:tcW w:w="9781" w:type="dxa"/>
            <w:gridSpan w:val="2"/>
            <w:shd w:val="clear" w:color="auto" w:fill="auto"/>
          </w:tcPr>
          <w:p w:rsidR="00AF2227" w:rsidRPr="00B163FA" w:rsidRDefault="004E2066" w:rsidP="004E2066">
            <w:pPr>
              <w:jc w:val="both"/>
              <w:rPr>
                <w:rFonts w:asciiTheme="minorHAnsi" w:hAnsiTheme="minorHAnsi" w:cs="Tahoma"/>
              </w:rPr>
            </w:pPr>
            <w:r w:rsidRPr="00B163FA">
              <w:rPr>
                <w:rFonts w:asciiTheme="minorHAnsi" w:hAnsiTheme="minorHAnsi" w:cs="Tahoma"/>
                <w:u w:val="single"/>
              </w:rPr>
              <w:t>d</w:t>
            </w:r>
            <w:r w:rsidR="00AF2227" w:rsidRPr="00B163FA">
              <w:rPr>
                <w:rFonts w:asciiTheme="minorHAnsi" w:hAnsiTheme="minorHAnsi" w:cs="Tahoma"/>
                <w:u w:val="single"/>
              </w:rPr>
              <w:t>i aver preso visione</w:t>
            </w:r>
            <w:r w:rsidR="00AF2227" w:rsidRPr="00B163FA">
              <w:rPr>
                <w:rFonts w:asciiTheme="minorHAnsi" w:hAnsiTheme="minorHAnsi" w:cs="Tahoma"/>
              </w:rPr>
              <w:t xml:space="preserve"> e conoscenza di tutte le circostanze di luogo e di fatto che possono influire sull’offerta; </w:t>
            </w:r>
          </w:p>
        </w:tc>
      </w:tr>
      <w:tr w:rsidR="00AF2227" w:rsidRPr="00B163FA" w:rsidTr="000626D4">
        <w:tblPrEx>
          <w:tblCellMar>
            <w:left w:w="70" w:type="dxa"/>
            <w:right w:w="70" w:type="dxa"/>
          </w:tblCellMar>
          <w:tblLook w:val="0000"/>
        </w:tblPrEx>
        <w:trPr>
          <w:trHeight w:val="1062"/>
        </w:trPr>
        <w:tc>
          <w:tcPr>
            <w:tcW w:w="9781" w:type="dxa"/>
            <w:gridSpan w:val="2"/>
            <w:shd w:val="clear" w:color="auto" w:fill="auto"/>
          </w:tcPr>
          <w:p w:rsidR="00AF2227" w:rsidRPr="00B163FA" w:rsidRDefault="004E2066" w:rsidP="004E2066">
            <w:pPr>
              <w:jc w:val="both"/>
              <w:rPr>
                <w:rFonts w:asciiTheme="minorHAnsi" w:hAnsiTheme="minorHAnsi" w:cs="Tahoma"/>
              </w:rPr>
            </w:pPr>
            <w:r w:rsidRPr="00B163FA">
              <w:rPr>
                <w:rFonts w:asciiTheme="minorHAnsi" w:hAnsiTheme="minorHAnsi" w:cs="Tahoma"/>
              </w:rPr>
              <w:t>c</w:t>
            </w:r>
            <w:r w:rsidR="00AF2227" w:rsidRPr="00B163FA">
              <w:rPr>
                <w:rFonts w:asciiTheme="minorHAnsi" w:hAnsiTheme="minorHAnsi" w:cs="Tahoma"/>
              </w:rPr>
              <w:t xml:space="preserve">he le apparecchiature sono nuove di fabbrica, in produzione, di ultima generazione ed in versione aggiornata al momento della consegna, compresi tutti gli accessori HW e SW indispensabili per l’utilizzo e conforme alle normative vigenti in tema di sicurezza (quali </w:t>
            </w:r>
            <w:r w:rsidR="00AF2227" w:rsidRPr="00B163FA">
              <w:rPr>
                <w:rFonts w:asciiTheme="minorHAnsi" w:hAnsiTheme="minorHAnsi" w:cs="Tahoma"/>
                <w:color w:val="000000"/>
              </w:rPr>
              <w:t>marcatura CE, 93</w:t>
            </w:r>
            <w:r w:rsidR="00AF2227" w:rsidRPr="00B163FA">
              <w:rPr>
                <w:rFonts w:asciiTheme="minorHAnsi" w:hAnsiTheme="minorHAnsi" w:cs="Tahoma"/>
              </w:rPr>
              <w:t xml:space="preserve">/42/CEE, norme CEI di riferimento, normative ISO applicabili,) e che presso la </w:t>
            </w:r>
            <w:r w:rsidR="00234ABB" w:rsidRPr="00B163FA">
              <w:rPr>
                <w:rFonts w:asciiTheme="minorHAnsi" w:hAnsiTheme="minorHAnsi" w:cs="Tahoma"/>
              </w:rPr>
              <w:t>Ditta</w:t>
            </w:r>
            <w:r w:rsidR="00AF2227" w:rsidRPr="00B163FA">
              <w:rPr>
                <w:rFonts w:asciiTheme="minorHAnsi" w:hAnsiTheme="minorHAnsi" w:cs="Tahoma"/>
              </w:rPr>
              <w:t xml:space="preserve"> è disponibile la documentazione che lo attesta, in corso di validità; </w:t>
            </w:r>
          </w:p>
        </w:tc>
      </w:tr>
      <w:tr w:rsidR="00AF2227" w:rsidRPr="00B163FA" w:rsidTr="000626D4">
        <w:tblPrEx>
          <w:tblCellMar>
            <w:left w:w="70" w:type="dxa"/>
            <w:right w:w="70" w:type="dxa"/>
          </w:tblCellMar>
          <w:tblLook w:val="0000"/>
        </w:tblPrEx>
        <w:tc>
          <w:tcPr>
            <w:tcW w:w="9781" w:type="dxa"/>
            <w:gridSpan w:val="2"/>
            <w:shd w:val="clear" w:color="auto" w:fill="auto"/>
          </w:tcPr>
          <w:p w:rsidR="00D372D9" w:rsidRPr="00B163FA" w:rsidRDefault="0035445D" w:rsidP="004E2066">
            <w:pPr>
              <w:jc w:val="both"/>
              <w:rPr>
                <w:rFonts w:asciiTheme="minorHAnsi" w:hAnsiTheme="minorHAnsi" w:cs="Tahoma"/>
                <w:b/>
                <w:u w:val="single"/>
              </w:rPr>
            </w:pPr>
            <w:r w:rsidRPr="00B163FA">
              <w:rPr>
                <w:rFonts w:asciiTheme="minorHAnsi" w:hAnsiTheme="minorHAnsi" w:cs="Tahoma"/>
              </w:rPr>
              <w:t>c</w:t>
            </w:r>
            <w:r w:rsidR="00D372D9" w:rsidRPr="00B163FA">
              <w:rPr>
                <w:rFonts w:asciiTheme="minorHAnsi" w:hAnsiTheme="minorHAnsi" w:cs="Tahoma"/>
              </w:rPr>
              <w:t xml:space="preserve">he le proprie apparecchiature rispondono alle seguenti certificazioni o normative tecniche non obbligatorie, quali approvazione FDA,  etc: </w:t>
            </w:r>
            <w:r w:rsidR="00D372D9" w:rsidRPr="00B163FA">
              <w:rPr>
                <w:rFonts w:asciiTheme="minorHAnsi" w:hAnsiTheme="minorHAnsi" w:cs="Tahoma"/>
                <w:b/>
                <w:u w:val="single"/>
              </w:rPr>
              <w:t>elencare di seguito:</w:t>
            </w:r>
          </w:p>
          <w:p w:rsidR="00163F91" w:rsidRPr="00B163FA" w:rsidRDefault="00700772" w:rsidP="004E2066">
            <w:pPr>
              <w:jc w:val="both"/>
              <w:rPr>
                <w:rFonts w:asciiTheme="minorHAnsi" w:hAnsiTheme="minorHAnsi" w:cs="Tahoma"/>
              </w:rPr>
            </w:pPr>
            <w:r w:rsidRPr="00B163FA">
              <w:rPr>
                <w:rFonts w:asciiTheme="minorHAnsi" w:hAnsiTheme="minorHAnsi" w:cs="Tahoma"/>
              </w:rPr>
              <w:t>…………………</w:t>
            </w:r>
          </w:p>
          <w:p w:rsidR="00700772" w:rsidRPr="00B163FA" w:rsidRDefault="00700772" w:rsidP="004E2066">
            <w:pPr>
              <w:jc w:val="both"/>
              <w:rPr>
                <w:rFonts w:asciiTheme="minorHAnsi" w:hAnsiTheme="minorHAnsi" w:cs="Tahoma"/>
              </w:rPr>
            </w:pPr>
            <w:r w:rsidRPr="00B163FA">
              <w:rPr>
                <w:rFonts w:asciiTheme="minorHAnsi" w:hAnsiTheme="minorHAnsi" w:cs="Tahoma"/>
              </w:rPr>
              <w:t>……………….</w:t>
            </w:r>
          </w:p>
        </w:tc>
      </w:tr>
      <w:tr w:rsidR="00AF2227" w:rsidRPr="00B163FA" w:rsidTr="000626D4">
        <w:tblPrEx>
          <w:tblCellMar>
            <w:left w:w="70" w:type="dxa"/>
            <w:right w:w="70" w:type="dxa"/>
          </w:tblCellMar>
          <w:tblLook w:val="0000"/>
        </w:tblPrEx>
        <w:tc>
          <w:tcPr>
            <w:tcW w:w="9781" w:type="dxa"/>
            <w:gridSpan w:val="2"/>
            <w:tcBorders>
              <w:top w:val="single" w:sz="4" w:space="0" w:color="auto"/>
              <w:left w:val="single" w:sz="4" w:space="0" w:color="auto"/>
              <w:bottom w:val="single" w:sz="4" w:space="0" w:color="auto"/>
              <w:right w:val="single" w:sz="4" w:space="0" w:color="auto"/>
            </w:tcBorders>
            <w:shd w:val="clear" w:color="auto" w:fill="auto"/>
          </w:tcPr>
          <w:p w:rsidR="00AF2227" w:rsidRPr="00B163FA" w:rsidRDefault="0035445D" w:rsidP="004E2066">
            <w:pPr>
              <w:jc w:val="both"/>
              <w:rPr>
                <w:rFonts w:asciiTheme="minorHAnsi" w:hAnsiTheme="minorHAnsi" w:cs="Tahoma"/>
              </w:rPr>
            </w:pPr>
            <w:r w:rsidRPr="00B163FA">
              <w:rPr>
                <w:rFonts w:asciiTheme="minorHAnsi" w:hAnsiTheme="minorHAnsi" w:cs="Tahoma"/>
                <w:u w:val="single"/>
              </w:rPr>
              <w:t>d</w:t>
            </w:r>
            <w:r w:rsidR="00D372D9" w:rsidRPr="00B163FA">
              <w:rPr>
                <w:rFonts w:asciiTheme="minorHAnsi" w:hAnsiTheme="minorHAnsi" w:cs="Tahoma"/>
                <w:u w:val="single"/>
              </w:rPr>
              <w:t>i impegnarsi</w:t>
            </w:r>
            <w:r w:rsidR="00D372D9" w:rsidRPr="00B163FA">
              <w:rPr>
                <w:rFonts w:asciiTheme="minorHAnsi" w:hAnsiTheme="minorHAnsi" w:cs="Tahoma"/>
              </w:rPr>
              <w:t xml:space="preserve"> in caso di aggiudicazione, ad attuare tutte le misure di sicurezza previste dalle leggi e norme tecniche in vigore;</w:t>
            </w:r>
          </w:p>
        </w:tc>
      </w:tr>
      <w:tr w:rsidR="00AF2227" w:rsidRPr="00B163FA" w:rsidTr="000626D4">
        <w:tblPrEx>
          <w:tblCellMar>
            <w:left w:w="70" w:type="dxa"/>
            <w:right w:w="70" w:type="dxa"/>
          </w:tblCellMar>
          <w:tblLook w:val="0000"/>
        </w:tblPrEx>
        <w:tc>
          <w:tcPr>
            <w:tcW w:w="9781" w:type="dxa"/>
            <w:gridSpan w:val="2"/>
            <w:tcBorders>
              <w:top w:val="single" w:sz="4" w:space="0" w:color="auto"/>
              <w:left w:val="single" w:sz="4" w:space="0" w:color="auto"/>
              <w:bottom w:val="single" w:sz="4" w:space="0" w:color="auto"/>
              <w:right w:val="single" w:sz="4" w:space="0" w:color="auto"/>
            </w:tcBorders>
            <w:shd w:val="clear" w:color="auto" w:fill="auto"/>
          </w:tcPr>
          <w:p w:rsidR="00AF2227" w:rsidRPr="00B163FA" w:rsidRDefault="0035445D" w:rsidP="004E2066">
            <w:pPr>
              <w:jc w:val="both"/>
              <w:rPr>
                <w:rFonts w:asciiTheme="minorHAnsi" w:hAnsiTheme="minorHAnsi" w:cs="Tahoma"/>
              </w:rPr>
            </w:pPr>
            <w:r w:rsidRPr="00B163FA">
              <w:rPr>
                <w:rFonts w:asciiTheme="minorHAnsi" w:hAnsiTheme="minorHAnsi" w:cs="Tahoma"/>
              </w:rPr>
              <w:t>d</w:t>
            </w:r>
            <w:r w:rsidR="00AF2227" w:rsidRPr="00B163FA">
              <w:rPr>
                <w:rFonts w:asciiTheme="minorHAnsi" w:hAnsiTheme="minorHAnsi" w:cs="Tahoma"/>
              </w:rPr>
              <w:t>i impegnarsi, in caso di aggiudicazione, a consultare il documento di valutazione del rischio di ciascuna Azienda destinataria della fornitura, e di concordare con l’Azienda il documento di valutazione dei rischi interferenziali (DUVRI), qualora necessario, come esplicitato nello specifico allegato, giungendo ad una conoscenza completa del rischio relativamente agli ambienti ospedalieri oggetto della presente gara, e di impegnarsi ad attuare tutte le misure di sicurezza necessarie secondo quanto previsto dal D.L</w:t>
            </w:r>
            <w:r w:rsidRPr="00B163FA">
              <w:rPr>
                <w:rFonts w:asciiTheme="minorHAnsi" w:hAnsiTheme="minorHAnsi" w:cs="Tahoma"/>
              </w:rPr>
              <w:t>gs</w:t>
            </w:r>
            <w:r w:rsidR="00AF2227" w:rsidRPr="00B163FA">
              <w:rPr>
                <w:rFonts w:asciiTheme="minorHAnsi" w:hAnsiTheme="minorHAnsi" w:cs="Tahoma"/>
              </w:rPr>
              <w:t xml:space="preserve">. 81/2008 e sue successive modifiche ed integrazioni ed esplicitato </w:t>
            </w:r>
            <w:r w:rsidR="00AF2227" w:rsidRPr="00B163FA">
              <w:rPr>
                <w:rFonts w:asciiTheme="minorHAnsi" w:hAnsiTheme="minorHAnsi" w:cs="Tahoma"/>
                <w:color w:val="000000"/>
              </w:rPr>
              <w:t>nell’allegato, che diventa parte integrante del contratto; ciò al fine</w:t>
            </w:r>
            <w:r w:rsidR="00AF2227" w:rsidRPr="00B163FA">
              <w:rPr>
                <w:rFonts w:asciiTheme="minorHAnsi" w:hAnsiTheme="minorHAnsi" w:cs="Tahoma"/>
              </w:rPr>
              <w:t xml:space="preserve"> di garantire la salute e la sicurezza dei lavoratori (afferenti alla </w:t>
            </w:r>
            <w:r w:rsidR="00234ABB" w:rsidRPr="00B163FA">
              <w:rPr>
                <w:rFonts w:asciiTheme="minorHAnsi" w:hAnsiTheme="minorHAnsi" w:cs="Tahoma"/>
              </w:rPr>
              <w:t>Ditta</w:t>
            </w:r>
            <w:r w:rsidR="00AF2227" w:rsidRPr="00B163FA">
              <w:rPr>
                <w:rFonts w:asciiTheme="minorHAnsi" w:hAnsiTheme="minorHAnsi" w:cs="Tahoma"/>
              </w:rPr>
              <w:t xml:space="preserve"> stessa nonché all’Azienda) sia di qualsivoglia altra presenza </w:t>
            </w:r>
            <w:r w:rsidRPr="00B163FA">
              <w:rPr>
                <w:rFonts w:asciiTheme="minorHAnsi" w:hAnsiTheme="minorHAnsi" w:cs="Tahoma"/>
              </w:rPr>
              <w:t xml:space="preserve">autorizzata </w:t>
            </w:r>
            <w:r w:rsidR="00AF2227" w:rsidRPr="00B163FA">
              <w:rPr>
                <w:rFonts w:asciiTheme="minorHAnsi" w:hAnsiTheme="minorHAnsi" w:cs="Tahoma"/>
              </w:rPr>
              <w:t xml:space="preserve">di persone nella struttura sanitaria; </w:t>
            </w:r>
          </w:p>
        </w:tc>
      </w:tr>
      <w:tr w:rsidR="00AF2227" w:rsidRPr="00B163FA" w:rsidTr="000626D4">
        <w:tblPrEx>
          <w:tblCellMar>
            <w:left w:w="70" w:type="dxa"/>
            <w:right w:w="70" w:type="dxa"/>
          </w:tblCellMar>
          <w:tblLook w:val="0000"/>
        </w:tblPrEx>
        <w:tc>
          <w:tcPr>
            <w:tcW w:w="9781" w:type="dxa"/>
            <w:gridSpan w:val="2"/>
            <w:tcBorders>
              <w:top w:val="single" w:sz="4" w:space="0" w:color="auto"/>
              <w:left w:val="single" w:sz="4" w:space="0" w:color="auto"/>
              <w:bottom w:val="single" w:sz="4" w:space="0" w:color="auto"/>
              <w:right w:val="single" w:sz="4" w:space="0" w:color="auto"/>
            </w:tcBorders>
            <w:shd w:val="clear" w:color="auto" w:fill="auto"/>
          </w:tcPr>
          <w:p w:rsidR="00AF2227" w:rsidRPr="00B163FA" w:rsidRDefault="0035445D" w:rsidP="004E2066">
            <w:pPr>
              <w:jc w:val="both"/>
              <w:rPr>
                <w:rFonts w:asciiTheme="minorHAnsi" w:hAnsiTheme="minorHAnsi" w:cs="Tahoma"/>
              </w:rPr>
            </w:pPr>
            <w:r w:rsidRPr="00B163FA">
              <w:rPr>
                <w:rFonts w:asciiTheme="minorHAnsi" w:hAnsiTheme="minorHAnsi" w:cs="Tahoma"/>
                <w:u w:val="single"/>
              </w:rPr>
              <w:t>d</w:t>
            </w:r>
            <w:r w:rsidR="00AF2227" w:rsidRPr="00B163FA">
              <w:rPr>
                <w:rFonts w:asciiTheme="minorHAnsi" w:hAnsiTheme="minorHAnsi" w:cs="Tahoma"/>
                <w:u w:val="single"/>
              </w:rPr>
              <w:t>i impegnarsi</w:t>
            </w:r>
            <w:r w:rsidR="00AF2227" w:rsidRPr="00B163FA">
              <w:rPr>
                <w:rFonts w:asciiTheme="minorHAnsi" w:hAnsiTheme="minorHAnsi" w:cs="Tahoma"/>
              </w:rPr>
              <w:t xml:space="preserve"> a rispettare ed a far rispettare ai propri dipendenti o incaricati, nel corso di qualsiasi attività per conto della singola azienda interessata alla fornitura presso le sedi di quest’ultima o su apparecchi di proprietà trasferite presso la propria sede, quanto previsto dal </w:t>
            </w:r>
            <w:r w:rsidR="00AF2227" w:rsidRPr="00B163FA">
              <w:rPr>
                <w:rFonts w:asciiTheme="minorHAnsi" w:hAnsiTheme="minorHAnsi" w:cs="Tahoma"/>
                <w:bCs/>
              </w:rPr>
              <w:t xml:space="preserve">D.Lgs. 196/2003 </w:t>
            </w:r>
            <w:r w:rsidR="00AF2227" w:rsidRPr="00B163FA">
              <w:rPr>
                <w:rFonts w:asciiTheme="minorHAnsi" w:hAnsiTheme="minorHAnsi" w:cs="Tahoma"/>
              </w:rPr>
              <w:t>sulla tutela dei dati personali. Di impegnarsi, altresì, a rispettare e a far rispettare ai propri dipendenti l’obbligo a non divulgare o utilizzare a qualsiasi scopo i dati dei quali fossero comunque venuti casualmente in possesso durante qualsiasi attività per conto delle aziende destinatarie della fornitura. Tutto ciò sotto la sua piena responsabilità per ogni eventuale conseguenza di carattere civile o penale;</w:t>
            </w:r>
          </w:p>
        </w:tc>
      </w:tr>
      <w:tr w:rsidR="004C5B45" w:rsidRPr="00B163FA" w:rsidTr="000626D4">
        <w:tblPrEx>
          <w:tblCellMar>
            <w:left w:w="70" w:type="dxa"/>
            <w:right w:w="70" w:type="dxa"/>
          </w:tblCellMar>
          <w:tblLook w:val="0000"/>
        </w:tblPrEx>
        <w:tc>
          <w:tcPr>
            <w:tcW w:w="9781" w:type="dxa"/>
            <w:gridSpan w:val="2"/>
            <w:tcBorders>
              <w:top w:val="single" w:sz="4" w:space="0" w:color="auto"/>
              <w:left w:val="single" w:sz="4" w:space="0" w:color="auto"/>
              <w:bottom w:val="single" w:sz="4" w:space="0" w:color="auto"/>
              <w:right w:val="single" w:sz="4" w:space="0" w:color="auto"/>
            </w:tcBorders>
            <w:shd w:val="clear" w:color="auto" w:fill="auto"/>
          </w:tcPr>
          <w:p w:rsidR="004C5B45" w:rsidRPr="00B163FA" w:rsidRDefault="0035445D" w:rsidP="004E2066">
            <w:pPr>
              <w:jc w:val="both"/>
              <w:rPr>
                <w:rFonts w:asciiTheme="minorHAnsi" w:hAnsiTheme="minorHAnsi" w:cs="Tahoma"/>
              </w:rPr>
            </w:pPr>
            <w:r w:rsidRPr="00B163FA">
              <w:rPr>
                <w:rFonts w:asciiTheme="minorHAnsi" w:hAnsiTheme="minorHAnsi" w:cs="Tahoma"/>
              </w:rPr>
              <w:t>l</w:t>
            </w:r>
            <w:r w:rsidR="004C5B45" w:rsidRPr="00B163FA">
              <w:rPr>
                <w:rFonts w:asciiTheme="minorHAnsi" w:hAnsiTheme="minorHAnsi" w:cs="Tahoma"/>
              </w:rPr>
              <w:t>’impegno a fornire alla Stazione Appaltante qualsiasi informazione che dovesse risultare necessaria per un’adeguata valutazione</w:t>
            </w:r>
            <w:r w:rsidRPr="00B163FA">
              <w:rPr>
                <w:rFonts w:asciiTheme="minorHAnsi" w:hAnsiTheme="minorHAnsi" w:cs="Tahoma"/>
              </w:rPr>
              <w:t>;</w:t>
            </w:r>
          </w:p>
        </w:tc>
      </w:tr>
      <w:tr w:rsidR="004C5B45" w:rsidRPr="00B163FA" w:rsidTr="000626D4">
        <w:tblPrEx>
          <w:tblCellMar>
            <w:left w:w="70" w:type="dxa"/>
            <w:right w:w="70" w:type="dxa"/>
          </w:tblCellMar>
          <w:tblLook w:val="0000"/>
        </w:tblPrEx>
        <w:tc>
          <w:tcPr>
            <w:tcW w:w="9781" w:type="dxa"/>
            <w:gridSpan w:val="2"/>
            <w:tcBorders>
              <w:top w:val="single" w:sz="4" w:space="0" w:color="auto"/>
              <w:left w:val="single" w:sz="4" w:space="0" w:color="auto"/>
              <w:bottom w:val="single" w:sz="4" w:space="0" w:color="auto"/>
              <w:right w:val="single" w:sz="4" w:space="0" w:color="auto"/>
            </w:tcBorders>
            <w:shd w:val="clear" w:color="auto" w:fill="auto"/>
          </w:tcPr>
          <w:p w:rsidR="004C5B45" w:rsidRPr="00B163FA" w:rsidRDefault="0035445D" w:rsidP="0035445D">
            <w:pPr>
              <w:jc w:val="both"/>
              <w:rPr>
                <w:rFonts w:asciiTheme="minorHAnsi" w:hAnsiTheme="minorHAnsi" w:cs="Tahoma"/>
              </w:rPr>
            </w:pPr>
            <w:r w:rsidRPr="00B163FA">
              <w:rPr>
                <w:rFonts w:asciiTheme="minorHAnsi" w:hAnsiTheme="minorHAnsi" w:cs="Tahoma"/>
              </w:rPr>
              <w:t>l</w:t>
            </w:r>
            <w:r w:rsidR="004C5B45" w:rsidRPr="00B163FA">
              <w:rPr>
                <w:rFonts w:asciiTheme="minorHAnsi" w:hAnsiTheme="minorHAnsi" w:cs="Tahoma"/>
              </w:rPr>
              <w:t xml:space="preserve">’impegno </w:t>
            </w:r>
            <w:r w:rsidRPr="00B163FA">
              <w:rPr>
                <w:rFonts w:asciiTheme="minorHAnsi" w:hAnsiTheme="minorHAnsi" w:cs="Tahoma"/>
              </w:rPr>
              <w:t>ad</w:t>
            </w:r>
            <w:r w:rsidR="004C5B45" w:rsidRPr="00B163FA">
              <w:rPr>
                <w:rFonts w:asciiTheme="minorHAnsi" w:hAnsiTheme="minorHAnsi" w:cs="Tahoma"/>
              </w:rPr>
              <w:t xml:space="preserve"> organizzare la visione dell’apparecchiatura o la prova pratica, con le modalità previste riportate nella specifica sezione del Capitolato e secondo quanto ulteriormente stabilito dalla Commissione valutatrice e dalla Stazione Appaltante</w:t>
            </w:r>
            <w:r w:rsidRPr="00B163FA">
              <w:rPr>
                <w:rFonts w:asciiTheme="minorHAnsi" w:hAnsiTheme="minorHAnsi" w:cs="Tahoma"/>
              </w:rPr>
              <w:t>;</w:t>
            </w:r>
          </w:p>
        </w:tc>
      </w:tr>
      <w:tr w:rsidR="004C5B45" w:rsidRPr="00B163FA" w:rsidTr="000626D4">
        <w:tblPrEx>
          <w:tblCellMar>
            <w:left w:w="70" w:type="dxa"/>
            <w:right w:w="70" w:type="dxa"/>
          </w:tblCellMar>
          <w:tblLook w:val="0000"/>
        </w:tblPrEx>
        <w:tc>
          <w:tcPr>
            <w:tcW w:w="9781" w:type="dxa"/>
            <w:gridSpan w:val="2"/>
            <w:tcBorders>
              <w:top w:val="single" w:sz="4" w:space="0" w:color="auto"/>
              <w:left w:val="single" w:sz="4" w:space="0" w:color="auto"/>
              <w:bottom w:val="single" w:sz="4" w:space="0" w:color="auto"/>
              <w:right w:val="single" w:sz="4" w:space="0" w:color="auto"/>
            </w:tcBorders>
            <w:shd w:val="clear" w:color="auto" w:fill="auto"/>
          </w:tcPr>
          <w:p w:rsidR="004C5B45" w:rsidRPr="00B163FA" w:rsidRDefault="0035445D" w:rsidP="004E2066">
            <w:pPr>
              <w:jc w:val="both"/>
              <w:rPr>
                <w:rFonts w:asciiTheme="minorHAnsi" w:hAnsiTheme="minorHAnsi" w:cs="Tahoma"/>
              </w:rPr>
            </w:pPr>
            <w:r w:rsidRPr="00B163FA">
              <w:rPr>
                <w:rFonts w:asciiTheme="minorHAnsi" w:hAnsiTheme="minorHAnsi" w:cs="Tahoma"/>
              </w:rPr>
              <w:t>l</w:t>
            </w:r>
            <w:r w:rsidR="00700772" w:rsidRPr="00B163FA">
              <w:rPr>
                <w:rFonts w:asciiTheme="minorHAnsi" w:hAnsiTheme="minorHAnsi" w:cs="Tahoma"/>
              </w:rPr>
              <w:t>’assunzione della propria responsabilità per eventuali difetti e/o non conformità che possono essere rilevati in seguito e non emersi in fase di collaudo unitamente all’impegno a risolvere qualsiasi tipologia di problematica</w:t>
            </w:r>
          </w:p>
        </w:tc>
      </w:tr>
      <w:tr w:rsidR="004C5B45" w:rsidRPr="00B163FA" w:rsidTr="000626D4">
        <w:tblPrEx>
          <w:tblCellMar>
            <w:left w:w="70" w:type="dxa"/>
            <w:right w:w="70" w:type="dxa"/>
          </w:tblCellMar>
          <w:tblLook w:val="0000"/>
        </w:tblPrEx>
        <w:tc>
          <w:tcPr>
            <w:tcW w:w="9781" w:type="dxa"/>
            <w:gridSpan w:val="2"/>
            <w:tcBorders>
              <w:top w:val="single" w:sz="4" w:space="0" w:color="auto"/>
              <w:left w:val="single" w:sz="4" w:space="0" w:color="auto"/>
              <w:bottom w:val="single" w:sz="4" w:space="0" w:color="auto"/>
              <w:right w:val="single" w:sz="4" w:space="0" w:color="auto"/>
            </w:tcBorders>
            <w:shd w:val="clear" w:color="auto" w:fill="B6DDE8"/>
          </w:tcPr>
          <w:p w:rsidR="004C5B45" w:rsidRPr="00B163FA" w:rsidRDefault="004C5B45" w:rsidP="00493EAA">
            <w:pPr>
              <w:jc w:val="center"/>
              <w:rPr>
                <w:rFonts w:asciiTheme="minorHAnsi" w:hAnsiTheme="minorHAnsi" w:cs="Tahoma"/>
                <w:b/>
              </w:rPr>
            </w:pPr>
            <w:r w:rsidRPr="00B163FA">
              <w:rPr>
                <w:rFonts w:asciiTheme="minorHAnsi" w:hAnsiTheme="minorHAnsi" w:cs="Tahoma"/>
                <w:b/>
              </w:rPr>
              <w:t xml:space="preserve">D I C H I A R A </w:t>
            </w:r>
            <w:r w:rsidR="00493EAA" w:rsidRPr="00B163FA">
              <w:rPr>
                <w:rFonts w:asciiTheme="minorHAnsi" w:hAnsiTheme="minorHAnsi" w:cs="Tahoma"/>
                <w:b/>
              </w:rPr>
              <w:t xml:space="preserve">  </w:t>
            </w:r>
            <w:r w:rsidRPr="00B163FA">
              <w:rPr>
                <w:rFonts w:asciiTheme="minorHAnsi" w:hAnsiTheme="minorHAnsi" w:cs="Tahoma"/>
                <w:b/>
              </w:rPr>
              <w:t>I</w:t>
            </w:r>
            <w:r w:rsidR="00493EAA" w:rsidRPr="00B163FA">
              <w:rPr>
                <w:rFonts w:asciiTheme="minorHAnsi" w:hAnsiTheme="minorHAnsi" w:cs="Tahoma"/>
                <w:b/>
              </w:rPr>
              <w:t xml:space="preserve"> </w:t>
            </w:r>
            <w:r w:rsidRPr="00B163FA">
              <w:rPr>
                <w:rFonts w:asciiTheme="minorHAnsi" w:hAnsiTheme="minorHAnsi" w:cs="Tahoma"/>
                <w:b/>
              </w:rPr>
              <w:t>N</w:t>
            </w:r>
            <w:r w:rsidR="00493EAA" w:rsidRPr="00B163FA">
              <w:rPr>
                <w:rFonts w:asciiTheme="minorHAnsi" w:hAnsiTheme="minorHAnsi" w:cs="Tahoma"/>
                <w:b/>
              </w:rPr>
              <w:t xml:space="preserve"> </w:t>
            </w:r>
            <w:r w:rsidRPr="00B163FA">
              <w:rPr>
                <w:rFonts w:asciiTheme="minorHAnsi" w:hAnsiTheme="minorHAnsi" w:cs="Tahoma"/>
                <w:b/>
              </w:rPr>
              <w:t>O</w:t>
            </w:r>
            <w:r w:rsidR="00493EAA" w:rsidRPr="00B163FA">
              <w:rPr>
                <w:rFonts w:asciiTheme="minorHAnsi" w:hAnsiTheme="minorHAnsi" w:cs="Tahoma"/>
                <w:b/>
              </w:rPr>
              <w:t xml:space="preserve"> </w:t>
            </w:r>
            <w:r w:rsidRPr="00B163FA">
              <w:rPr>
                <w:rFonts w:asciiTheme="minorHAnsi" w:hAnsiTheme="minorHAnsi" w:cs="Tahoma"/>
                <w:b/>
              </w:rPr>
              <w:t>L</w:t>
            </w:r>
            <w:r w:rsidR="00493EAA" w:rsidRPr="00B163FA">
              <w:rPr>
                <w:rFonts w:asciiTheme="minorHAnsi" w:hAnsiTheme="minorHAnsi" w:cs="Tahoma"/>
                <w:b/>
              </w:rPr>
              <w:t xml:space="preserve"> </w:t>
            </w:r>
            <w:r w:rsidRPr="00B163FA">
              <w:rPr>
                <w:rFonts w:asciiTheme="minorHAnsi" w:hAnsiTheme="minorHAnsi" w:cs="Tahoma"/>
                <w:b/>
              </w:rPr>
              <w:t>T</w:t>
            </w:r>
            <w:r w:rsidR="00493EAA" w:rsidRPr="00B163FA">
              <w:rPr>
                <w:rFonts w:asciiTheme="minorHAnsi" w:hAnsiTheme="minorHAnsi" w:cs="Tahoma"/>
                <w:b/>
              </w:rPr>
              <w:t xml:space="preserve"> </w:t>
            </w:r>
            <w:r w:rsidRPr="00B163FA">
              <w:rPr>
                <w:rFonts w:asciiTheme="minorHAnsi" w:hAnsiTheme="minorHAnsi" w:cs="Tahoma"/>
                <w:b/>
              </w:rPr>
              <w:t>R</w:t>
            </w:r>
            <w:r w:rsidR="00493EAA" w:rsidRPr="00B163FA">
              <w:rPr>
                <w:rFonts w:asciiTheme="minorHAnsi" w:hAnsiTheme="minorHAnsi" w:cs="Tahoma"/>
                <w:b/>
              </w:rPr>
              <w:t xml:space="preserve"> </w:t>
            </w:r>
            <w:r w:rsidRPr="00B163FA">
              <w:rPr>
                <w:rFonts w:asciiTheme="minorHAnsi" w:hAnsiTheme="minorHAnsi" w:cs="Tahoma"/>
                <w:b/>
              </w:rPr>
              <w:t>E</w:t>
            </w:r>
          </w:p>
        </w:tc>
      </w:tr>
      <w:tr w:rsidR="004C5B45" w:rsidRPr="00B163FA" w:rsidTr="000626D4">
        <w:tblPrEx>
          <w:tblCellMar>
            <w:left w:w="70" w:type="dxa"/>
            <w:right w:w="70" w:type="dxa"/>
          </w:tblCellMar>
          <w:tblLook w:val="0000"/>
        </w:tblPrEx>
        <w:trPr>
          <w:trHeight w:val="208"/>
        </w:trPr>
        <w:tc>
          <w:tcPr>
            <w:tcW w:w="5812" w:type="dxa"/>
            <w:tcBorders>
              <w:top w:val="single" w:sz="4" w:space="0" w:color="auto"/>
              <w:left w:val="single" w:sz="4" w:space="0" w:color="auto"/>
              <w:bottom w:val="single" w:sz="4" w:space="0" w:color="auto"/>
              <w:right w:val="single" w:sz="4" w:space="0" w:color="auto"/>
            </w:tcBorders>
            <w:shd w:val="clear" w:color="auto" w:fill="auto"/>
          </w:tcPr>
          <w:p w:rsidR="004C5B45" w:rsidRPr="00283ECE" w:rsidRDefault="0035445D" w:rsidP="00333B1E">
            <w:pPr>
              <w:rPr>
                <w:rFonts w:asciiTheme="minorHAnsi" w:hAnsiTheme="minorHAnsi" w:cs="Tahoma"/>
              </w:rPr>
            </w:pPr>
            <w:r w:rsidRPr="00283ECE">
              <w:rPr>
                <w:rFonts w:asciiTheme="minorHAnsi" w:hAnsiTheme="minorHAnsi" w:cs="Tahoma"/>
              </w:rPr>
              <w:t>l</w:t>
            </w:r>
            <w:r w:rsidR="00423A88" w:rsidRPr="00283ECE">
              <w:rPr>
                <w:rFonts w:asciiTheme="minorHAnsi" w:hAnsiTheme="minorHAnsi" w:cs="Tahoma"/>
              </w:rPr>
              <w:t xml:space="preserve">’ </w:t>
            </w:r>
            <w:r w:rsidR="004C5B45" w:rsidRPr="00283ECE">
              <w:rPr>
                <w:rFonts w:asciiTheme="minorHAnsi" w:hAnsiTheme="minorHAnsi" w:cs="Tahoma"/>
              </w:rPr>
              <w:t>impegno a mantenere costanti i prezzi offerti</w:t>
            </w:r>
            <w:r w:rsidR="00B4012B" w:rsidRPr="00283ECE">
              <w:rPr>
                <w:rFonts w:asciiTheme="minorHAnsi" w:hAnsiTheme="minorHAnsi" w:cs="Tahoma"/>
              </w:rPr>
              <w:t>,</w:t>
            </w:r>
            <w:r w:rsidR="004C5B45" w:rsidRPr="00283ECE">
              <w:rPr>
                <w:rFonts w:asciiTheme="minorHAnsi" w:hAnsiTheme="minorHAnsi" w:cs="Tahoma"/>
              </w:rPr>
              <w:t xml:space="preserve"> </w:t>
            </w:r>
            <w:r w:rsidR="00B4012B" w:rsidRPr="00283ECE">
              <w:rPr>
                <w:rFonts w:asciiTheme="minorHAnsi" w:hAnsiTheme="minorHAnsi" w:cs="Tahoma"/>
              </w:rPr>
              <w:t xml:space="preserve">indicati in offerta economica, </w:t>
            </w:r>
            <w:r w:rsidR="004C5B45" w:rsidRPr="00283ECE">
              <w:rPr>
                <w:rFonts w:asciiTheme="minorHAnsi" w:hAnsiTheme="minorHAnsi" w:cs="Tahoma"/>
              </w:rPr>
              <w:t>di tutti i moduli e accessori</w:t>
            </w:r>
            <w:r w:rsidR="00B4012B" w:rsidRPr="00283ECE">
              <w:rPr>
                <w:rFonts w:asciiTheme="minorHAnsi" w:hAnsiTheme="minorHAnsi" w:cs="Tahoma"/>
              </w:rPr>
              <w:t xml:space="preserve"> presenti in configurazione offerta e se richiesti</w:t>
            </w:r>
            <w:r w:rsidR="00423A88" w:rsidRPr="00283ECE">
              <w:rPr>
                <w:rFonts w:asciiTheme="minorHAnsi" w:hAnsiTheme="minorHAnsi" w:cs="Tahoma"/>
              </w:rPr>
              <w:t>,</w:t>
            </w:r>
            <w:r w:rsidR="00B4012B" w:rsidRPr="00283ECE">
              <w:rPr>
                <w:rFonts w:asciiTheme="minorHAnsi" w:hAnsiTheme="minorHAnsi" w:cs="Tahoma"/>
              </w:rPr>
              <w:t xml:space="preserve"> opzionalmente</w:t>
            </w:r>
            <w:r w:rsidR="004C5B45" w:rsidRPr="00283ECE">
              <w:rPr>
                <w:rFonts w:asciiTheme="minorHAnsi" w:hAnsiTheme="minorHAnsi" w:cs="Tahoma"/>
              </w:rPr>
              <w:t xml:space="preserve"> disponibili</w:t>
            </w:r>
            <w:r w:rsidR="00B4012B" w:rsidRPr="00283ECE">
              <w:rPr>
                <w:rFonts w:asciiTheme="minorHAnsi" w:hAnsiTheme="minorHAnsi" w:cs="Tahoma"/>
              </w:rPr>
              <w:t>,</w:t>
            </w:r>
            <w:r w:rsidR="004C5B45" w:rsidRPr="00283ECE">
              <w:rPr>
                <w:rFonts w:asciiTheme="minorHAnsi" w:hAnsiTheme="minorHAnsi" w:cs="Tahoma"/>
              </w:rPr>
              <w:t xml:space="preserve"> per almeno </w:t>
            </w:r>
            <w:r w:rsidR="00333B1E" w:rsidRPr="00283ECE">
              <w:rPr>
                <w:rFonts w:asciiTheme="minorHAnsi" w:hAnsiTheme="minorHAnsi" w:cs="Tahoma"/>
                <w:shd w:val="clear" w:color="auto" w:fill="FABF8F"/>
              </w:rPr>
              <w:t>__</w:t>
            </w:r>
            <w:r w:rsidR="004C5B45" w:rsidRPr="00283ECE">
              <w:rPr>
                <w:rFonts w:asciiTheme="minorHAnsi" w:hAnsiTheme="minorHAnsi" w:cs="Tahoma"/>
              </w:rPr>
              <w:t xml:space="preserve"> anni dalla data di stipulazione della Convenzione, fatto salvo l’eventuale aggiornamento annuo sulla base di quanto disposto dall’art. 115 del D.Lgs. 163/2006.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70344" w:rsidRPr="00283ECE" w:rsidRDefault="00570344" w:rsidP="004C5B45">
            <w:pPr>
              <w:rPr>
                <w:rFonts w:asciiTheme="minorHAnsi" w:hAnsiTheme="minorHAnsi" w:cs="Tahoma"/>
                <w:i/>
              </w:rPr>
            </w:pPr>
            <w:r w:rsidRPr="00283ECE">
              <w:rPr>
                <w:rFonts w:asciiTheme="minorHAnsi" w:hAnsiTheme="minorHAnsi" w:cs="Tahoma"/>
                <w:bCs/>
                <w:i/>
              </w:rPr>
              <w:t xml:space="preserve">Se offerti, indicare il numero di anni, in aggiunta a quanto richiesto, per i quali la </w:t>
            </w:r>
            <w:r w:rsidR="00234ABB" w:rsidRPr="00283ECE">
              <w:rPr>
                <w:rFonts w:asciiTheme="minorHAnsi" w:hAnsiTheme="minorHAnsi" w:cs="Tahoma"/>
                <w:bCs/>
                <w:i/>
              </w:rPr>
              <w:t>Ditta</w:t>
            </w:r>
            <w:r w:rsidRPr="00283ECE">
              <w:rPr>
                <w:rFonts w:asciiTheme="minorHAnsi" w:hAnsiTheme="minorHAnsi" w:cs="Tahoma"/>
                <w:bCs/>
                <w:i/>
              </w:rPr>
              <w:t xml:space="preserve"> si impegna a mantenere costante </w:t>
            </w:r>
            <w:r w:rsidRPr="00283ECE">
              <w:rPr>
                <w:rFonts w:asciiTheme="minorHAnsi" w:hAnsiTheme="minorHAnsi" w:cs="Tahoma"/>
                <w:i/>
              </w:rPr>
              <w:t>prezzi offerti di tutti i moduli e accessori opzionali disponibili eventualmente richiesti e riportati nell’offerta economica</w:t>
            </w:r>
          </w:p>
          <w:p w:rsidR="00423A88" w:rsidRPr="00283ECE" w:rsidRDefault="00423A88" w:rsidP="004C5B45">
            <w:pPr>
              <w:rPr>
                <w:rFonts w:asciiTheme="minorHAnsi" w:hAnsiTheme="minorHAnsi" w:cs="Tahoma"/>
                <w:b/>
                <w:bCs/>
                <w:i/>
              </w:rPr>
            </w:pPr>
          </w:p>
          <w:p w:rsidR="004C5B45" w:rsidRPr="00283ECE" w:rsidRDefault="00570344" w:rsidP="004C5B45">
            <w:pPr>
              <w:rPr>
                <w:rFonts w:asciiTheme="minorHAnsi" w:hAnsiTheme="minorHAnsi" w:cs="Tahoma"/>
                <w:i/>
              </w:rPr>
            </w:pPr>
            <w:r w:rsidRPr="00283ECE">
              <w:rPr>
                <w:rFonts w:asciiTheme="minorHAnsi" w:hAnsiTheme="minorHAnsi" w:cs="Tahoma"/>
                <w:b/>
                <w:bCs/>
                <w:i/>
              </w:rPr>
              <w:t xml:space="preserve">Numero di anni offerti in aggiunta ai </w:t>
            </w:r>
            <w:r w:rsidR="00333B1E" w:rsidRPr="00283ECE">
              <w:rPr>
                <w:rFonts w:asciiTheme="minorHAnsi" w:hAnsiTheme="minorHAnsi" w:cs="Tahoma"/>
                <w:b/>
                <w:bCs/>
                <w:i/>
                <w:shd w:val="clear" w:color="auto" w:fill="FABF8F"/>
              </w:rPr>
              <w:t>__</w:t>
            </w:r>
            <w:r w:rsidRPr="00283ECE">
              <w:rPr>
                <w:rFonts w:asciiTheme="minorHAnsi" w:hAnsiTheme="minorHAnsi" w:cs="Tahoma"/>
                <w:b/>
                <w:bCs/>
                <w:i/>
              </w:rPr>
              <w:t xml:space="preserve"> richiesti:.…….</w:t>
            </w:r>
          </w:p>
        </w:tc>
      </w:tr>
      <w:tr w:rsidR="004C5B45" w:rsidRPr="00B163FA" w:rsidTr="000626D4">
        <w:tblPrEx>
          <w:tblCellMar>
            <w:left w:w="70" w:type="dxa"/>
            <w:right w:w="70" w:type="dxa"/>
          </w:tblCellMar>
          <w:tblLook w:val="0000"/>
        </w:tblPrEx>
        <w:trPr>
          <w:trHeight w:val="206"/>
        </w:trPr>
        <w:tc>
          <w:tcPr>
            <w:tcW w:w="5812" w:type="dxa"/>
            <w:tcBorders>
              <w:top w:val="single" w:sz="4" w:space="0" w:color="auto"/>
              <w:left w:val="single" w:sz="4" w:space="0" w:color="auto"/>
              <w:bottom w:val="single" w:sz="4" w:space="0" w:color="auto"/>
              <w:right w:val="single" w:sz="4" w:space="0" w:color="auto"/>
            </w:tcBorders>
            <w:shd w:val="clear" w:color="auto" w:fill="auto"/>
          </w:tcPr>
          <w:p w:rsidR="004C5B45" w:rsidRPr="00283ECE" w:rsidRDefault="00700772" w:rsidP="004C5B45">
            <w:pPr>
              <w:rPr>
                <w:rFonts w:asciiTheme="minorHAnsi" w:hAnsiTheme="minorHAnsi" w:cs="Tahoma"/>
              </w:rPr>
            </w:pPr>
            <w:r w:rsidRPr="00283ECE">
              <w:rPr>
                <w:rFonts w:asciiTheme="minorHAnsi" w:hAnsiTheme="minorHAnsi" w:cs="Tahoma"/>
              </w:rPr>
              <w:t>L</w:t>
            </w:r>
            <w:r w:rsidR="00423A88" w:rsidRPr="00283ECE">
              <w:rPr>
                <w:rFonts w:asciiTheme="minorHAnsi" w:hAnsiTheme="minorHAnsi" w:cs="Tahoma"/>
              </w:rPr>
              <w:t xml:space="preserve">’ </w:t>
            </w:r>
            <w:r w:rsidR="00EA3B07" w:rsidRPr="00283ECE">
              <w:rPr>
                <w:rFonts w:asciiTheme="minorHAnsi" w:hAnsiTheme="minorHAnsi" w:cs="Tahoma"/>
              </w:rPr>
              <w:t>impegno all’applicazione dello sconto sulle parti di ricambio</w:t>
            </w:r>
            <w:r w:rsidR="00B4012B" w:rsidRPr="00283ECE">
              <w:rPr>
                <w:rFonts w:asciiTheme="minorHAnsi" w:hAnsiTheme="minorHAnsi" w:cs="Tahoma"/>
              </w:rPr>
              <w:t>,</w:t>
            </w:r>
            <w:r w:rsidR="00EA3B07" w:rsidRPr="00283ECE">
              <w:rPr>
                <w:rFonts w:asciiTheme="minorHAnsi" w:hAnsiTheme="minorHAnsi" w:cs="Tahoma"/>
              </w:rPr>
              <w:t xml:space="preserve"> indicato </w:t>
            </w:r>
            <w:r w:rsidR="00B4012B" w:rsidRPr="00283ECE">
              <w:rPr>
                <w:rFonts w:asciiTheme="minorHAnsi" w:hAnsiTheme="minorHAnsi" w:cs="Tahoma"/>
              </w:rPr>
              <w:t xml:space="preserve">in </w:t>
            </w:r>
            <w:r w:rsidR="00EA3B07" w:rsidRPr="00283ECE">
              <w:rPr>
                <w:rFonts w:asciiTheme="minorHAnsi" w:hAnsiTheme="minorHAnsi" w:cs="Tahoma"/>
              </w:rPr>
              <w:t>offerta economica</w:t>
            </w:r>
            <w:r w:rsidR="00B4012B" w:rsidRPr="00283ECE">
              <w:rPr>
                <w:rFonts w:asciiTheme="minorHAnsi" w:hAnsiTheme="minorHAnsi" w:cs="Tahoma"/>
              </w:rPr>
              <w:t>,</w:t>
            </w:r>
            <w:r w:rsidR="00EA3B07" w:rsidRPr="00283ECE">
              <w:rPr>
                <w:rFonts w:asciiTheme="minorHAnsi" w:hAnsiTheme="minorHAnsi" w:cs="Tahoma"/>
              </w:rPr>
              <w:t xml:space="preserve"> per almeno 8 anni a partire dalla data </w:t>
            </w:r>
            <w:r w:rsidR="00EA3B07" w:rsidRPr="00283ECE">
              <w:rPr>
                <w:rFonts w:asciiTheme="minorHAnsi" w:hAnsiTheme="minorHAnsi" w:cs="Tahoma"/>
              </w:rPr>
              <w:lastRenderedPageBreak/>
              <w:t>di accettazione delle apparecchiature</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143DA" w:rsidRPr="00283ECE" w:rsidRDefault="00F143DA" w:rsidP="00F143DA">
            <w:pPr>
              <w:rPr>
                <w:rFonts w:asciiTheme="minorHAnsi" w:hAnsiTheme="minorHAnsi" w:cs="Tahoma"/>
                <w:i/>
              </w:rPr>
            </w:pPr>
            <w:r w:rsidRPr="00283ECE">
              <w:rPr>
                <w:rFonts w:asciiTheme="minorHAnsi" w:hAnsiTheme="minorHAnsi" w:cs="Tahoma"/>
                <w:bCs/>
                <w:i/>
              </w:rPr>
              <w:lastRenderedPageBreak/>
              <w:t xml:space="preserve">Se offerti, indicare il numero di anni, in aggiunta a quanto richiesto, per i quali la </w:t>
            </w:r>
            <w:r w:rsidR="00234ABB" w:rsidRPr="00283ECE">
              <w:rPr>
                <w:rFonts w:asciiTheme="minorHAnsi" w:hAnsiTheme="minorHAnsi" w:cs="Tahoma"/>
                <w:bCs/>
                <w:i/>
              </w:rPr>
              <w:t>Ditta</w:t>
            </w:r>
            <w:r w:rsidRPr="00283ECE">
              <w:rPr>
                <w:rFonts w:asciiTheme="minorHAnsi" w:hAnsiTheme="minorHAnsi" w:cs="Tahoma"/>
                <w:bCs/>
                <w:i/>
              </w:rPr>
              <w:t xml:space="preserve"> </w:t>
            </w:r>
            <w:r w:rsidRPr="00283ECE">
              <w:rPr>
                <w:rFonts w:asciiTheme="minorHAnsi" w:hAnsiTheme="minorHAnsi" w:cs="Tahoma"/>
                <w:bCs/>
                <w:i/>
              </w:rPr>
              <w:lastRenderedPageBreak/>
              <w:t xml:space="preserve">si impegna a mantenere </w:t>
            </w:r>
            <w:r w:rsidRPr="00283ECE">
              <w:rPr>
                <w:rFonts w:asciiTheme="minorHAnsi" w:hAnsiTheme="minorHAnsi" w:cs="Tahoma"/>
                <w:i/>
              </w:rPr>
              <w:t>lo sc</w:t>
            </w:r>
            <w:r w:rsidR="00283ECE">
              <w:rPr>
                <w:rFonts w:asciiTheme="minorHAnsi" w:hAnsiTheme="minorHAnsi" w:cs="Tahoma"/>
                <w:i/>
              </w:rPr>
              <w:t>onto</w:t>
            </w:r>
            <w:r w:rsidRPr="00283ECE">
              <w:rPr>
                <w:rFonts w:asciiTheme="minorHAnsi" w:hAnsiTheme="minorHAnsi" w:cs="Tahoma"/>
                <w:i/>
              </w:rPr>
              <w:t xml:space="preserve"> offerto per tutti i moduli e accessori opzionali disponibili eventualmente richiesti e riportati nell’offerta economica</w:t>
            </w:r>
          </w:p>
          <w:p w:rsidR="00F143DA" w:rsidRPr="00283ECE" w:rsidRDefault="00F143DA" w:rsidP="00F143DA">
            <w:pPr>
              <w:rPr>
                <w:rFonts w:asciiTheme="minorHAnsi" w:hAnsiTheme="minorHAnsi" w:cs="Tahoma"/>
                <w:i/>
              </w:rPr>
            </w:pPr>
            <w:r w:rsidRPr="00283ECE">
              <w:rPr>
                <w:rFonts w:asciiTheme="minorHAnsi" w:hAnsiTheme="minorHAnsi" w:cs="Tahoma"/>
                <w:b/>
                <w:bCs/>
                <w:i/>
              </w:rPr>
              <w:t>Numero di anni offerti in aggiunta agli 8 richiesti:.…….</w:t>
            </w:r>
          </w:p>
          <w:p w:rsidR="004C5B45" w:rsidRPr="00283ECE" w:rsidRDefault="004C5B45" w:rsidP="004C5B45">
            <w:pPr>
              <w:rPr>
                <w:rFonts w:asciiTheme="minorHAnsi" w:hAnsiTheme="minorHAnsi" w:cs="Tahoma"/>
              </w:rPr>
            </w:pPr>
          </w:p>
        </w:tc>
      </w:tr>
      <w:tr w:rsidR="004C5B45" w:rsidRPr="00B163FA" w:rsidTr="000626D4">
        <w:tblPrEx>
          <w:tblCellMar>
            <w:left w:w="70" w:type="dxa"/>
            <w:right w:w="70" w:type="dxa"/>
          </w:tblCellMar>
          <w:tblLook w:val="0000"/>
        </w:tblPrEx>
        <w:trPr>
          <w:trHeight w:val="206"/>
        </w:trPr>
        <w:tc>
          <w:tcPr>
            <w:tcW w:w="5812" w:type="dxa"/>
            <w:tcBorders>
              <w:top w:val="single" w:sz="4" w:space="0" w:color="auto"/>
              <w:left w:val="single" w:sz="4" w:space="0" w:color="auto"/>
              <w:bottom w:val="single" w:sz="4" w:space="0" w:color="auto"/>
              <w:right w:val="single" w:sz="4" w:space="0" w:color="auto"/>
            </w:tcBorders>
            <w:shd w:val="clear" w:color="auto" w:fill="auto"/>
          </w:tcPr>
          <w:p w:rsidR="004C5B45" w:rsidRPr="00283ECE" w:rsidRDefault="00FB5095" w:rsidP="00B4012B">
            <w:pPr>
              <w:rPr>
                <w:rFonts w:asciiTheme="minorHAnsi" w:hAnsiTheme="minorHAnsi" w:cs="Tahoma"/>
              </w:rPr>
            </w:pPr>
            <w:r w:rsidRPr="00283ECE">
              <w:rPr>
                <w:rFonts w:asciiTheme="minorHAnsi" w:hAnsiTheme="minorHAnsi" w:cs="Tahoma"/>
              </w:rPr>
              <w:lastRenderedPageBreak/>
              <w:t>l</w:t>
            </w:r>
            <w:r w:rsidR="00423A88" w:rsidRPr="00283ECE">
              <w:rPr>
                <w:rFonts w:asciiTheme="minorHAnsi" w:hAnsiTheme="minorHAnsi" w:cs="Tahoma"/>
              </w:rPr>
              <w:t xml:space="preserve">’ </w:t>
            </w:r>
            <w:r w:rsidR="00F143DA" w:rsidRPr="00283ECE">
              <w:rPr>
                <w:rFonts w:asciiTheme="minorHAnsi" w:hAnsiTheme="minorHAnsi" w:cs="Tahoma"/>
              </w:rPr>
              <w:t>impegno all’applicazione dello sconto sugli eventuali materiali consumabili</w:t>
            </w:r>
            <w:r w:rsidR="00B4012B" w:rsidRPr="00283ECE">
              <w:rPr>
                <w:rFonts w:asciiTheme="minorHAnsi" w:hAnsiTheme="minorHAnsi" w:cs="Tahoma"/>
              </w:rPr>
              <w:t>,</w:t>
            </w:r>
            <w:r w:rsidR="00F143DA" w:rsidRPr="00283ECE">
              <w:rPr>
                <w:rFonts w:asciiTheme="minorHAnsi" w:hAnsiTheme="minorHAnsi" w:cs="Tahoma"/>
              </w:rPr>
              <w:t xml:space="preserve"> indicato </w:t>
            </w:r>
            <w:r w:rsidR="00B4012B" w:rsidRPr="00283ECE">
              <w:rPr>
                <w:rFonts w:asciiTheme="minorHAnsi" w:hAnsiTheme="minorHAnsi" w:cs="Tahoma"/>
              </w:rPr>
              <w:t xml:space="preserve">in </w:t>
            </w:r>
            <w:r w:rsidR="00F143DA" w:rsidRPr="00283ECE">
              <w:rPr>
                <w:rFonts w:asciiTheme="minorHAnsi" w:hAnsiTheme="minorHAnsi" w:cs="Tahoma"/>
              </w:rPr>
              <w:t>offerta economica</w:t>
            </w:r>
            <w:r w:rsidR="00B4012B" w:rsidRPr="00283ECE">
              <w:rPr>
                <w:rFonts w:asciiTheme="minorHAnsi" w:hAnsiTheme="minorHAnsi" w:cs="Tahoma"/>
              </w:rPr>
              <w:t>,</w:t>
            </w:r>
            <w:r w:rsidR="00F143DA" w:rsidRPr="00283ECE">
              <w:rPr>
                <w:rFonts w:asciiTheme="minorHAnsi" w:hAnsiTheme="minorHAnsi" w:cs="Tahoma"/>
              </w:rPr>
              <w:t xml:space="preserve"> per almeno 8 anni a partire dalla data di accettazione delle apparecchiature.</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143DA" w:rsidRPr="00283ECE" w:rsidRDefault="00F143DA" w:rsidP="00F143DA">
            <w:pPr>
              <w:rPr>
                <w:rFonts w:asciiTheme="minorHAnsi" w:hAnsiTheme="minorHAnsi" w:cs="Tahoma"/>
                <w:b/>
                <w:bCs/>
                <w:i/>
              </w:rPr>
            </w:pPr>
            <w:r w:rsidRPr="00283ECE">
              <w:rPr>
                <w:rFonts w:asciiTheme="minorHAnsi" w:hAnsiTheme="minorHAnsi" w:cs="Tahoma"/>
                <w:bCs/>
                <w:i/>
              </w:rPr>
              <w:t xml:space="preserve">Se offerti, indicare il numero di anni, in aggiunta a quanto richiesto, per i quali la </w:t>
            </w:r>
            <w:r w:rsidR="00234ABB" w:rsidRPr="00283ECE">
              <w:rPr>
                <w:rFonts w:asciiTheme="minorHAnsi" w:hAnsiTheme="minorHAnsi" w:cs="Tahoma"/>
                <w:bCs/>
                <w:i/>
              </w:rPr>
              <w:t>Ditta</w:t>
            </w:r>
            <w:r w:rsidRPr="00283ECE">
              <w:rPr>
                <w:rFonts w:asciiTheme="minorHAnsi" w:hAnsiTheme="minorHAnsi" w:cs="Tahoma"/>
                <w:bCs/>
                <w:i/>
              </w:rPr>
              <w:t xml:space="preserve"> si impegna a mantenere </w:t>
            </w:r>
            <w:r w:rsidR="00283ECE">
              <w:rPr>
                <w:rFonts w:asciiTheme="minorHAnsi" w:hAnsiTheme="minorHAnsi" w:cs="Tahoma"/>
                <w:i/>
              </w:rPr>
              <w:t xml:space="preserve">lo sconto </w:t>
            </w:r>
            <w:r w:rsidRPr="00283ECE">
              <w:rPr>
                <w:rFonts w:asciiTheme="minorHAnsi" w:hAnsiTheme="minorHAnsi" w:cs="Tahoma"/>
                <w:i/>
              </w:rPr>
              <w:t>offerto sugli eventuali materiali consumabili, indicato nell’offerta economica</w:t>
            </w:r>
          </w:p>
          <w:p w:rsidR="00F143DA" w:rsidRPr="00283ECE" w:rsidRDefault="00F143DA" w:rsidP="00F143DA">
            <w:pPr>
              <w:rPr>
                <w:rFonts w:asciiTheme="minorHAnsi" w:hAnsiTheme="minorHAnsi" w:cs="Tahoma"/>
                <w:b/>
                <w:bCs/>
                <w:i/>
              </w:rPr>
            </w:pPr>
          </w:p>
          <w:p w:rsidR="00F143DA" w:rsidRPr="00283ECE" w:rsidRDefault="00F143DA" w:rsidP="00F143DA">
            <w:pPr>
              <w:rPr>
                <w:rFonts w:asciiTheme="minorHAnsi" w:hAnsiTheme="minorHAnsi" w:cs="Tahoma"/>
                <w:i/>
              </w:rPr>
            </w:pPr>
            <w:r w:rsidRPr="00283ECE">
              <w:rPr>
                <w:rFonts w:asciiTheme="minorHAnsi" w:hAnsiTheme="minorHAnsi" w:cs="Tahoma"/>
                <w:b/>
                <w:bCs/>
                <w:i/>
              </w:rPr>
              <w:t>Numero di anni offerti in aggiunta agli 8 richiesti:.…….</w:t>
            </w:r>
          </w:p>
          <w:p w:rsidR="004C5B45" w:rsidRPr="00283ECE" w:rsidRDefault="004C5B45" w:rsidP="004C5B45">
            <w:pPr>
              <w:rPr>
                <w:rFonts w:asciiTheme="minorHAnsi" w:hAnsiTheme="minorHAnsi" w:cs="Tahoma"/>
              </w:rPr>
            </w:pPr>
          </w:p>
        </w:tc>
      </w:tr>
    </w:tbl>
    <w:p w:rsidR="00D372D9" w:rsidRPr="00B163FA" w:rsidRDefault="00D372D9" w:rsidP="00AF2227">
      <w:pPr>
        <w:rPr>
          <w:rFonts w:asciiTheme="minorHAnsi" w:hAnsiTheme="minorHAnsi" w:cs="Arial"/>
          <w:color w:val="FF0000"/>
        </w:rPr>
      </w:pPr>
    </w:p>
    <w:p w:rsidR="009A4283" w:rsidRPr="00B163FA" w:rsidRDefault="009A4283" w:rsidP="009A4283">
      <w:pPr>
        <w:rPr>
          <w:rFonts w:asciiTheme="minorHAnsi" w:hAnsiTheme="minorHAnsi" w:cs="Arial"/>
        </w:rPr>
      </w:pPr>
      <w:r w:rsidRPr="00B163FA">
        <w:rPr>
          <w:rFonts w:asciiTheme="minorHAnsi" w:hAnsiTheme="minorHAnsi" w:cs="Arial"/>
        </w:rPr>
        <w:t xml:space="preserve">(Timbro e firma del legale rappresentante della </w:t>
      </w:r>
      <w:r w:rsidR="00234ABB" w:rsidRPr="00B163FA">
        <w:rPr>
          <w:rFonts w:asciiTheme="minorHAnsi" w:hAnsiTheme="minorHAnsi" w:cs="Arial"/>
        </w:rPr>
        <w:t>Ditta</w:t>
      </w:r>
      <w:r w:rsidRPr="00B163FA">
        <w:rPr>
          <w:rFonts w:asciiTheme="minorHAnsi" w:hAnsiTheme="minorHAnsi" w:cs="Arial"/>
        </w:rPr>
        <w:t>)</w:t>
      </w:r>
    </w:p>
    <w:p w:rsidR="009A4283" w:rsidRPr="00B163FA" w:rsidRDefault="009A4283" w:rsidP="009A4283">
      <w:pPr>
        <w:rPr>
          <w:rFonts w:asciiTheme="minorHAnsi" w:hAnsiTheme="minorHAnsi" w:cs="Arial"/>
        </w:rPr>
      </w:pPr>
    </w:p>
    <w:p w:rsidR="009A4283" w:rsidRPr="00B163FA" w:rsidRDefault="009A4283" w:rsidP="009A4283">
      <w:pPr>
        <w:rPr>
          <w:rFonts w:asciiTheme="minorHAnsi" w:hAnsiTheme="minorHAnsi" w:cs="Arial"/>
        </w:rPr>
      </w:pPr>
      <w:r w:rsidRPr="00B163FA">
        <w:rPr>
          <w:rFonts w:asciiTheme="minorHAnsi" w:hAnsiTheme="minorHAnsi" w:cs="Arial"/>
        </w:rPr>
        <w:t>_______________________________________________________________</w:t>
      </w:r>
    </w:p>
    <w:p w:rsidR="009A4283" w:rsidRPr="00B163FA" w:rsidRDefault="009A4283" w:rsidP="009A4283">
      <w:pPr>
        <w:jc w:val="center"/>
        <w:rPr>
          <w:rFonts w:asciiTheme="minorHAnsi" w:hAnsiTheme="minorHAnsi" w:cs="Arial"/>
        </w:rPr>
      </w:pPr>
    </w:p>
    <w:p w:rsidR="009A4283" w:rsidRPr="00B163FA" w:rsidRDefault="009A4283" w:rsidP="00AF2227">
      <w:pPr>
        <w:rPr>
          <w:rFonts w:asciiTheme="minorHAnsi" w:hAnsiTheme="minorHAnsi" w:cs="Arial"/>
          <w:color w:val="FF0000"/>
        </w:rPr>
      </w:pPr>
    </w:p>
    <w:p w:rsidR="009A4283" w:rsidRPr="00B163FA" w:rsidRDefault="009A4283" w:rsidP="00AF2227">
      <w:pPr>
        <w:rPr>
          <w:rFonts w:asciiTheme="minorHAnsi" w:hAnsiTheme="minorHAnsi" w:cs="Arial"/>
          <w:color w:val="FF0000"/>
        </w:rPr>
      </w:pPr>
    </w:p>
    <w:p w:rsidR="00AF2227" w:rsidRPr="00B163FA" w:rsidRDefault="00AF2227" w:rsidP="009A4283">
      <w:pPr>
        <w:rPr>
          <w:rFonts w:asciiTheme="minorHAnsi" w:hAnsiTheme="minorHAnsi" w:cs="Arial"/>
        </w:rPr>
      </w:pPr>
      <w:r w:rsidRPr="00B163FA">
        <w:rPr>
          <w:rFonts w:asciiTheme="minorHAnsi" w:hAnsiTheme="minorHAnsi" w:cs="Arial"/>
        </w:rPr>
        <w:t xml:space="preserve"> </w:t>
      </w:r>
    </w:p>
    <w:p w:rsidR="00AF2227" w:rsidRPr="00B163FA" w:rsidRDefault="00AF2227" w:rsidP="00AF2227">
      <w:pPr>
        <w:rPr>
          <w:rFonts w:asciiTheme="minorHAnsi" w:hAnsiTheme="minorHAnsi"/>
        </w:rPr>
      </w:pPr>
    </w:p>
    <w:p w:rsidR="00AF2227" w:rsidRPr="00B163FA" w:rsidRDefault="00AF2227" w:rsidP="00AF2227">
      <w:pPr>
        <w:rPr>
          <w:rFonts w:asciiTheme="minorHAnsi" w:hAnsiTheme="minorHAnsi"/>
        </w:rPr>
      </w:pPr>
    </w:p>
    <w:p w:rsidR="00AF2227" w:rsidRPr="00B163FA" w:rsidRDefault="00AF2227" w:rsidP="00AF2227">
      <w:pPr>
        <w:rPr>
          <w:rFonts w:asciiTheme="minorHAnsi" w:hAnsiTheme="minorHAnsi"/>
        </w:rPr>
      </w:pPr>
    </w:p>
    <w:p w:rsidR="00AF2227" w:rsidRPr="00B163FA" w:rsidRDefault="00AF2227" w:rsidP="00AF2227">
      <w:pPr>
        <w:rPr>
          <w:rFonts w:asciiTheme="minorHAnsi" w:hAnsiTheme="minorHAnsi"/>
        </w:rPr>
      </w:pPr>
    </w:p>
    <w:p w:rsidR="00AF2227" w:rsidRPr="00B163FA" w:rsidRDefault="00AF2227" w:rsidP="00AF2227">
      <w:pPr>
        <w:rPr>
          <w:rFonts w:asciiTheme="minorHAnsi" w:hAnsiTheme="minorHAnsi"/>
        </w:rPr>
      </w:pPr>
    </w:p>
    <w:p w:rsidR="00AF2227" w:rsidRPr="00B163FA" w:rsidRDefault="00AF2227" w:rsidP="00AF2227">
      <w:pPr>
        <w:rPr>
          <w:rFonts w:asciiTheme="minorHAnsi" w:hAnsiTheme="minorHAnsi"/>
        </w:rPr>
      </w:pPr>
    </w:p>
    <w:p w:rsidR="00AF2227" w:rsidRPr="00B163FA" w:rsidRDefault="00AF2227" w:rsidP="00AF2227">
      <w:pPr>
        <w:rPr>
          <w:rFonts w:asciiTheme="minorHAnsi" w:hAnsiTheme="minorHAnsi"/>
        </w:rPr>
      </w:pPr>
    </w:p>
    <w:p w:rsidR="00AF2227" w:rsidRPr="00B163FA" w:rsidRDefault="00AF2227" w:rsidP="00AF2227">
      <w:pPr>
        <w:rPr>
          <w:rFonts w:asciiTheme="minorHAnsi" w:hAnsiTheme="minorHAnsi"/>
        </w:rPr>
      </w:pPr>
    </w:p>
    <w:p w:rsidR="00AF2227" w:rsidRPr="00B163FA" w:rsidRDefault="00AF2227" w:rsidP="00AF2227">
      <w:pPr>
        <w:rPr>
          <w:rFonts w:asciiTheme="minorHAnsi" w:hAnsiTheme="minorHAnsi"/>
        </w:rPr>
      </w:pPr>
    </w:p>
    <w:p w:rsidR="00AF2227" w:rsidRPr="00B163FA" w:rsidRDefault="00AF2227" w:rsidP="00AF2227">
      <w:pPr>
        <w:rPr>
          <w:rFonts w:asciiTheme="minorHAnsi" w:hAnsiTheme="minorHAnsi"/>
        </w:rPr>
      </w:pPr>
    </w:p>
    <w:p w:rsidR="00AF2227" w:rsidRPr="00B163FA" w:rsidRDefault="00AF2227" w:rsidP="00AF2227">
      <w:pPr>
        <w:rPr>
          <w:rFonts w:asciiTheme="minorHAnsi" w:hAnsiTheme="minorHAnsi"/>
        </w:rPr>
      </w:pPr>
    </w:p>
    <w:p w:rsidR="00AF2227" w:rsidRPr="00B163FA" w:rsidRDefault="00AF2227" w:rsidP="00AF2227">
      <w:pPr>
        <w:rPr>
          <w:rFonts w:asciiTheme="minorHAnsi" w:hAnsiTheme="minorHAnsi"/>
        </w:rPr>
      </w:pPr>
    </w:p>
    <w:p w:rsidR="00AF2227" w:rsidRPr="00B163FA" w:rsidRDefault="00AF2227" w:rsidP="00AF2227">
      <w:pPr>
        <w:spacing w:before="240" w:after="240"/>
        <w:jc w:val="center"/>
        <w:rPr>
          <w:rFonts w:asciiTheme="minorHAnsi" w:hAnsiTheme="minorHAnsi" w:cs="Arial"/>
          <w:b/>
        </w:rPr>
        <w:sectPr w:rsidR="00AF2227" w:rsidRPr="00B163FA" w:rsidSect="00B163FA">
          <w:headerReference w:type="even" r:id="rId13"/>
          <w:headerReference w:type="default" r:id="rId14"/>
          <w:footerReference w:type="even" r:id="rId15"/>
          <w:footerReference w:type="default" r:id="rId16"/>
          <w:headerReference w:type="first" r:id="rId17"/>
          <w:footerReference w:type="first" r:id="rId18"/>
          <w:pgSz w:w="11906" w:h="16838"/>
          <w:pgMar w:top="1417" w:right="1134" w:bottom="1134" w:left="1134" w:header="709" w:footer="544" w:gutter="0"/>
          <w:cols w:space="708"/>
          <w:docGrid w:linePitch="360"/>
        </w:sectPr>
      </w:pPr>
    </w:p>
    <w:tbl>
      <w:tblPr>
        <w:tblW w:w="1360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256"/>
        <w:gridCol w:w="1430"/>
        <w:gridCol w:w="3827"/>
        <w:gridCol w:w="1560"/>
        <w:gridCol w:w="1559"/>
        <w:gridCol w:w="1559"/>
        <w:gridCol w:w="1418"/>
      </w:tblGrid>
      <w:tr w:rsidR="00AF2227" w:rsidRPr="00B163FA" w:rsidTr="00AF2227">
        <w:tc>
          <w:tcPr>
            <w:tcW w:w="13609" w:type="dxa"/>
            <w:gridSpan w:val="7"/>
            <w:tcBorders>
              <w:top w:val="single" w:sz="4" w:space="0" w:color="auto"/>
            </w:tcBorders>
          </w:tcPr>
          <w:p w:rsidR="00AF2227" w:rsidRPr="00B163FA" w:rsidRDefault="00AF2227" w:rsidP="00D8255A">
            <w:pPr>
              <w:spacing w:before="120"/>
              <w:jc w:val="center"/>
              <w:rPr>
                <w:rFonts w:asciiTheme="minorHAnsi" w:hAnsiTheme="minorHAnsi"/>
                <w:b/>
              </w:rPr>
            </w:pPr>
            <w:r w:rsidRPr="00B163FA">
              <w:rPr>
                <w:rFonts w:asciiTheme="minorHAnsi" w:hAnsiTheme="minorHAnsi"/>
                <w:b/>
                <w:sz w:val="22"/>
              </w:rPr>
              <w:lastRenderedPageBreak/>
              <w:t>DICHIARAZIONE IN MERITO ALLA CONFORMITÀ ALLA NORMATIVA SUI DISPOSITIVI MEDICI</w:t>
            </w:r>
          </w:p>
          <w:p w:rsidR="00D8255A" w:rsidRPr="00B163FA" w:rsidRDefault="00AF2227" w:rsidP="00D8255A">
            <w:pPr>
              <w:rPr>
                <w:rFonts w:asciiTheme="minorHAnsi" w:hAnsiTheme="minorHAnsi"/>
                <w:b/>
              </w:rPr>
            </w:pPr>
            <w:r w:rsidRPr="00B163FA">
              <w:rPr>
                <w:rFonts w:asciiTheme="minorHAnsi" w:hAnsiTheme="minorHAnsi"/>
              </w:rPr>
              <w:t>Compilare il presente allegato (un allegato per ogni lotto) per tutti e soli i dispositivi medici offerti, nel lotto relativo, della gara in oggetto</w:t>
            </w:r>
            <w:r w:rsidR="00D8255A" w:rsidRPr="00B163FA">
              <w:rPr>
                <w:rFonts w:asciiTheme="minorHAnsi" w:hAnsiTheme="minorHAnsi"/>
              </w:rPr>
              <w:t>.</w:t>
            </w:r>
            <w:r w:rsidR="00D8255A" w:rsidRPr="00B163FA">
              <w:rPr>
                <w:rFonts w:asciiTheme="minorHAnsi" w:hAnsiTheme="minorHAnsi" w:cs="Arial"/>
              </w:rPr>
              <w:t xml:space="preserve">Il relativo file in formato *.doc (Word) è scaricabile dal sito dell’Ente Appaltante: </w:t>
            </w:r>
            <w:hyperlink r:id="rId19" w:history="1">
              <w:r w:rsidR="00D8255A" w:rsidRPr="00B163FA">
                <w:rPr>
                  <w:rStyle w:val="Collegamentoipertestuale"/>
                  <w:rFonts w:asciiTheme="minorHAnsi" w:hAnsiTheme="minorHAnsi" w:cs="Calibri"/>
                  <w:bCs/>
                </w:rPr>
                <w:t>www.csc.sanita.fvg.it</w:t>
              </w:r>
            </w:hyperlink>
          </w:p>
        </w:tc>
      </w:tr>
      <w:tr w:rsidR="00AF2227" w:rsidRPr="00B163FA" w:rsidTr="00AF2227">
        <w:tc>
          <w:tcPr>
            <w:tcW w:w="13609" w:type="dxa"/>
            <w:gridSpan w:val="7"/>
            <w:tcBorders>
              <w:bottom w:val="single" w:sz="4" w:space="0" w:color="auto"/>
            </w:tcBorders>
          </w:tcPr>
          <w:p w:rsidR="00AF2227" w:rsidRPr="00B163FA" w:rsidRDefault="00AF2227" w:rsidP="00AF2227">
            <w:pPr>
              <w:rPr>
                <w:rFonts w:asciiTheme="minorHAnsi" w:hAnsiTheme="minorHAnsi" w:cs="Arial"/>
                <w:b/>
                <w:bCs/>
              </w:rPr>
            </w:pPr>
            <w:r w:rsidRPr="00B163FA">
              <w:rPr>
                <w:rFonts w:asciiTheme="minorHAnsi" w:hAnsiTheme="minorHAnsi" w:cs="Arial"/>
                <w:b/>
                <w:bCs/>
              </w:rPr>
              <w:t>Il sottoscritto ……………………………………………………………………………. in qualità di legale rappresentante della Società:</w:t>
            </w:r>
          </w:p>
          <w:p w:rsidR="00AF2227" w:rsidRPr="00B163FA" w:rsidRDefault="00AF2227" w:rsidP="00AF2227">
            <w:pPr>
              <w:rPr>
                <w:rFonts w:asciiTheme="minorHAnsi" w:hAnsiTheme="minorHAnsi" w:cs="Arial"/>
              </w:rPr>
            </w:pPr>
            <w:r w:rsidRPr="00B163FA">
              <w:rPr>
                <w:rFonts w:asciiTheme="minorHAnsi" w:hAnsiTheme="minorHAnsi" w:cs="Arial"/>
              </w:rPr>
              <w:t>Ragione Sociale: ………………………………………………………………………………………………………………………….………</w:t>
            </w:r>
          </w:p>
          <w:p w:rsidR="00AF2227" w:rsidRPr="00B163FA" w:rsidRDefault="00AF2227" w:rsidP="00AF2227">
            <w:pPr>
              <w:rPr>
                <w:rFonts w:asciiTheme="minorHAnsi" w:hAnsiTheme="minorHAnsi" w:cs="Arial"/>
              </w:rPr>
            </w:pPr>
            <w:r w:rsidRPr="00B163FA">
              <w:rPr>
                <w:rFonts w:asciiTheme="minorHAnsi" w:hAnsiTheme="minorHAnsi" w:cs="Arial"/>
              </w:rPr>
              <w:t>Città: ………………………………………………………………………..(Provincia o Stato): … ……………</w:t>
            </w:r>
          </w:p>
          <w:p w:rsidR="00AF2227" w:rsidRPr="00B163FA" w:rsidRDefault="00AF2227" w:rsidP="00AF2227">
            <w:pPr>
              <w:rPr>
                <w:rFonts w:asciiTheme="minorHAnsi" w:hAnsiTheme="minorHAnsi" w:cs="Arial"/>
              </w:rPr>
            </w:pPr>
            <w:r w:rsidRPr="00B163FA">
              <w:rPr>
                <w:rFonts w:asciiTheme="minorHAnsi" w:hAnsiTheme="minorHAnsi" w:cs="Arial"/>
              </w:rPr>
              <w:t>Indirizzo: ……………………………………………………………………………………..….………</w:t>
            </w:r>
          </w:p>
          <w:p w:rsidR="00AF2227" w:rsidRPr="00B163FA" w:rsidRDefault="00AF2227" w:rsidP="00AF2227">
            <w:pPr>
              <w:rPr>
                <w:rFonts w:asciiTheme="minorHAnsi" w:hAnsiTheme="minorHAnsi" w:cs="Arial"/>
              </w:rPr>
            </w:pPr>
            <w:r w:rsidRPr="00B163FA">
              <w:rPr>
                <w:rFonts w:asciiTheme="minorHAnsi" w:hAnsiTheme="minorHAnsi" w:cs="Arial"/>
              </w:rPr>
              <w:t>Tel: ……………………………………………… Fax: ………………………………… e-mail …………………………….</w:t>
            </w:r>
          </w:p>
          <w:p w:rsidR="00AF2227" w:rsidRPr="00B163FA" w:rsidRDefault="00AF2227" w:rsidP="00AF2227">
            <w:pPr>
              <w:jc w:val="center"/>
              <w:rPr>
                <w:rFonts w:asciiTheme="minorHAnsi" w:hAnsiTheme="minorHAnsi" w:cs="Arial"/>
                <w:b/>
                <w:u w:val="single"/>
              </w:rPr>
            </w:pPr>
            <w:r w:rsidRPr="00B163FA">
              <w:rPr>
                <w:rFonts w:asciiTheme="minorHAnsi" w:hAnsiTheme="minorHAnsi" w:cs="Arial"/>
                <w:b/>
                <w:u w:val="single"/>
              </w:rPr>
              <w:t>DICHIARA:</w:t>
            </w:r>
          </w:p>
          <w:p w:rsidR="00AF2227" w:rsidRPr="00B163FA" w:rsidRDefault="00AF2227" w:rsidP="00AF2227">
            <w:pPr>
              <w:rPr>
                <w:rFonts w:asciiTheme="minorHAnsi" w:hAnsiTheme="minorHAnsi" w:cs="Arial"/>
                <w:b/>
              </w:rPr>
            </w:pPr>
            <w:r w:rsidRPr="00B163FA">
              <w:rPr>
                <w:rFonts w:asciiTheme="minorHAnsi" w:hAnsiTheme="minorHAnsi" w:cs="Arial"/>
                <w:b/>
              </w:rPr>
              <w:t>la conformità alla Direttiva Europea 93/42/CEE e s.m.i.. per tutti i dispositivi medici offerti per il lotto n.: ……  e fornisce, per gli stessi, mediante la compilazione della sottostante tabella le seguenti informazioni:</w:t>
            </w:r>
          </w:p>
          <w:p w:rsidR="00AF2227" w:rsidRPr="00B163FA" w:rsidRDefault="00AF2227" w:rsidP="00936E30">
            <w:pPr>
              <w:widowControl w:val="0"/>
              <w:numPr>
                <w:ilvl w:val="0"/>
                <w:numId w:val="10"/>
              </w:numPr>
              <w:tabs>
                <w:tab w:val="clear" w:pos="2160"/>
              </w:tabs>
              <w:adjustRightInd w:val="0"/>
              <w:ind w:left="180" w:hanging="180"/>
              <w:jc w:val="both"/>
              <w:textAlignment w:val="baseline"/>
              <w:rPr>
                <w:rFonts w:asciiTheme="minorHAnsi" w:hAnsiTheme="minorHAnsi" w:cs="Arial"/>
              </w:rPr>
            </w:pPr>
            <w:r w:rsidRPr="00B163FA">
              <w:rPr>
                <w:rFonts w:asciiTheme="minorHAnsi" w:hAnsiTheme="minorHAnsi" w:cs="Arial"/>
              </w:rPr>
              <w:t>la denominazione del Fabbricante;</w:t>
            </w:r>
          </w:p>
          <w:p w:rsidR="00AF2227" w:rsidRPr="00B163FA" w:rsidRDefault="00AF2227" w:rsidP="00936E30">
            <w:pPr>
              <w:widowControl w:val="0"/>
              <w:numPr>
                <w:ilvl w:val="0"/>
                <w:numId w:val="10"/>
              </w:numPr>
              <w:tabs>
                <w:tab w:val="clear" w:pos="2160"/>
              </w:tabs>
              <w:adjustRightInd w:val="0"/>
              <w:ind w:left="180" w:hanging="180"/>
              <w:jc w:val="both"/>
              <w:textAlignment w:val="baseline"/>
              <w:rPr>
                <w:rFonts w:asciiTheme="minorHAnsi" w:hAnsiTheme="minorHAnsi" w:cs="Arial"/>
              </w:rPr>
            </w:pPr>
            <w:r w:rsidRPr="00B163FA">
              <w:rPr>
                <w:rFonts w:asciiTheme="minorHAnsi" w:hAnsiTheme="minorHAnsi" w:cs="Arial"/>
              </w:rPr>
              <w:t>il codice catalogo;</w:t>
            </w:r>
          </w:p>
          <w:p w:rsidR="00AF2227" w:rsidRPr="00B163FA" w:rsidRDefault="00AF2227" w:rsidP="00936E30">
            <w:pPr>
              <w:widowControl w:val="0"/>
              <w:numPr>
                <w:ilvl w:val="0"/>
                <w:numId w:val="10"/>
              </w:numPr>
              <w:tabs>
                <w:tab w:val="clear" w:pos="2160"/>
              </w:tabs>
              <w:adjustRightInd w:val="0"/>
              <w:ind w:left="180" w:hanging="180"/>
              <w:jc w:val="both"/>
              <w:textAlignment w:val="baseline"/>
              <w:rPr>
                <w:rFonts w:asciiTheme="minorHAnsi" w:hAnsiTheme="minorHAnsi" w:cs="Arial"/>
              </w:rPr>
            </w:pPr>
            <w:r w:rsidRPr="00B163FA">
              <w:rPr>
                <w:rFonts w:asciiTheme="minorHAnsi" w:hAnsiTheme="minorHAnsi" w:cs="Arial"/>
              </w:rPr>
              <w:t>la descrizione commerciale</w:t>
            </w:r>
          </w:p>
          <w:p w:rsidR="00AF2227" w:rsidRPr="00B163FA" w:rsidRDefault="00AF2227" w:rsidP="00AF2227">
            <w:pPr>
              <w:rPr>
                <w:rFonts w:asciiTheme="minorHAnsi" w:hAnsiTheme="minorHAnsi" w:cs="Arial"/>
              </w:rPr>
            </w:pPr>
            <w:r w:rsidRPr="00B163FA">
              <w:rPr>
                <w:rFonts w:asciiTheme="minorHAnsi" w:hAnsiTheme="minorHAnsi" w:cs="Arial"/>
              </w:rPr>
              <w:t xml:space="preserve">e, </w:t>
            </w:r>
            <w:r w:rsidRPr="00B163FA">
              <w:rPr>
                <w:rFonts w:asciiTheme="minorHAnsi" w:hAnsiTheme="minorHAnsi" w:cs="Arial"/>
                <w:u w:val="single"/>
              </w:rPr>
              <w:t>ove disponibili</w:t>
            </w:r>
            <w:r w:rsidRPr="00B163FA">
              <w:rPr>
                <w:rFonts w:asciiTheme="minorHAnsi" w:hAnsiTheme="minorHAnsi" w:cs="Arial"/>
              </w:rPr>
              <w:t>:</w:t>
            </w:r>
          </w:p>
          <w:p w:rsidR="00AF2227" w:rsidRPr="00B163FA" w:rsidRDefault="00AF2227" w:rsidP="00936E30">
            <w:pPr>
              <w:widowControl w:val="0"/>
              <w:numPr>
                <w:ilvl w:val="0"/>
                <w:numId w:val="10"/>
              </w:numPr>
              <w:tabs>
                <w:tab w:val="clear" w:pos="2160"/>
              </w:tabs>
              <w:adjustRightInd w:val="0"/>
              <w:ind w:left="180" w:hanging="180"/>
              <w:jc w:val="both"/>
              <w:textAlignment w:val="baseline"/>
              <w:rPr>
                <w:rFonts w:asciiTheme="minorHAnsi" w:hAnsiTheme="minorHAnsi" w:cs="Arial"/>
              </w:rPr>
            </w:pPr>
            <w:r w:rsidRPr="00B163FA">
              <w:rPr>
                <w:rFonts w:asciiTheme="minorHAnsi" w:hAnsiTheme="minorHAnsi" w:cs="Arial"/>
              </w:rPr>
              <w:t>il numero progressivo attribuito dal sistema di registrazione della Banca Dati / Repertorio dei Dispositivi Medici (BD/RDM)</w:t>
            </w:r>
            <w:r w:rsidRPr="00B163FA">
              <w:rPr>
                <w:rStyle w:val="Rimandonotaapidipagina"/>
                <w:rFonts w:asciiTheme="minorHAnsi" w:hAnsiTheme="minorHAnsi"/>
              </w:rPr>
              <w:footnoteReference w:id="1"/>
            </w:r>
            <w:r w:rsidRPr="00B163FA">
              <w:rPr>
                <w:rFonts w:asciiTheme="minorHAnsi" w:hAnsiTheme="minorHAnsi" w:cs="Arial"/>
              </w:rPr>
              <w:t>;</w:t>
            </w:r>
          </w:p>
          <w:p w:rsidR="00AF2227" w:rsidRPr="00B163FA" w:rsidRDefault="00AF2227" w:rsidP="00936E30">
            <w:pPr>
              <w:widowControl w:val="0"/>
              <w:numPr>
                <w:ilvl w:val="0"/>
                <w:numId w:val="10"/>
              </w:numPr>
              <w:tabs>
                <w:tab w:val="clear" w:pos="2160"/>
              </w:tabs>
              <w:adjustRightInd w:val="0"/>
              <w:ind w:left="180" w:hanging="180"/>
              <w:jc w:val="both"/>
              <w:textAlignment w:val="baseline"/>
              <w:rPr>
                <w:rFonts w:asciiTheme="minorHAnsi" w:hAnsiTheme="minorHAnsi" w:cs="Arial"/>
              </w:rPr>
            </w:pPr>
            <w:r w:rsidRPr="00B163FA">
              <w:rPr>
                <w:rFonts w:asciiTheme="minorHAnsi" w:hAnsiTheme="minorHAnsi" w:cs="Arial"/>
              </w:rPr>
              <w:t xml:space="preserve">l’adempimento di comunicazione  ai sensi dell’art. 13 </w:t>
            </w:r>
            <w:r w:rsidRPr="00B163FA">
              <w:rPr>
                <w:rFonts w:asciiTheme="minorHAnsi" w:hAnsiTheme="minorHAnsi"/>
              </w:rPr>
              <w:t xml:space="preserve"> </w:t>
            </w:r>
            <w:r w:rsidRPr="00B163FA">
              <w:rPr>
                <w:rFonts w:asciiTheme="minorHAnsi" w:hAnsiTheme="minorHAnsi" w:cs="Arial"/>
              </w:rPr>
              <w:t xml:space="preserve">del D. Lgs. 46/97, di seguito “notifica” (sì/no); </w:t>
            </w:r>
          </w:p>
          <w:p w:rsidR="00AF2227" w:rsidRPr="00B163FA" w:rsidRDefault="00AF2227" w:rsidP="00936E30">
            <w:pPr>
              <w:widowControl w:val="0"/>
              <w:numPr>
                <w:ilvl w:val="0"/>
                <w:numId w:val="10"/>
              </w:numPr>
              <w:tabs>
                <w:tab w:val="clear" w:pos="2160"/>
              </w:tabs>
              <w:adjustRightInd w:val="0"/>
              <w:ind w:left="180" w:hanging="180"/>
              <w:jc w:val="both"/>
              <w:textAlignment w:val="baseline"/>
              <w:rPr>
                <w:rFonts w:asciiTheme="minorHAnsi" w:hAnsiTheme="minorHAnsi" w:cs="Arial"/>
              </w:rPr>
            </w:pPr>
            <w:r w:rsidRPr="00B163FA">
              <w:rPr>
                <w:rFonts w:asciiTheme="minorHAnsi" w:hAnsiTheme="minorHAnsi" w:cs="Arial"/>
              </w:rPr>
              <w:t>la data di immissione in commercio;</w:t>
            </w:r>
          </w:p>
          <w:p w:rsidR="00AF2227" w:rsidRPr="00B163FA" w:rsidRDefault="00AF2227" w:rsidP="00936E30">
            <w:pPr>
              <w:widowControl w:val="0"/>
              <w:numPr>
                <w:ilvl w:val="0"/>
                <w:numId w:val="10"/>
              </w:numPr>
              <w:tabs>
                <w:tab w:val="clear" w:pos="2160"/>
              </w:tabs>
              <w:adjustRightInd w:val="0"/>
              <w:ind w:left="180" w:hanging="180"/>
              <w:jc w:val="both"/>
              <w:textAlignment w:val="baseline"/>
              <w:rPr>
                <w:rFonts w:asciiTheme="minorHAnsi" w:hAnsiTheme="minorHAnsi" w:cs="Arial"/>
              </w:rPr>
            </w:pPr>
            <w:r w:rsidRPr="00B163FA">
              <w:rPr>
                <w:rFonts w:asciiTheme="minorHAnsi" w:hAnsiTheme="minorHAnsi" w:cs="Arial"/>
              </w:rPr>
              <w:t>il codice della Classificazione Nazionale dei Dispositivi Medici (CND).</w:t>
            </w:r>
          </w:p>
        </w:tc>
      </w:tr>
      <w:tr w:rsidR="00AF2227" w:rsidRPr="00B163FA" w:rsidTr="00AF2227">
        <w:tblPrEx>
          <w:tblCellMar>
            <w:left w:w="108" w:type="dxa"/>
            <w:right w:w="108" w:type="dxa"/>
          </w:tblCellMar>
          <w:tblLook w:val="04A0"/>
        </w:tblPrEx>
        <w:tc>
          <w:tcPr>
            <w:tcW w:w="2256" w:type="dxa"/>
            <w:shd w:val="clear" w:color="auto" w:fill="DDD9C3"/>
          </w:tcPr>
          <w:p w:rsidR="00AF2227" w:rsidRPr="00B163FA" w:rsidRDefault="00AF2227" w:rsidP="00AF2227">
            <w:pPr>
              <w:jc w:val="center"/>
              <w:rPr>
                <w:rFonts w:asciiTheme="minorHAnsi" w:hAnsiTheme="minorHAnsi"/>
                <w:b/>
                <w:sz w:val="16"/>
                <w:szCs w:val="16"/>
              </w:rPr>
            </w:pPr>
            <w:r w:rsidRPr="00B163FA">
              <w:rPr>
                <w:rFonts w:asciiTheme="minorHAnsi" w:hAnsiTheme="minorHAnsi"/>
                <w:b/>
                <w:sz w:val="16"/>
                <w:szCs w:val="16"/>
              </w:rPr>
              <w:t>Fabbricante</w:t>
            </w:r>
          </w:p>
          <w:p w:rsidR="00AF2227" w:rsidRPr="00B163FA" w:rsidRDefault="00AF2227" w:rsidP="00AF2227">
            <w:pPr>
              <w:jc w:val="center"/>
              <w:rPr>
                <w:rFonts w:asciiTheme="minorHAnsi" w:hAnsiTheme="minorHAnsi"/>
                <w:b/>
                <w:sz w:val="16"/>
                <w:szCs w:val="16"/>
              </w:rPr>
            </w:pPr>
          </w:p>
        </w:tc>
        <w:tc>
          <w:tcPr>
            <w:tcW w:w="1430" w:type="dxa"/>
            <w:shd w:val="clear" w:color="auto" w:fill="DDD9C3"/>
          </w:tcPr>
          <w:p w:rsidR="00AF2227" w:rsidRPr="00B163FA" w:rsidRDefault="00AF2227" w:rsidP="00AF2227">
            <w:pPr>
              <w:jc w:val="center"/>
              <w:rPr>
                <w:rFonts w:asciiTheme="minorHAnsi" w:hAnsiTheme="minorHAnsi"/>
                <w:b/>
                <w:sz w:val="16"/>
                <w:szCs w:val="16"/>
              </w:rPr>
            </w:pPr>
            <w:r w:rsidRPr="00B163FA">
              <w:rPr>
                <w:rFonts w:asciiTheme="minorHAnsi" w:hAnsiTheme="minorHAnsi"/>
                <w:b/>
                <w:sz w:val="16"/>
                <w:szCs w:val="16"/>
              </w:rPr>
              <w:t>Codice catalogo</w:t>
            </w:r>
          </w:p>
        </w:tc>
        <w:tc>
          <w:tcPr>
            <w:tcW w:w="3827" w:type="dxa"/>
            <w:shd w:val="clear" w:color="auto" w:fill="DDD9C3"/>
          </w:tcPr>
          <w:p w:rsidR="00AF2227" w:rsidRPr="00B163FA" w:rsidRDefault="00AF2227" w:rsidP="00AF2227">
            <w:pPr>
              <w:jc w:val="center"/>
              <w:rPr>
                <w:rFonts w:asciiTheme="minorHAnsi" w:hAnsiTheme="minorHAnsi"/>
                <w:b/>
                <w:sz w:val="16"/>
                <w:szCs w:val="16"/>
              </w:rPr>
            </w:pPr>
            <w:r w:rsidRPr="00B163FA">
              <w:rPr>
                <w:rFonts w:asciiTheme="minorHAnsi" w:hAnsiTheme="minorHAnsi"/>
                <w:b/>
                <w:sz w:val="16"/>
                <w:szCs w:val="16"/>
              </w:rPr>
              <w:t>Descrizione commerciale</w:t>
            </w:r>
          </w:p>
        </w:tc>
        <w:tc>
          <w:tcPr>
            <w:tcW w:w="1560" w:type="dxa"/>
            <w:shd w:val="clear" w:color="auto" w:fill="DDD9C3"/>
          </w:tcPr>
          <w:p w:rsidR="00AF2227" w:rsidRPr="00B163FA" w:rsidRDefault="00AF2227" w:rsidP="00AF2227">
            <w:pPr>
              <w:jc w:val="center"/>
              <w:rPr>
                <w:rFonts w:asciiTheme="minorHAnsi" w:hAnsiTheme="minorHAnsi"/>
                <w:b/>
                <w:sz w:val="16"/>
                <w:szCs w:val="16"/>
              </w:rPr>
            </w:pPr>
            <w:r w:rsidRPr="00B163FA">
              <w:rPr>
                <w:rFonts w:asciiTheme="minorHAnsi" w:hAnsiTheme="minorHAnsi"/>
                <w:b/>
                <w:sz w:val="16"/>
                <w:szCs w:val="16"/>
              </w:rPr>
              <w:t xml:space="preserve">Numero progressivo di iscrizione in BD/RDM </w:t>
            </w:r>
          </w:p>
          <w:p w:rsidR="00AF2227" w:rsidRPr="00B163FA" w:rsidRDefault="00AF2227" w:rsidP="00AF2227">
            <w:pPr>
              <w:jc w:val="center"/>
              <w:rPr>
                <w:rFonts w:asciiTheme="minorHAnsi" w:hAnsiTheme="minorHAnsi"/>
                <w:b/>
                <w:sz w:val="16"/>
                <w:szCs w:val="16"/>
              </w:rPr>
            </w:pPr>
            <w:r w:rsidRPr="00B163FA">
              <w:rPr>
                <w:rFonts w:asciiTheme="minorHAnsi" w:hAnsiTheme="minorHAnsi"/>
                <w:b/>
                <w:sz w:val="16"/>
                <w:szCs w:val="16"/>
              </w:rPr>
              <w:t>del Ministero della Salute</w:t>
            </w:r>
          </w:p>
        </w:tc>
        <w:tc>
          <w:tcPr>
            <w:tcW w:w="1559" w:type="dxa"/>
            <w:shd w:val="clear" w:color="auto" w:fill="DDD9C3"/>
          </w:tcPr>
          <w:p w:rsidR="00AF2227" w:rsidRPr="00B163FA" w:rsidRDefault="00AF2227" w:rsidP="00AF2227">
            <w:pPr>
              <w:jc w:val="center"/>
              <w:rPr>
                <w:rFonts w:asciiTheme="minorHAnsi" w:hAnsiTheme="minorHAnsi"/>
                <w:b/>
                <w:sz w:val="16"/>
                <w:szCs w:val="16"/>
              </w:rPr>
            </w:pPr>
            <w:r w:rsidRPr="00B163FA">
              <w:rPr>
                <w:rFonts w:asciiTheme="minorHAnsi" w:hAnsiTheme="minorHAnsi"/>
                <w:b/>
                <w:sz w:val="16"/>
                <w:szCs w:val="16"/>
              </w:rPr>
              <w:t>Data</w:t>
            </w:r>
          </w:p>
          <w:p w:rsidR="00AF2227" w:rsidRPr="00B163FA" w:rsidRDefault="00AF2227" w:rsidP="00AF2227">
            <w:pPr>
              <w:jc w:val="center"/>
              <w:rPr>
                <w:rFonts w:asciiTheme="minorHAnsi" w:hAnsiTheme="minorHAnsi"/>
                <w:b/>
                <w:sz w:val="16"/>
                <w:szCs w:val="16"/>
              </w:rPr>
            </w:pPr>
            <w:r w:rsidRPr="00B163FA">
              <w:rPr>
                <w:rFonts w:asciiTheme="minorHAnsi" w:hAnsiTheme="minorHAnsi"/>
                <w:b/>
                <w:sz w:val="16"/>
                <w:szCs w:val="16"/>
              </w:rPr>
              <w:t>di immissione</w:t>
            </w:r>
          </w:p>
          <w:p w:rsidR="00AF2227" w:rsidRPr="00B163FA" w:rsidRDefault="00AF2227" w:rsidP="00AF2227">
            <w:pPr>
              <w:jc w:val="center"/>
              <w:rPr>
                <w:rFonts w:asciiTheme="minorHAnsi" w:hAnsiTheme="minorHAnsi"/>
                <w:b/>
                <w:sz w:val="16"/>
                <w:szCs w:val="16"/>
              </w:rPr>
            </w:pPr>
            <w:r w:rsidRPr="00B163FA">
              <w:rPr>
                <w:rFonts w:asciiTheme="minorHAnsi" w:hAnsiTheme="minorHAnsi"/>
                <w:b/>
                <w:sz w:val="16"/>
                <w:szCs w:val="16"/>
              </w:rPr>
              <w:t>in commercio</w:t>
            </w:r>
          </w:p>
        </w:tc>
        <w:tc>
          <w:tcPr>
            <w:tcW w:w="1559" w:type="dxa"/>
            <w:shd w:val="clear" w:color="auto" w:fill="DDD9C3"/>
          </w:tcPr>
          <w:p w:rsidR="00AF2227" w:rsidRPr="00B163FA" w:rsidRDefault="00AF2227" w:rsidP="00AF2227">
            <w:pPr>
              <w:jc w:val="center"/>
              <w:rPr>
                <w:rFonts w:asciiTheme="minorHAnsi" w:hAnsiTheme="minorHAnsi" w:cs="Arial"/>
                <w:b/>
                <w:sz w:val="16"/>
                <w:szCs w:val="16"/>
              </w:rPr>
            </w:pPr>
            <w:r w:rsidRPr="00B163FA">
              <w:rPr>
                <w:rFonts w:asciiTheme="minorHAnsi" w:hAnsiTheme="minorHAnsi"/>
                <w:b/>
                <w:sz w:val="16"/>
                <w:szCs w:val="16"/>
              </w:rPr>
              <w:t xml:space="preserve">Adempimento </w:t>
            </w:r>
            <w:r w:rsidRPr="00B163FA">
              <w:rPr>
                <w:rFonts w:asciiTheme="minorHAnsi" w:hAnsiTheme="minorHAnsi"/>
                <w:b/>
                <w:sz w:val="16"/>
                <w:szCs w:val="16"/>
              </w:rPr>
              <w:br/>
              <w:t xml:space="preserve">di notifica </w:t>
            </w:r>
            <w:r w:rsidRPr="00B163FA">
              <w:rPr>
                <w:rFonts w:asciiTheme="minorHAnsi" w:hAnsiTheme="minorHAnsi" w:cs="Arial"/>
                <w:b/>
                <w:sz w:val="16"/>
                <w:szCs w:val="16"/>
              </w:rPr>
              <w:t>ai sensi</w:t>
            </w:r>
          </w:p>
          <w:p w:rsidR="00AF2227" w:rsidRPr="00B163FA" w:rsidRDefault="00AF2227" w:rsidP="00AF2227">
            <w:pPr>
              <w:jc w:val="center"/>
              <w:rPr>
                <w:rFonts w:asciiTheme="minorHAnsi" w:hAnsiTheme="minorHAnsi"/>
                <w:b/>
                <w:sz w:val="16"/>
                <w:szCs w:val="16"/>
              </w:rPr>
            </w:pPr>
            <w:r w:rsidRPr="00B163FA">
              <w:rPr>
                <w:rFonts w:asciiTheme="minorHAnsi" w:hAnsiTheme="minorHAnsi" w:cs="Arial"/>
                <w:b/>
                <w:sz w:val="16"/>
                <w:szCs w:val="16"/>
              </w:rPr>
              <w:t xml:space="preserve">dell’art. 13 </w:t>
            </w:r>
            <w:r w:rsidRPr="00B163FA">
              <w:rPr>
                <w:rFonts w:asciiTheme="minorHAnsi" w:hAnsiTheme="minorHAnsi"/>
                <w:b/>
                <w:sz w:val="16"/>
                <w:szCs w:val="16"/>
              </w:rPr>
              <w:t xml:space="preserve"> </w:t>
            </w:r>
            <w:r w:rsidRPr="00B163FA">
              <w:rPr>
                <w:rFonts w:asciiTheme="minorHAnsi" w:hAnsiTheme="minorHAnsi"/>
                <w:b/>
                <w:sz w:val="16"/>
                <w:szCs w:val="16"/>
              </w:rPr>
              <w:br/>
            </w:r>
            <w:r w:rsidRPr="00B163FA">
              <w:rPr>
                <w:rFonts w:asciiTheme="minorHAnsi" w:hAnsiTheme="minorHAnsi" w:cs="Arial"/>
                <w:b/>
                <w:sz w:val="16"/>
                <w:szCs w:val="16"/>
              </w:rPr>
              <w:t>del D.Lgs. 46/97</w:t>
            </w:r>
          </w:p>
          <w:p w:rsidR="00AF2227" w:rsidRPr="00B163FA" w:rsidRDefault="00AF2227" w:rsidP="00AF2227">
            <w:pPr>
              <w:jc w:val="center"/>
              <w:rPr>
                <w:rFonts w:asciiTheme="minorHAnsi" w:hAnsiTheme="minorHAnsi"/>
                <w:b/>
                <w:sz w:val="16"/>
                <w:szCs w:val="16"/>
              </w:rPr>
            </w:pPr>
            <w:r w:rsidRPr="00B163FA">
              <w:rPr>
                <w:rFonts w:asciiTheme="minorHAnsi" w:hAnsiTheme="minorHAnsi"/>
                <w:b/>
                <w:sz w:val="16"/>
                <w:szCs w:val="16"/>
              </w:rPr>
              <w:t>(Si / No)</w:t>
            </w:r>
          </w:p>
        </w:tc>
        <w:tc>
          <w:tcPr>
            <w:tcW w:w="1418" w:type="dxa"/>
            <w:shd w:val="clear" w:color="auto" w:fill="DDD9C3"/>
          </w:tcPr>
          <w:p w:rsidR="00AF2227" w:rsidRPr="00B163FA" w:rsidRDefault="00AF2227" w:rsidP="00AF2227">
            <w:pPr>
              <w:jc w:val="center"/>
              <w:rPr>
                <w:rFonts w:asciiTheme="minorHAnsi" w:hAnsiTheme="minorHAnsi"/>
                <w:b/>
                <w:sz w:val="16"/>
                <w:szCs w:val="16"/>
              </w:rPr>
            </w:pPr>
            <w:r w:rsidRPr="00B163FA">
              <w:rPr>
                <w:rFonts w:asciiTheme="minorHAnsi" w:hAnsiTheme="minorHAnsi"/>
                <w:b/>
                <w:sz w:val="16"/>
                <w:szCs w:val="16"/>
              </w:rPr>
              <w:t>Codice CND</w:t>
            </w:r>
          </w:p>
        </w:tc>
      </w:tr>
      <w:tr w:rsidR="00AF2227" w:rsidRPr="00B163FA" w:rsidTr="00AF2227">
        <w:tblPrEx>
          <w:tblCellMar>
            <w:left w:w="108" w:type="dxa"/>
            <w:right w:w="108" w:type="dxa"/>
          </w:tblCellMar>
          <w:tblLook w:val="04A0"/>
        </w:tblPrEx>
        <w:tc>
          <w:tcPr>
            <w:tcW w:w="2256" w:type="dxa"/>
            <w:shd w:val="clear" w:color="auto" w:fill="DDD9C3"/>
          </w:tcPr>
          <w:p w:rsidR="00AF2227" w:rsidRPr="00B163FA" w:rsidRDefault="00AF2227" w:rsidP="00AF2227">
            <w:pPr>
              <w:jc w:val="center"/>
              <w:rPr>
                <w:rFonts w:asciiTheme="minorHAnsi" w:hAnsiTheme="minorHAnsi"/>
                <w:b/>
                <w:sz w:val="16"/>
                <w:szCs w:val="16"/>
              </w:rPr>
            </w:pPr>
            <w:r w:rsidRPr="00B163FA">
              <w:rPr>
                <w:rFonts w:asciiTheme="minorHAnsi" w:hAnsiTheme="minorHAnsi"/>
                <w:b/>
                <w:sz w:val="16"/>
                <w:szCs w:val="16"/>
              </w:rPr>
              <w:t>Obbligatorio</w:t>
            </w:r>
          </w:p>
        </w:tc>
        <w:tc>
          <w:tcPr>
            <w:tcW w:w="1430" w:type="dxa"/>
            <w:shd w:val="clear" w:color="auto" w:fill="DDD9C3"/>
          </w:tcPr>
          <w:p w:rsidR="00AF2227" w:rsidRPr="00B163FA" w:rsidRDefault="00AF2227" w:rsidP="00AF2227">
            <w:pPr>
              <w:jc w:val="center"/>
              <w:rPr>
                <w:rFonts w:asciiTheme="minorHAnsi" w:hAnsiTheme="minorHAnsi"/>
                <w:b/>
                <w:sz w:val="16"/>
                <w:szCs w:val="16"/>
              </w:rPr>
            </w:pPr>
            <w:r w:rsidRPr="00B163FA">
              <w:rPr>
                <w:rFonts w:asciiTheme="minorHAnsi" w:hAnsiTheme="minorHAnsi"/>
                <w:b/>
                <w:sz w:val="16"/>
                <w:szCs w:val="16"/>
              </w:rPr>
              <w:t>Obbligatorio</w:t>
            </w:r>
          </w:p>
        </w:tc>
        <w:tc>
          <w:tcPr>
            <w:tcW w:w="3827" w:type="dxa"/>
            <w:shd w:val="clear" w:color="auto" w:fill="DDD9C3"/>
          </w:tcPr>
          <w:p w:rsidR="00AF2227" w:rsidRPr="00B163FA" w:rsidRDefault="00AF2227" w:rsidP="00AF2227">
            <w:pPr>
              <w:jc w:val="center"/>
              <w:rPr>
                <w:rFonts w:asciiTheme="minorHAnsi" w:hAnsiTheme="minorHAnsi"/>
                <w:b/>
                <w:sz w:val="16"/>
                <w:szCs w:val="16"/>
              </w:rPr>
            </w:pPr>
            <w:r w:rsidRPr="00B163FA">
              <w:rPr>
                <w:rFonts w:asciiTheme="minorHAnsi" w:hAnsiTheme="minorHAnsi"/>
                <w:b/>
                <w:sz w:val="16"/>
                <w:szCs w:val="16"/>
              </w:rPr>
              <w:t>Obbligatorio</w:t>
            </w:r>
          </w:p>
        </w:tc>
        <w:tc>
          <w:tcPr>
            <w:tcW w:w="1560" w:type="dxa"/>
            <w:shd w:val="clear" w:color="auto" w:fill="DDD9C3"/>
          </w:tcPr>
          <w:p w:rsidR="00AF2227" w:rsidRPr="00B163FA" w:rsidRDefault="00AF2227" w:rsidP="00AF2227">
            <w:pPr>
              <w:jc w:val="center"/>
              <w:rPr>
                <w:rFonts w:asciiTheme="minorHAnsi" w:hAnsiTheme="minorHAnsi"/>
                <w:b/>
                <w:sz w:val="16"/>
                <w:szCs w:val="16"/>
              </w:rPr>
            </w:pPr>
            <w:r w:rsidRPr="00B163FA">
              <w:rPr>
                <w:rFonts w:asciiTheme="minorHAnsi" w:hAnsiTheme="minorHAnsi"/>
                <w:b/>
                <w:sz w:val="16"/>
                <w:szCs w:val="16"/>
              </w:rPr>
              <w:t>Se disponibile</w:t>
            </w:r>
          </w:p>
        </w:tc>
        <w:tc>
          <w:tcPr>
            <w:tcW w:w="1559" w:type="dxa"/>
            <w:shd w:val="clear" w:color="auto" w:fill="DDD9C3"/>
          </w:tcPr>
          <w:p w:rsidR="00AF2227" w:rsidRPr="00B163FA" w:rsidRDefault="00AF2227" w:rsidP="00AF2227">
            <w:pPr>
              <w:jc w:val="center"/>
              <w:rPr>
                <w:rFonts w:asciiTheme="minorHAnsi" w:hAnsiTheme="minorHAnsi"/>
                <w:b/>
                <w:sz w:val="16"/>
                <w:szCs w:val="16"/>
              </w:rPr>
            </w:pPr>
            <w:r w:rsidRPr="00B163FA">
              <w:rPr>
                <w:rFonts w:asciiTheme="minorHAnsi" w:hAnsiTheme="minorHAnsi"/>
                <w:b/>
                <w:sz w:val="16"/>
                <w:szCs w:val="16"/>
              </w:rPr>
              <w:t>Se disponibile</w:t>
            </w:r>
          </w:p>
        </w:tc>
        <w:tc>
          <w:tcPr>
            <w:tcW w:w="1559" w:type="dxa"/>
            <w:shd w:val="clear" w:color="auto" w:fill="DDD9C3"/>
          </w:tcPr>
          <w:p w:rsidR="00AF2227" w:rsidRPr="00B163FA" w:rsidRDefault="00AF2227" w:rsidP="00AF2227">
            <w:pPr>
              <w:jc w:val="center"/>
              <w:rPr>
                <w:rFonts w:asciiTheme="minorHAnsi" w:hAnsiTheme="minorHAnsi"/>
                <w:b/>
                <w:sz w:val="16"/>
                <w:szCs w:val="16"/>
              </w:rPr>
            </w:pPr>
            <w:r w:rsidRPr="00B163FA">
              <w:rPr>
                <w:rFonts w:asciiTheme="minorHAnsi" w:hAnsiTheme="minorHAnsi"/>
                <w:b/>
                <w:sz w:val="16"/>
                <w:szCs w:val="16"/>
              </w:rPr>
              <w:t>Se disponibile</w:t>
            </w:r>
          </w:p>
        </w:tc>
        <w:tc>
          <w:tcPr>
            <w:tcW w:w="1418" w:type="dxa"/>
            <w:shd w:val="clear" w:color="auto" w:fill="DDD9C3"/>
          </w:tcPr>
          <w:p w:rsidR="00AF2227" w:rsidRPr="00B163FA" w:rsidRDefault="00AF2227" w:rsidP="00AF2227">
            <w:pPr>
              <w:jc w:val="center"/>
              <w:rPr>
                <w:rFonts w:asciiTheme="minorHAnsi" w:hAnsiTheme="minorHAnsi"/>
                <w:b/>
                <w:sz w:val="16"/>
                <w:szCs w:val="16"/>
              </w:rPr>
            </w:pPr>
            <w:r w:rsidRPr="00B163FA">
              <w:rPr>
                <w:rFonts w:asciiTheme="minorHAnsi" w:hAnsiTheme="minorHAnsi"/>
                <w:b/>
                <w:sz w:val="16"/>
                <w:szCs w:val="16"/>
              </w:rPr>
              <w:t>Se disponibile</w:t>
            </w:r>
          </w:p>
        </w:tc>
      </w:tr>
      <w:tr w:rsidR="00AF2227" w:rsidRPr="00B163FA" w:rsidTr="00AF2227">
        <w:tblPrEx>
          <w:tblCellMar>
            <w:left w:w="108" w:type="dxa"/>
            <w:right w:w="108" w:type="dxa"/>
          </w:tblCellMar>
          <w:tblLook w:val="04A0"/>
        </w:tblPrEx>
        <w:tc>
          <w:tcPr>
            <w:tcW w:w="2256" w:type="dxa"/>
          </w:tcPr>
          <w:p w:rsidR="00AF2227" w:rsidRPr="00B163FA" w:rsidRDefault="00AF2227" w:rsidP="00AF2227">
            <w:pPr>
              <w:rPr>
                <w:rFonts w:asciiTheme="minorHAnsi" w:hAnsiTheme="minorHAnsi"/>
                <w:sz w:val="16"/>
                <w:szCs w:val="16"/>
              </w:rPr>
            </w:pPr>
          </w:p>
        </w:tc>
        <w:tc>
          <w:tcPr>
            <w:tcW w:w="1430" w:type="dxa"/>
          </w:tcPr>
          <w:p w:rsidR="00AF2227" w:rsidRPr="00B163FA" w:rsidRDefault="00AF2227" w:rsidP="00AF2227">
            <w:pPr>
              <w:rPr>
                <w:rFonts w:asciiTheme="minorHAnsi" w:hAnsiTheme="minorHAnsi"/>
                <w:sz w:val="16"/>
                <w:szCs w:val="16"/>
              </w:rPr>
            </w:pPr>
          </w:p>
        </w:tc>
        <w:tc>
          <w:tcPr>
            <w:tcW w:w="3827" w:type="dxa"/>
          </w:tcPr>
          <w:p w:rsidR="00AF2227" w:rsidRPr="00B163FA" w:rsidRDefault="00AF2227" w:rsidP="00AF2227">
            <w:pPr>
              <w:rPr>
                <w:rFonts w:asciiTheme="minorHAnsi" w:hAnsiTheme="minorHAnsi"/>
                <w:sz w:val="16"/>
                <w:szCs w:val="16"/>
              </w:rPr>
            </w:pPr>
          </w:p>
        </w:tc>
        <w:tc>
          <w:tcPr>
            <w:tcW w:w="1560" w:type="dxa"/>
          </w:tcPr>
          <w:p w:rsidR="00AF2227" w:rsidRPr="00B163FA" w:rsidRDefault="00AF2227" w:rsidP="00AF2227">
            <w:pPr>
              <w:rPr>
                <w:rFonts w:asciiTheme="minorHAnsi" w:hAnsiTheme="minorHAnsi"/>
                <w:sz w:val="16"/>
                <w:szCs w:val="16"/>
              </w:rPr>
            </w:pPr>
          </w:p>
        </w:tc>
        <w:tc>
          <w:tcPr>
            <w:tcW w:w="1559" w:type="dxa"/>
          </w:tcPr>
          <w:p w:rsidR="00AF2227" w:rsidRPr="00B163FA" w:rsidRDefault="00AF2227" w:rsidP="00AF2227">
            <w:pPr>
              <w:rPr>
                <w:rFonts w:asciiTheme="minorHAnsi" w:hAnsiTheme="minorHAnsi"/>
                <w:sz w:val="16"/>
                <w:szCs w:val="16"/>
              </w:rPr>
            </w:pPr>
          </w:p>
        </w:tc>
        <w:tc>
          <w:tcPr>
            <w:tcW w:w="1559" w:type="dxa"/>
          </w:tcPr>
          <w:p w:rsidR="00AF2227" w:rsidRPr="00B163FA" w:rsidRDefault="00AF2227" w:rsidP="00AF2227">
            <w:pPr>
              <w:rPr>
                <w:rFonts w:asciiTheme="minorHAnsi" w:hAnsiTheme="minorHAnsi"/>
                <w:sz w:val="16"/>
                <w:szCs w:val="16"/>
              </w:rPr>
            </w:pPr>
          </w:p>
        </w:tc>
        <w:tc>
          <w:tcPr>
            <w:tcW w:w="1418" w:type="dxa"/>
          </w:tcPr>
          <w:p w:rsidR="00AF2227" w:rsidRPr="00B163FA" w:rsidRDefault="00AF2227" w:rsidP="00AF2227">
            <w:pPr>
              <w:rPr>
                <w:rFonts w:asciiTheme="minorHAnsi" w:hAnsiTheme="minorHAnsi"/>
                <w:sz w:val="16"/>
                <w:szCs w:val="16"/>
              </w:rPr>
            </w:pPr>
          </w:p>
        </w:tc>
      </w:tr>
      <w:tr w:rsidR="00AF2227" w:rsidRPr="00B163FA" w:rsidTr="00AF2227">
        <w:tblPrEx>
          <w:tblCellMar>
            <w:left w:w="108" w:type="dxa"/>
            <w:right w:w="108" w:type="dxa"/>
          </w:tblCellMar>
          <w:tblLook w:val="04A0"/>
        </w:tblPrEx>
        <w:tc>
          <w:tcPr>
            <w:tcW w:w="2256" w:type="dxa"/>
          </w:tcPr>
          <w:p w:rsidR="00AF2227" w:rsidRPr="00B163FA" w:rsidRDefault="00AF2227" w:rsidP="00AF2227">
            <w:pPr>
              <w:rPr>
                <w:rFonts w:asciiTheme="minorHAnsi" w:hAnsiTheme="minorHAnsi"/>
                <w:sz w:val="16"/>
                <w:szCs w:val="16"/>
              </w:rPr>
            </w:pPr>
          </w:p>
        </w:tc>
        <w:tc>
          <w:tcPr>
            <w:tcW w:w="1430" w:type="dxa"/>
          </w:tcPr>
          <w:p w:rsidR="00AF2227" w:rsidRPr="00B163FA" w:rsidRDefault="00AF2227" w:rsidP="00AF2227">
            <w:pPr>
              <w:rPr>
                <w:rFonts w:asciiTheme="minorHAnsi" w:hAnsiTheme="minorHAnsi"/>
                <w:sz w:val="16"/>
                <w:szCs w:val="16"/>
              </w:rPr>
            </w:pPr>
          </w:p>
        </w:tc>
        <w:tc>
          <w:tcPr>
            <w:tcW w:w="3827" w:type="dxa"/>
          </w:tcPr>
          <w:p w:rsidR="00AF2227" w:rsidRPr="00B163FA" w:rsidRDefault="00AF2227" w:rsidP="00AF2227">
            <w:pPr>
              <w:rPr>
                <w:rFonts w:asciiTheme="minorHAnsi" w:hAnsiTheme="minorHAnsi"/>
                <w:sz w:val="16"/>
                <w:szCs w:val="16"/>
              </w:rPr>
            </w:pPr>
          </w:p>
        </w:tc>
        <w:tc>
          <w:tcPr>
            <w:tcW w:w="1560" w:type="dxa"/>
          </w:tcPr>
          <w:p w:rsidR="00AF2227" w:rsidRPr="00B163FA" w:rsidRDefault="00AF2227" w:rsidP="00AF2227">
            <w:pPr>
              <w:rPr>
                <w:rFonts w:asciiTheme="minorHAnsi" w:hAnsiTheme="minorHAnsi"/>
                <w:sz w:val="16"/>
                <w:szCs w:val="16"/>
              </w:rPr>
            </w:pPr>
          </w:p>
        </w:tc>
        <w:tc>
          <w:tcPr>
            <w:tcW w:w="1559" w:type="dxa"/>
          </w:tcPr>
          <w:p w:rsidR="00AF2227" w:rsidRPr="00B163FA" w:rsidRDefault="00AF2227" w:rsidP="00AF2227">
            <w:pPr>
              <w:rPr>
                <w:rFonts w:asciiTheme="minorHAnsi" w:hAnsiTheme="minorHAnsi"/>
                <w:sz w:val="16"/>
                <w:szCs w:val="16"/>
              </w:rPr>
            </w:pPr>
          </w:p>
        </w:tc>
        <w:tc>
          <w:tcPr>
            <w:tcW w:w="1559" w:type="dxa"/>
          </w:tcPr>
          <w:p w:rsidR="00AF2227" w:rsidRPr="00B163FA" w:rsidRDefault="00AF2227" w:rsidP="00AF2227">
            <w:pPr>
              <w:rPr>
                <w:rFonts w:asciiTheme="minorHAnsi" w:hAnsiTheme="minorHAnsi"/>
                <w:sz w:val="16"/>
                <w:szCs w:val="16"/>
              </w:rPr>
            </w:pPr>
          </w:p>
        </w:tc>
        <w:tc>
          <w:tcPr>
            <w:tcW w:w="1418" w:type="dxa"/>
          </w:tcPr>
          <w:p w:rsidR="00AF2227" w:rsidRPr="00B163FA" w:rsidRDefault="00AF2227" w:rsidP="00AF2227">
            <w:pPr>
              <w:rPr>
                <w:rFonts w:asciiTheme="minorHAnsi" w:hAnsiTheme="minorHAnsi"/>
                <w:sz w:val="16"/>
                <w:szCs w:val="16"/>
              </w:rPr>
            </w:pPr>
          </w:p>
        </w:tc>
      </w:tr>
      <w:tr w:rsidR="00AF2227" w:rsidRPr="00B163FA" w:rsidTr="00AF2227">
        <w:tblPrEx>
          <w:tblCellMar>
            <w:left w:w="108" w:type="dxa"/>
            <w:right w:w="108" w:type="dxa"/>
          </w:tblCellMar>
          <w:tblLook w:val="04A0"/>
        </w:tblPrEx>
        <w:tc>
          <w:tcPr>
            <w:tcW w:w="2256" w:type="dxa"/>
          </w:tcPr>
          <w:p w:rsidR="00AF2227" w:rsidRPr="00B163FA" w:rsidRDefault="00AF2227" w:rsidP="00AF2227">
            <w:pPr>
              <w:rPr>
                <w:rFonts w:asciiTheme="minorHAnsi" w:hAnsiTheme="minorHAnsi"/>
                <w:sz w:val="16"/>
                <w:szCs w:val="16"/>
              </w:rPr>
            </w:pPr>
          </w:p>
        </w:tc>
        <w:tc>
          <w:tcPr>
            <w:tcW w:w="1430" w:type="dxa"/>
          </w:tcPr>
          <w:p w:rsidR="00AF2227" w:rsidRPr="00B163FA" w:rsidRDefault="00AF2227" w:rsidP="00AF2227">
            <w:pPr>
              <w:rPr>
                <w:rFonts w:asciiTheme="minorHAnsi" w:hAnsiTheme="minorHAnsi"/>
                <w:sz w:val="16"/>
                <w:szCs w:val="16"/>
              </w:rPr>
            </w:pPr>
          </w:p>
        </w:tc>
        <w:tc>
          <w:tcPr>
            <w:tcW w:w="3827" w:type="dxa"/>
          </w:tcPr>
          <w:p w:rsidR="00AF2227" w:rsidRPr="00B163FA" w:rsidRDefault="00AF2227" w:rsidP="00AF2227">
            <w:pPr>
              <w:rPr>
                <w:rFonts w:asciiTheme="minorHAnsi" w:hAnsiTheme="minorHAnsi"/>
                <w:sz w:val="16"/>
                <w:szCs w:val="16"/>
              </w:rPr>
            </w:pPr>
          </w:p>
        </w:tc>
        <w:tc>
          <w:tcPr>
            <w:tcW w:w="1560" w:type="dxa"/>
          </w:tcPr>
          <w:p w:rsidR="00AF2227" w:rsidRPr="00B163FA" w:rsidRDefault="00AF2227" w:rsidP="00AF2227">
            <w:pPr>
              <w:rPr>
                <w:rFonts w:asciiTheme="minorHAnsi" w:hAnsiTheme="minorHAnsi"/>
                <w:sz w:val="16"/>
                <w:szCs w:val="16"/>
              </w:rPr>
            </w:pPr>
          </w:p>
        </w:tc>
        <w:tc>
          <w:tcPr>
            <w:tcW w:w="1559" w:type="dxa"/>
          </w:tcPr>
          <w:p w:rsidR="00AF2227" w:rsidRPr="00B163FA" w:rsidRDefault="00AF2227" w:rsidP="00AF2227">
            <w:pPr>
              <w:rPr>
                <w:rFonts w:asciiTheme="minorHAnsi" w:hAnsiTheme="minorHAnsi"/>
                <w:sz w:val="16"/>
                <w:szCs w:val="16"/>
              </w:rPr>
            </w:pPr>
          </w:p>
        </w:tc>
        <w:tc>
          <w:tcPr>
            <w:tcW w:w="1559" w:type="dxa"/>
          </w:tcPr>
          <w:p w:rsidR="00AF2227" w:rsidRPr="00B163FA" w:rsidRDefault="00AF2227" w:rsidP="00AF2227">
            <w:pPr>
              <w:rPr>
                <w:rFonts w:asciiTheme="minorHAnsi" w:hAnsiTheme="minorHAnsi"/>
                <w:sz w:val="16"/>
                <w:szCs w:val="16"/>
              </w:rPr>
            </w:pPr>
          </w:p>
        </w:tc>
        <w:tc>
          <w:tcPr>
            <w:tcW w:w="1418" w:type="dxa"/>
          </w:tcPr>
          <w:p w:rsidR="00AF2227" w:rsidRPr="00B163FA" w:rsidRDefault="00AF2227" w:rsidP="00AF2227">
            <w:pPr>
              <w:rPr>
                <w:rFonts w:asciiTheme="minorHAnsi" w:hAnsiTheme="minorHAnsi"/>
                <w:sz w:val="16"/>
                <w:szCs w:val="16"/>
              </w:rPr>
            </w:pPr>
          </w:p>
        </w:tc>
      </w:tr>
      <w:tr w:rsidR="00AF2227" w:rsidRPr="00B163FA" w:rsidTr="00AF2227">
        <w:tblPrEx>
          <w:tblCellMar>
            <w:left w:w="108" w:type="dxa"/>
            <w:right w:w="108" w:type="dxa"/>
          </w:tblCellMar>
          <w:tblLook w:val="04A0"/>
        </w:tblPrEx>
        <w:tc>
          <w:tcPr>
            <w:tcW w:w="2256" w:type="dxa"/>
          </w:tcPr>
          <w:p w:rsidR="00AF2227" w:rsidRPr="00B163FA" w:rsidRDefault="00AF2227" w:rsidP="00AF2227">
            <w:pPr>
              <w:rPr>
                <w:rFonts w:asciiTheme="minorHAnsi" w:hAnsiTheme="minorHAnsi"/>
                <w:sz w:val="16"/>
                <w:szCs w:val="16"/>
              </w:rPr>
            </w:pPr>
          </w:p>
        </w:tc>
        <w:tc>
          <w:tcPr>
            <w:tcW w:w="1430" w:type="dxa"/>
          </w:tcPr>
          <w:p w:rsidR="00AF2227" w:rsidRPr="00B163FA" w:rsidRDefault="00AF2227" w:rsidP="00AF2227">
            <w:pPr>
              <w:rPr>
                <w:rFonts w:asciiTheme="minorHAnsi" w:hAnsiTheme="minorHAnsi"/>
                <w:sz w:val="16"/>
                <w:szCs w:val="16"/>
              </w:rPr>
            </w:pPr>
          </w:p>
        </w:tc>
        <w:tc>
          <w:tcPr>
            <w:tcW w:w="3827" w:type="dxa"/>
          </w:tcPr>
          <w:p w:rsidR="00AF2227" w:rsidRPr="00B163FA" w:rsidRDefault="00AF2227" w:rsidP="00AF2227">
            <w:pPr>
              <w:rPr>
                <w:rFonts w:asciiTheme="minorHAnsi" w:hAnsiTheme="minorHAnsi"/>
                <w:sz w:val="16"/>
                <w:szCs w:val="16"/>
              </w:rPr>
            </w:pPr>
          </w:p>
        </w:tc>
        <w:tc>
          <w:tcPr>
            <w:tcW w:w="1560" w:type="dxa"/>
          </w:tcPr>
          <w:p w:rsidR="00AF2227" w:rsidRPr="00B163FA" w:rsidRDefault="00AF2227" w:rsidP="00AF2227">
            <w:pPr>
              <w:rPr>
                <w:rFonts w:asciiTheme="minorHAnsi" w:hAnsiTheme="minorHAnsi"/>
                <w:sz w:val="16"/>
                <w:szCs w:val="16"/>
              </w:rPr>
            </w:pPr>
          </w:p>
        </w:tc>
        <w:tc>
          <w:tcPr>
            <w:tcW w:w="1559" w:type="dxa"/>
          </w:tcPr>
          <w:p w:rsidR="00AF2227" w:rsidRPr="00B163FA" w:rsidRDefault="00AF2227" w:rsidP="00AF2227">
            <w:pPr>
              <w:rPr>
                <w:rFonts w:asciiTheme="minorHAnsi" w:hAnsiTheme="minorHAnsi"/>
                <w:sz w:val="16"/>
                <w:szCs w:val="16"/>
              </w:rPr>
            </w:pPr>
          </w:p>
        </w:tc>
        <w:tc>
          <w:tcPr>
            <w:tcW w:w="1559" w:type="dxa"/>
          </w:tcPr>
          <w:p w:rsidR="00AF2227" w:rsidRPr="00B163FA" w:rsidRDefault="00AF2227" w:rsidP="00AF2227">
            <w:pPr>
              <w:rPr>
                <w:rFonts w:asciiTheme="minorHAnsi" w:hAnsiTheme="minorHAnsi"/>
                <w:sz w:val="16"/>
                <w:szCs w:val="16"/>
              </w:rPr>
            </w:pPr>
          </w:p>
        </w:tc>
        <w:tc>
          <w:tcPr>
            <w:tcW w:w="1418" w:type="dxa"/>
          </w:tcPr>
          <w:p w:rsidR="00AF2227" w:rsidRPr="00B163FA" w:rsidRDefault="00AF2227" w:rsidP="00AF2227">
            <w:pPr>
              <w:rPr>
                <w:rFonts w:asciiTheme="minorHAnsi" w:hAnsiTheme="minorHAnsi"/>
                <w:sz w:val="16"/>
                <w:szCs w:val="16"/>
              </w:rPr>
            </w:pPr>
          </w:p>
        </w:tc>
      </w:tr>
      <w:tr w:rsidR="00AF2227" w:rsidRPr="00B163FA" w:rsidTr="00AF2227">
        <w:tblPrEx>
          <w:tblCellMar>
            <w:left w:w="108" w:type="dxa"/>
            <w:right w:w="108" w:type="dxa"/>
          </w:tblCellMar>
          <w:tblLook w:val="04A0"/>
        </w:tblPrEx>
        <w:tc>
          <w:tcPr>
            <w:tcW w:w="2256" w:type="dxa"/>
          </w:tcPr>
          <w:p w:rsidR="00AF2227" w:rsidRPr="00B163FA" w:rsidRDefault="00AF2227" w:rsidP="00AF2227">
            <w:pPr>
              <w:rPr>
                <w:rFonts w:asciiTheme="minorHAnsi" w:hAnsiTheme="minorHAnsi"/>
                <w:sz w:val="16"/>
                <w:szCs w:val="16"/>
              </w:rPr>
            </w:pPr>
          </w:p>
        </w:tc>
        <w:tc>
          <w:tcPr>
            <w:tcW w:w="1430" w:type="dxa"/>
          </w:tcPr>
          <w:p w:rsidR="00AF2227" w:rsidRPr="00B163FA" w:rsidRDefault="00AF2227" w:rsidP="00AF2227">
            <w:pPr>
              <w:rPr>
                <w:rFonts w:asciiTheme="minorHAnsi" w:hAnsiTheme="minorHAnsi"/>
                <w:sz w:val="16"/>
                <w:szCs w:val="16"/>
              </w:rPr>
            </w:pPr>
          </w:p>
        </w:tc>
        <w:tc>
          <w:tcPr>
            <w:tcW w:w="3827" w:type="dxa"/>
          </w:tcPr>
          <w:p w:rsidR="00AF2227" w:rsidRPr="00B163FA" w:rsidRDefault="00AF2227" w:rsidP="00AF2227">
            <w:pPr>
              <w:rPr>
                <w:rFonts w:asciiTheme="minorHAnsi" w:hAnsiTheme="minorHAnsi"/>
                <w:sz w:val="16"/>
                <w:szCs w:val="16"/>
              </w:rPr>
            </w:pPr>
          </w:p>
        </w:tc>
        <w:tc>
          <w:tcPr>
            <w:tcW w:w="1560" w:type="dxa"/>
          </w:tcPr>
          <w:p w:rsidR="00AF2227" w:rsidRPr="00B163FA" w:rsidRDefault="00AF2227" w:rsidP="00AF2227">
            <w:pPr>
              <w:rPr>
                <w:rFonts w:asciiTheme="minorHAnsi" w:hAnsiTheme="minorHAnsi"/>
                <w:sz w:val="16"/>
                <w:szCs w:val="16"/>
              </w:rPr>
            </w:pPr>
          </w:p>
        </w:tc>
        <w:tc>
          <w:tcPr>
            <w:tcW w:w="1559" w:type="dxa"/>
          </w:tcPr>
          <w:p w:rsidR="00AF2227" w:rsidRPr="00B163FA" w:rsidRDefault="00AF2227" w:rsidP="00AF2227">
            <w:pPr>
              <w:rPr>
                <w:rFonts w:asciiTheme="minorHAnsi" w:hAnsiTheme="minorHAnsi"/>
                <w:sz w:val="16"/>
                <w:szCs w:val="16"/>
              </w:rPr>
            </w:pPr>
          </w:p>
        </w:tc>
        <w:tc>
          <w:tcPr>
            <w:tcW w:w="1559" w:type="dxa"/>
          </w:tcPr>
          <w:p w:rsidR="00AF2227" w:rsidRPr="00B163FA" w:rsidRDefault="00AF2227" w:rsidP="00AF2227">
            <w:pPr>
              <w:rPr>
                <w:rFonts w:asciiTheme="minorHAnsi" w:hAnsiTheme="minorHAnsi"/>
                <w:sz w:val="16"/>
                <w:szCs w:val="16"/>
              </w:rPr>
            </w:pPr>
          </w:p>
        </w:tc>
        <w:tc>
          <w:tcPr>
            <w:tcW w:w="1418" w:type="dxa"/>
          </w:tcPr>
          <w:p w:rsidR="00AF2227" w:rsidRPr="00B163FA" w:rsidRDefault="00AF2227" w:rsidP="00AF2227">
            <w:pPr>
              <w:rPr>
                <w:rFonts w:asciiTheme="minorHAnsi" w:hAnsiTheme="minorHAnsi"/>
                <w:sz w:val="16"/>
                <w:szCs w:val="16"/>
              </w:rPr>
            </w:pPr>
          </w:p>
        </w:tc>
      </w:tr>
      <w:tr w:rsidR="00AF2227" w:rsidRPr="00B163FA" w:rsidTr="00AF2227">
        <w:tblPrEx>
          <w:tblCellMar>
            <w:left w:w="108" w:type="dxa"/>
            <w:right w:w="108" w:type="dxa"/>
          </w:tblCellMar>
          <w:tblLook w:val="04A0"/>
        </w:tblPrEx>
        <w:tc>
          <w:tcPr>
            <w:tcW w:w="2256" w:type="dxa"/>
          </w:tcPr>
          <w:p w:rsidR="00AF2227" w:rsidRPr="00B163FA" w:rsidRDefault="00AF2227" w:rsidP="00AF2227">
            <w:pPr>
              <w:rPr>
                <w:rFonts w:asciiTheme="minorHAnsi" w:hAnsiTheme="minorHAnsi"/>
                <w:sz w:val="16"/>
                <w:szCs w:val="16"/>
              </w:rPr>
            </w:pPr>
          </w:p>
        </w:tc>
        <w:tc>
          <w:tcPr>
            <w:tcW w:w="1430" w:type="dxa"/>
          </w:tcPr>
          <w:p w:rsidR="00AF2227" w:rsidRPr="00B163FA" w:rsidRDefault="00AF2227" w:rsidP="00AF2227">
            <w:pPr>
              <w:rPr>
                <w:rFonts w:asciiTheme="minorHAnsi" w:hAnsiTheme="minorHAnsi"/>
                <w:sz w:val="16"/>
                <w:szCs w:val="16"/>
              </w:rPr>
            </w:pPr>
          </w:p>
        </w:tc>
        <w:tc>
          <w:tcPr>
            <w:tcW w:w="3827" w:type="dxa"/>
          </w:tcPr>
          <w:p w:rsidR="00AF2227" w:rsidRPr="00B163FA" w:rsidRDefault="00AF2227" w:rsidP="00AF2227">
            <w:pPr>
              <w:rPr>
                <w:rFonts w:asciiTheme="minorHAnsi" w:hAnsiTheme="minorHAnsi"/>
                <w:sz w:val="16"/>
                <w:szCs w:val="16"/>
              </w:rPr>
            </w:pPr>
          </w:p>
        </w:tc>
        <w:tc>
          <w:tcPr>
            <w:tcW w:w="1560" w:type="dxa"/>
          </w:tcPr>
          <w:p w:rsidR="00AF2227" w:rsidRPr="00B163FA" w:rsidRDefault="00AF2227" w:rsidP="00AF2227">
            <w:pPr>
              <w:rPr>
                <w:rFonts w:asciiTheme="minorHAnsi" w:hAnsiTheme="minorHAnsi"/>
                <w:sz w:val="16"/>
                <w:szCs w:val="16"/>
              </w:rPr>
            </w:pPr>
          </w:p>
        </w:tc>
        <w:tc>
          <w:tcPr>
            <w:tcW w:w="1559" w:type="dxa"/>
          </w:tcPr>
          <w:p w:rsidR="00AF2227" w:rsidRPr="00B163FA" w:rsidRDefault="00AF2227" w:rsidP="00AF2227">
            <w:pPr>
              <w:rPr>
                <w:rFonts w:asciiTheme="minorHAnsi" w:hAnsiTheme="minorHAnsi"/>
                <w:sz w:val="16"/>
                <w:szCs w:val="16"/>
              </w:rPr>
            </w:pPr>
          </w:p>
        </w:tc>
        <w:tc>
          <w:tcPr>
            <w:tcW w:w="1559" w:type="dxa"/>
          </w:tcPr>
          <w:p w:rsidR="00AF2227" w:rsidRPr="00B163FA" w:rsidRDefault="00AF2227" w:rsidP="00AF2227">
            <w:pPr>
              <w:rPr>
                <w:rFonts w:asciiTheme="minorHAnsi" w:hAnsiTheme="minorHAnsi"/>
                <w:sz w:val="16"/>
                <w:szCs w:val="16"/>
              </w:rPr>
            </w:pPr>
          </w:p>
        </w:tc>
        <w:tc>
          <w:tcPr>
            <w:tcW w:w="1418" w:type="dxa"/>
          </w:tcPr>
          <w:p w:rsidR="00AF2227" w:rsidRPr="00B163FA" w:rsidRDefault="00AF2227" w:rsidP="00AF2227">
            <w:pPr>
              <w:rPr>
                <w:rFonts w:asciiTheme="minorHAnsi" w:hAnsiTheme="minorHAnsi"/>
                <w:sz w:val="16"/>
                <w:szCs w:val="16"/>
              </w:rPr>
            </w:pPr>
          </w:p>
        </w:tc>
      </w:tr>
      <w:tr w:rsidR="00AF2227" w:rsidRPr="00B163FA" w:rsidTr="00AF2227">
        <w:tblPrEx>
          <w:tblCellMar>
            <w:left w:w="108" w:type="dxa"/>
            <w:right w:w="108" w:type="dxa"/>
          </w:tblCellMar>
          <w:tblLook w:val="04A0"/>
        </w:tblPrEx>
        <w:tc>
          <w:tcPr>
            <w:tcW w:w="2256" w:type="dxa"/>
          </w:tcPr>
          <w:p w:rsidR="00AF2227" w:rsidRPr="00B163FA" w:rsidRDefault="00AF2227" w:rsidP="00AF2227">
            <w:pPr>
              <w:rPr>
                <w:rFonts w:asciiTheme="minorHAnsi" w:hAnsiTheme="minorHAnsi"/>
                <w:sz w:val="16"/>
                <w:szCs w:val="16"/>
              </w:rPr>
            </w:pPr>
          </w:p>
        </w:tc>
        <w:tc>
          <w:tcPr>
            <w:tcW w:w="1430" w:type="dxa"/>
          </w:tcPr>
          <w:p w:rsidR="00AF2227" w:rsidRPr="00B163FA" w:rsidRDefault="00AF2227" w:rsidP="00AF2227">
            <w:pPr>
              <w:rPr>
                <w:rFonts w:asciiTheme="minorHAnsi" w:hAnsiTheme="minorHAnsi"/>
                <w:sz w:val="16"/>
                <w:szCs w:val="16"/>
              </w:rPr>
            </w:pPr>
          </w:p>
        </w:tc>
        <w:tc>
          <w:tcPr>
            <w:tcW w:w="3827" w:type="dxa"/>
          </w:tcPr>
          <w:p w:rsidR="00AF2227" w:rsidRPr="00B163FA" w:rsidRDefault="00AF2227" w:rsidP="00AF2227">
            <w:pPr>
              <w:rPr>
                <w:rFonts w:asciiTheme="minorHAnsi" w:hAnsiTheme="minorHAnsi"/>
                <w:sz w:val="16"/>
                <w:szCs w:val="16"/>
              </w:rPr>
            </w:pPr>
          </w:p>
        </w:tc>
        <w:tc>
          <w:tcPr>
            <w:tcW w:w="1560" w:type="dxa"/>
          </w:tcPr>
          <w:p w:rsidR="00AF2227" w:rsidRPr="00B163FA" w:rsidRDefault="00AF2227" w:rsidP="00AF2227">
            <w:pPr>
              <w:rPr>
                <w:rFonts w:asciiTheme="minorHAnsi" w:hAnsiTheme="minorHAnsi"/>
                <w:sz w:val="16"/>
                <w:szCs w:val="16"/>
              </w:rPr>
            </w:pPr>
          </w:p>
        </w:tc>
        <w:tc>
          <w:tcPr>
            <w:tcW w:w="1559" w:type="dxa"/>
          </w:tcPr>
          <w:p w:rsidR="00AF2227" w:rsidRPr="00B163FA" w:rsidRDefault="00AF2227" w:rsidP="00AF2227">
            <w:pPr>
              <w:rPr>
                <w:rFonts w:asciiTheme="minorHAnsi" w:hAnsiTheme="minorHAnsi"/>
                <w:sz w:val="16"/>
                <w:szCs w:val="16"/>
              </w:rPr>
            </w:pPr>
          </w:p>
        </w:tc>
        <w:tc>
          <w:tcPr>
            <w:tcW w:w="1559" w:type="dxa"/>
          </w:tcPr>
          <w:p w:rsidR="00AF2227" w:rsidRPr="00B163FA" w:rsidRDefault="00AF2227" w:rsidP="00AF2227">
            <w:pPr>
              <w:rPr>
                <w:rFonts w:asciiTheme="minorHAnsi" w:hAnsiTheme="minorHAnsi"/>
                <w:sz w:val="16"/>
                <w:szCs w:val="16"/>
              </w:rPr>
            </w:pPr>
          </w:p>
        </w:tc>
        <w:tc>
          <w:tcPr>
            <w:tcW w:w="1418" w:type="dxa"/>
          </w:tcPr>
          <w:p w:rsidR="00AF2227" w:rsidRPr="00B163FA" w:rsidRDefault="00AF2227" w:rsidP="00AF2227">
            <w:pPr>
              <w:rPr>
                <w:rFonts w:asciiTheme="minorHAnsi" w:hAnsiTheme="minorHAnsi"/>
                <w:sz w:val="16"/>
                <w:szCs w:val="16"/>
              </w:rPr>
            </w:pPr>
          </w:p>
        </w:tc>
      </w:tr>
      <w:tr w:rsidR="00AF2227" w:rsidRPr="00B163FA" w:rsidTr="00AF2227">
        <w:tblPrEx>
          <w:tblCellMar>
            <w:left w:w="108" w:type="dxa"/>
            <w:right w:w="108" w:type="dxa"/>
          </w:tblCellMar>
          <w:tblLook w:val="04A0"/>
        </w:tblPrEx>
        <w:tc>
          <w:tcPr>
            <w:tcW w:w="2256" w:type="dxa"/>
          </w:tcPr>
          <w:p w:rsidR="00AF2227" w:rsidRPr="00B163FA" w:rsidRDefault="00AF2227" w:rsidP="00AF2227">
            <w:pPr>
              <w:rPr>
                <w:rFonts w:asciiTheme="minorHAnsi" w:hAnsiTheme="minorHAnsi"/>
                <w:sz w:val="16"/>
                <w:szCs w:val="16"/>
              </w:rPr>
            </w:pPr>
          </w:p>
        </w:tc>
        <w:tc>
          <w:tcPr>
            <w:tcW w:w="1430" w:type="dxa"/>
          </w:tcPr>
          <w:p w:rsidR="00AF2227" w:rsidRPr="00B163FA" w:rsidRDefault="00AF2227" w:rsidP="00AF2227">
            <w:pPr>
              <w:rPr>
                <w:rFonts w:asciiTheme="minorHAnsi" w:hAnsiTheme="minorHAnsi"/>
                <w:sz w:val="16"/>
                <w:szCs w:val="16"/>
              </w:rPr>
            </w:pPr>
          </w:p>
        </w:tc>
        <w:tc>
          <w:tcPr>
            <w:tcW w:w="3827" w:type="dxa"/>
          </w:tcPr>
          <w:p w:rsidR="00AF2227" w:rsidRPr="00B163FA" w:rsidRDefault="00AF2227" w:rsidP="00AF2227">
            <w:pPr>
              <w:rPr>
                <w:rFonts w:asciiTheme="minorHAnsi" w:hAnsiTheme="minorHAnsi"/>
                <w:sz w:val="16"/>
                <w:szCs w:val="16"/>
              </w:rPr>
            </w:pPr>
          </w:p>
        </w:tc>
        <w:tc>
          <w:tcPr>
            <w:tcW w:w="1560" w:type="dxa"/>
          </w:tcPr>
          <w:p w:rsidR="00AF2227" w:rsidRPr="00B163FA" w:rsidRDefault="00AF2227" w:rsidP="00AF2227">
            <w:pPr>
              <w:rPr>
                <w:rFonts w:asciiTheme="minorHAnsi" w:hAnsiTheme="minorHAnsi"/>
                <w:sz w:val="16"/>
                <w:szCs w:val="16"/>
              </w:rPr>
            </w:pPr>
          </w:p>
        </w:tc>
        <w:tc>
          <w:tcPr>
            <w:tcW w:w="1559" w:type="dxa"/>
          </w:tcPr>
          <w:p w:rsidR="00AF2227" w:rsidRPr="00B163FA" w:rsidRDefault="00AF2227" w:rsidP="00AF2227">
            <w:pPr>
              <w:rPr>
                <w:rFonts w:asciiTheme="minorHAnsi" w:hAnsiTheme="minorHAnsi"/>
                <w:sz w:val="16"/>
                <w:szCs w:val="16"/>
              </w:rPr>
            </w:pPr>
          </w:p>
        </w:tc>
        <w:tc>
          <w:tcPr>
            <w:tcW w:w="1559" w:type="dxa"/>
          </w:tcPr>
          <w:p w:rsidR="00AF2227" w:rsidRPr="00B163FA" w:rsidRDefault="00AF2227" w:rsidP="00AF2227">
            <w:pPr>
              <w:rPr>
                <w:rFonts w:asciiTheme="minorHAnsi" w:hAnsiTheme="minorHAnsi"/>
                <w:sz w:val="16"/>
                <w:szCs w:val="16"/>
              </w:rPr>
            </w:pPr>
          </w:p>
        </w:tc>
        <w:tc>
          <w:tcPr>
            <w:tcW w:w="1418" w:type="dxa"/>
          </w:tcPr>
          <w:p w:rsidR="00AF2227" w:rsidRPr="00B163FA" w:rsidRDefault="00AF2227" w:rsidP="00AF2227">
            <w:pPr>
              <w:rPr>
                <w:rFonts w:asciiTheme="minorHAnsi" w:hAnsiTheme="minorHAnsi"/>
                <w:sz w:val="16"/>
                <w:szCs w:val="16"/>
              </w:rPr>
            </w:pPr>
          </w:p>
        </w:tc>
      </w:tr>
    </w:tbl>
    <w:p w:rsidR="00AF2227" w:rsidRPr="00B163FA" w:rsidRDefault="00AF2227" w:rsidP="00AF2227">
      <w:pPr>
        <w:spacing w:before="240" w:after="240" w:line="240" w:lineRule="atLeast"/>
        <w:ind w:firstLine="708"/>
        <w:rPr>
          <w:rFonts w:asciiTheme="minorHAnsi" w:hAnsiTheme="minorHAnsi"/>
        </w:rPr>
      </w:pPr>
      <w:r w:rsidRPr="00B163FA">
        <w:rPr>
          <w:rFonts w:asciiTheme="minorHAnsi" w:hAnsiTheme="minorHAnsi"/>
        </w:rPr>
        <w:t xml:space="preserve">( Timbro e firma del legale rappresentante della </w:t>
      </w:r>
      <w:r w:rsidR="00234ABB" w:rsidRPr="00B163FA">
        <w:rPr>
          <w:rFonts w:asciiTheme="minorHAnsi" w:hAnsiTheme="minorHAnsi"/>
        </w:rPr>
        <w:t>Ditta</w:t>
      </w:r>
      <w:r w:rsidRPr="00B163FA">
        <w:rPr>
          <w:rFonts w:asciiTheme="minorHAnsi" w:hAnsiTheme="minorHAnsi"/>
        </w:rPr>
        <w:t xml:space="preserve"> concorrente)</w:t>
      </w:r>
    </w:p>
    <w:p w:rsidR="00AF2227" w:rsidRPr="00B163FA" w:rsidRDefault="00AF2227" w:rsidP="00AF2227">
      <w:pPr>
        <w:jc w:val="center"/>
        <w:rPr>
          <w:rFonts w:asciiTheme="minorHAnsi" w:hAnsiTheme="minorHAnsi"/>
        </w:rPr>
        <w:sectPr w:rsidR="00AF2227" w:rsidRPr="00B163FA" w:rsidSect="00C84D63">
          <w:pgSz w:w="16838" w:h="11906" w:orient="landscape"/>
          <w:pgMar w:top="1134" w:right="1418" w:bottom="1134" w:left="1134" w:header="709" w:footer="709" w:gutter="0"/>
          <w:cols w:space="708"/>
          <w:docGrid w:linePitch="360"/>
        </w:sectPr>
      </w:pPr>
    </w:p>
    <w:p w:rsidR="0040088E" w:rsidRPr="00B163FA" w:rsidRDefault="0040088E" w:rsidP="0040088E">
      <w:pPr>
        <w:jc w:val="center"/>
        <w:rPr>
          <w:rFonts w:asciiTheme="minorHAnsi" w:hAnsiTheme="minorHAnsi" w:cs="Tahoma"/>
          <w:b/>
          <w:caps/>
          <w:u w:val="single"/>
        </w:rPr>
      </w:pPr>
      <w:r w:rsidRPr="00B163FA">
        <w:rPr>
          <w:rFonts w:asciiTheme="minorHAnsi" w:hAnsiTheme="minorHAnsi" w:cs="Tahoma"/>
          <w:b/>
          <w:caps/>
          <w:u w:val="single"/>
        </w:rPr>
        <w:lastRenderedPageBreak/>
        <w:t>Questionario Tecnico</w:t>
      </w:r>
    </w:p>
    <w:p w:rsidR="0040088E" w:rsidRPr="00B163FA" w:rsidRDefault="0040088E" w:rsidP="0040088E">
      <w:pPr>
        <w:rPr>
          <w:rFonts w:asciiTheme="minorHAnsi" w:hAnsiTheme="minorHAnsi" w:cs="Tahoma"/>
        </w:rPr>
      </w:pPr>
    </w:p>
    <w:p w:rsidR="0040088E" w:rsidRPr="00B163FA" w:rsidRDefault="0040088E" w:rsidP="0040088E">
      <w:pPr>
        <w:rPr>
          <w:rFonts w:asciiTheme="minorHAnsi" w:hAnsiTheme="minorHAnsi" w:cs="Tahoma"/>
        </w:rPr>
      </w:pPr>
    </w:p>
    <w:p w:rsidR="0040088E" w:rsidRPr="00B163FA" w:rsidRDefault="0040088E" w:rsidP="0040088E">
      <w:pPr>
        <w:rPr>
          <w:rFonts w:asciiTheme="minorHAnsi" w:hAnsiTheme="minorHAnsi" w:cs="Tahoma"/>
        </w:rPr>
      </w:pPr>
      <w:r w:rsidRPr="00B163FA">
        <w:rPr>
          <w:rFonts w:asciiTheme="minorHAnsi" w:hAnsiTheme="minorHAnsi" w:cs="Tahoma"/>
        </w:rPr>
        <w:t>Il relativo file in formato *.xls (excel), da compilare per il Lotto oggetto di fornitura, è scaricabile dal sito dell’Ente Appaltante:</w:t>
      </w:r>
    </w:p>
    <w:p w:rsidR="0040088E" w:rsidRPr="00B163FA" w:rsidRDefault="00391BDC" w:rsidP="0040088E">
      <w:pPr>
        <w:jc w:val="center"/>
        <w:rPr>
          <w:rFonts w:asciiTheme="minorHAnsi" w:hAnsiTheme="minorHAnsi" w:cs="Tahoma"/>
        </w:rPr>
      </w:pPr>
      <w:hyperlink r:id="rId20" w:history="1">
        <w:r w:rsidR="0040088E" w:rsidRPr="00B163FA">
          <w:rPr>
            <w:rStyle w:val="Collegamentoipertestuale"/>
            <w:rFonts w:asciiTheme="minorHAnsi" w:hAnsiTheme="minorHAnsi" w:cs="Tahoma"/>
            <w:bCs/>
          </w:rPr>
          <w:t>www.csc.sanita.fvg.it</w:t>
        </w:r>
      </w:hyperlink>
    </w:p>
    <w:p w:rsidR="0040088E" w:rsidRPr="00B163FA" w:rsidRDefault="0040088E" w:rsidP="0040088E">
      <w:pPr>
        <w:rPr>
          <w:rFonts w:asciiTheme="minorHAnsi" w:hAnsiTheme="minorHAnsi" w:cs="Tahoma"/>
        </w:rPr>
      </w:pPr>
    </w:p>
    <w:p w:rsidR="0040088E" w:rsidRPr="00B163FA" w:rsidRDefault="0040088E" w:rsidP="0040088E">
      <w:pPr>
        <w:rPr>
          <w:rFonts w:asciiTheme="minorHAnsi" w:hAnsiTheme="minorHAnsi" w:cs="Tahoma"/>
        </w:rPr>
      </w:pPr>
    </w:p>
    <w:p w:rsidR="0040088E" w:rsidRPr="00B163FA" w:rsidRDefault="0040088E" w:rsidP="0040088E">
      <w:pPr>
        <w:rPr>
          <w:rFonts w:asciiTheme="minorHAnsi" w:hAnsiTheme="minorHAnsi" w:cs="Tahoma"/>
        </w:rPr>
      </w:pPr>
    </w:p>
    <w:p w:rsidR="0040088E" w:rsidRPr="00B163FA" w:rsidRDefault="0040088E" w:rsidP="0040088E">
      <w:pPr>
        <w:rPr>
          <w:rFonts w:asciiTheme="minorHAnsi" w:hAnsiTheme="minorHAnsi" w:cs="Arial"/>
        </w:rPr>
      </w:pPr>
    </w:p>
    <w:p w:rsidR="0040088E" w:rsidRPr="00B163FA" w:rsidRDefault="0040088E" w:rsidP="0040088E">
      <w:pPr>
        <w:rPr>
          <w:rFonts w:asciiTheme="minorHAnsi" w:hAnsiTheme="minorHAnsi" w:cs="Arial"/>
        </w:rPr>
      </w:pPr>
    </w:p>
    <w:p w:rsidR="0040088E" w:rsidRPr="00B163FA" w:rsidRDefault="0040088E" w:rsidP="0040088E">
      <w:pPr>
        <w:rPr>
          <w:rFonts w:asciiTheme="minorHAnsi" w:hAnsiTheme="minorHAnsi" w:cs="Arial"/>
        </w:rPr>
      </w:pPr>
    </w:p>
    <w:p w:rsidR="0040088E" w:rsidRPr="00B163FA" w:rsidRDefault="0040088E" w:rsidP="0040088E">
      <w:pPr>
        <w:rPr>
          <w:rFonts w:asciiTheme="minorHAnsi" w:hAnsiTheme="minorHAnsi" w:cs="Arial"/>
        </w:rPr>
      </w:pPr>
    </w:p>
    <w:p w:rsidR="0040088E" w:rsidRPr="00B163FA" w:rsidRDefault="0040088E" w:rsidP="0040088E">
      <w:pPr>
        <w:rPr>
          <w:rFonts w:asciiTheme="minorHAnsi" w:hAnsiTheme="minorHAnsi" w:cs="Arial"/>
        </w:rPr>
      </w:pPr>
    </w:p>
    <w:p w:rsidR="0040088E" w:rsidRPr="00B163FA" w:rsidRDefault="0040088E" w:rsidP="0040088E">
      <w:pPr>
        <w:rPr>
          <w:rFonts w:asciiTheme="minorHAnsi" w:hAnsiTheme="minorHAnsi" w:cs="Arial"/>
        </w:rPr>
      </w:pPr>
    </w:p>
    <w:p w:rsidR="0040088E" w:rsidRPr="00B163FA" w:rsidRDefault="0040088E" w:rsidP="0040088E">
      <w:pPr>
        <w:rPr>
          <w:rFonts w:asciiTheme="minorHAnsi" w:hAnsiTheme="minorHAnsi" w:cs="Arial"/>
        </w:rPr>
      </w:pPr>
    </w:p>
    <w:p w:rsidR="0040088E" w:rsidRPr="00B163FA" w:rsidRDefault="0040088E" w:rsidP="0040088E">
      <w:pPr>
        <w:rPr>
          <w:rFonts w:asciiTheme="minorHAnsi" w:hAnsiTheme="minorHAnsi" w:cs="Arial"/>
        </w:rPr>
      </w:pPr>
    </w:p>
    <w:p w:rsidR="0040088E" w:rsidRPr="00B163FA" w:rsidRDefault="0040088E" w:rsidP="0040088E">
      <w:pPr>
        <w:rPr>
          <w:rFonts w:asciiTheme="minorHAnsi" w:hAnsiTheme="minorHAnsi" w:cs="Arial"/>
        </w:rPr>
      </w:pPr>
    </w:p>
    <w:p w:rsidR="0040088E" w:rsidRPr="00B163FA" w:rsidRDefault="0040088E" w:rsidP="0040088E">
      <w:pPr>
        <w:rPr>
          <w:rFonts w:asciiTheme="minorHAnsi" w:hAnsiTheme="minorHAnsi" w:cs="Arial"/>
        </w:rPr>
      </w:pPr>
    </w:p>
    <w:p w:rsidR="0040088E" w:rsidRPr="00B163FA" w:rsidRDefault="0040088E" w:rsidP="0040088E">
      <w:pPr>
        <w:rPr>
          <w:rFonts w:asciiTheme="minorHAnsi" w:hAnsiTheme="minorHAnsi" w:cs="Arial"/>
        </w:rPr>
      </w:pPr>
    </w:p>
    <w:p w:rsidR="0040088E" w:rsidRPr="00B163FA" w:rsidRDefault="0040088E" w:rsidP="0040088E">
      <w:pPr>
        <w:rPr>
          <w:rFonts w:asciiTheme="minorHAnsi" w:hAnsiTheme="minorHAnsi" w:cs="Arial"/>
        </w:rPr>
      </w:pPr>
    </w:p>
    <w:p w:rsidR="0040088E" w:rsidRPr="00B163FA" w:rsidRDefault="0040088E" w:rsidP="0040088E">
      <w:pPr>
        <w:rPr>
          <w:rFonts w:asciiTheme="minorHAnsi" w:hAnsiTheme="minorHAnsi" w:cs="Arial"/>
        </w:rPr>
      </w:pPr>
    </w:p>
    <w:p w:rsidR="0040088E" w:rsidRPr="00B163FA" w:rsidRDefault="0040088E" w:rsidP="0040088E">
      <w:pPr>
        <w:rPr>
          <w:rFonts w:asciiTheme="minorHAnsi" w:hAnsiTheme="minorHAnsi" w:cs="Arial"/>
        </w:rPr>
      </w:pPr>
    </w:p>
    <w:p w:rsidR="0040088E" w:rsidRPr="00B163FA" w:rsidRDefault="0040088E" w:rsidP="0040088E">
      <w:pPr>
        <w:rPr>
          <w:rFonts w:asciiTheme="minorHAnsi" w:hAnsiTheme="minorHAnsi" w:cs="Arial"/>
        </w:rPr>
      </w:pPr>
    </w:p>
    <w:p w:rsidR="0040088E" w:rsidRPr="00B163FA" w:rsidRDefault="0040088E" w:rsidP="0040088E">
      <w:pPr>
        <w:rPr>
          <w:rFonts w:asciiTheme="minorHAnsi" w:hAnsiTheme="minorHAnsi" w:cs="Arial"/>
        </w:rPr>
      </w:pPr>
    </w:p>
    <w:p w:rsidR="0040088E" w:rsidRPr="00B163FA" w:rsidRDefault="0040088E" w:rsidP="0040088E">
      <w:pPr>
        <w:rPr>
          <w:rFonts w:asciiTheme="minorHAnsi" w:hAnsiTheme="minorHAnsi" w:cs="Arial"/>
        </w:rPr>
      </w:pPr>
    </w:p>
    <w:p w:rsidR="0040088E" w:rsidRPr="00B163FA" w:rsidRDefault="0040088E" w:rsidP="0040088E">
      <w:pPr>
        <w:rPr>
          <w:rFonts w:asciiTheme="minorHAnsi" w:hAnsiTheme="minorHAnsi" w:cs="Arial"/>
        </w:rPr>
      </w:pPr>
    </w:p>
    <w:p w:rsidR="0040088E" w:rsidRPr="00B163FA" w:rsidRDefault="0040088E" w:rsidP="0040088E">
      <w:pPr>
        <w:rPr>
          <w:rFonts w:asciiTheme="minorHAnsi" w:hAnsiTheme="minorHAnsi" w:cs="Arial"/>
        </w:rPr>
      </w:pPr>
    </w:p>
    <w:p w:rsidR="0040088E" w:rsidRPr="00B163FA" w:rsidRDefault="0040088E" w:rsidP="0040088E">
      <w:pPr>
        <w:rPr>
          <w:rFonts w:asciiTheme="minorHAnsi" w:hAnsiTheme="minorHAnsi" w:cs="Arial"/>
        </w:rPr>
      </w:pPr>
    </w:p>
    <w:p w:rsidR="0040088E" w:rsidRPr="00B163FA" w:rsidRDefault="0040088E" w:rsidP="0040088E">
      <w:pPr>
        <w:rPr>
          <w:rFonts w:asciiTheme="minorHAnsi" w:hAnsiTheme="minorHAnsi" w:cs="Arial"/>
        </w:rPr>
      </w:pPr>
    </w:p>
    <w:p w:rsidR="0040088E" w:rsidRPr="00B163FA" w:rsidRDefault="0040088E" w:rsidP="0040088E">
      <w:pPr>
        <w:rPr>
          <w:rFonts w:asciiTheme="minorHAnsi" w:hAnsiTheme="minorHAnsi" w:cs="Arial"/>
        </w:rPr>
      </w:pPr>
    </w:p>
    <w:p w:rsidR="0040088E" w:rsidRPr="00B163FA" w:rsidRDefault="0040088E" w:rsidP="0040088E">
      <w:pPr>
        <w:rPr>
          <w:rFonts w:asciiTheme="minorHAnsi" w:hAnsiTheme="minorHAnsi" w:cs="Arial"/>
        </w:rPr>
      </w:pPr>
    </w:p>
    <w:p w:rsidR="0040088E" w:rsidRPr="00B163FA" w:rsidRDefault="0040088E" w:rsidP="0040088E">
      <w:pPr>
        <w:rPr>
          <w:rFonts w:asciiTheme="minorHAnsi" w:hAnsiTheme="minorHAnsi" w:cs="Arial"/>
        </w:rPr>
      </w:pPr>
    </w:p>
    <w:p w:rsidR="0040088E" w:rsidRPr="00B163FA" w:rsidRDefault="0040088E" w:rsidP="0040088E">
      <w:pPr>
        <w:rPr>
          <w:rFonts w:asciiTheme="minorHAnsi" w:hAnsiTheme="minorHAnsi" w:cs="Arial"/>
        </w:rPr>
      </w:pPr>
    </w:p>
    <w:p w:rsidR="0040088E" w:rsidRPr="00B163FA" w:rsidRDefault="0040088E" w:rsidP="0040088E">
      <w:pPr>
        <w:rPr>
          <w:rFonts w:asciiTheme="minorHAnsi" w:hAnsiTheme="minorHAnsi" w:cs="Arial"/>
        </w:rPr>
      </w:pPr>
    </w:p>
    <w:p w:rsidR="0040088E" w:rsidRPr="00B163FA" w:rsidRDefault="0040088E" w:rsidP="0040088E">
      <w:pPr>
        <w:rPr>
          <w:rFonts w:asciiTheme="minorHAnsi" w:hAnsiTheme="minorHAnsi" w:cs="Arial"/>
        </w:rPr>
      </w:pPr>
    </w:p>
    <w:p w:rsidR="00DD53C3" w:rsidRPr="00B163FA" w:rsidRDefault="00FB5095" w:rsidP="00DD53C3">
      <w:pPr>
        <w:rPr>
          <w:rFonts w:asciiTheme="minorHAnsi" w:hAnsiTheme="minorHAnsi" w:cs="Calibri"/>
          <w:b/>
          <w:bCs/>
          <w:sz w:val="28"/>
          <w:szCs w:val="28"/>
        </w:rPr>
      </w:pPr>
      <w:r w:rsidRPr="00B163FA">
        <w:rPr>
          <w:rFonts w:asciiTheme="minorHAnsi" w:hAnsiTheme="minorHAnsi" w:cs="Calibri"/>
          <w:b/>
          <w:bCs/>
          <w:sz w:val="28"/>
          <w:szCs w:val="28"/>
        </w:rPr>
        <w:br w:type="page"/>
      </w:r>
    </w:p>
    <w:p w:rsidR="0040088E" w:rsidRPr="00B163FA" w:rsidRDefault="0040088E" w:rsidP="0040088E">
      <w:pPr>
        <w:pBdr>
          <w:top w:val="single" w:sz="4" w:space="1" w:color="auto"/>
          <w:left w:val="single" w:sz="4" w:space="4" w:color="auto"/>
          <w:bottom w:val="single" w:sz="4" w:space="0" w:color="auto"/>
          <w:right w:val="single" w:sz="4" w:space="4" w:color="auto"/>
        </w:pBdr>
        <w:overflowPunct w:val="0"/>
        <w:autoSpaceDE w:val="0"/>
        <w:autoSpaceDN w:val="0"/>
        <w:jc w:val="center"/>
        <w:rPr>
          <w:rFonts w:asciiTheme="minorHAnsi" w:hAnsiTheme="minorHAnsi" w:cs="Calibri"/>
          <w:b/>
          <w:bCs/>
          <w:color w:val="000000"/>
          <w:sz w:val="22"/>
          <w:szCs w:val="22"/>
        </w:rPr>
      </w:pPr>
      <w:bookmarkStart w:id="4" w:name="OLE_LINK10"/>
      <w:bookmarkStart w:id="5" w:name="OLE_LINK11"/>
      <w:r w:rsidRPr="00B163FA">
        <w:rPr>
          <w:rFonts w:asciiTheme="minorHAnsi" w:hAnsiTheme="minorHAnsi" w:cs="Calibri"/>
          <w:b/>
          <w:bCs/>
          <w:color w:val="000000"/>
          <w:sz w:val="22"/>
          <w:szCs w:val="22"/>
        </w:rPr>
        <w:lastRenderedPageBreak/>
        <w:t xml:space="preserve">Caratteristiche tecniche </w:t>
      </w:r>
      <w:bookmarkEnd w:id="4"/>
      <w:bookmarkEnd w:id="5"/>
      <w:r w:rsidRPr="00B163FA">
        <w:rPr>
          <w:rFonts w:asciiTheme="minorHAnsi" w:hAnsiTheme="minorHAnsi" w:cs="Calibri"/>
          <w:b/>
          <w:bCs/>
          <w:color w:val="000000"/>
          <w:sz w:val="22"/>
          <w:szCs w:val="22"/>
        </w:rPr>
        <w:t>delle configurazioni IHE/DICOM</w:t>
      </w:r>
    </w:p>
    <w:p w:rsidR="0040088E" w:rsidRPr="00B163FA" w:rsidRDefault="0040088E" w:rsidP="0040088E">
      <w:pPr>
        <w:spacing w:before="120"/>
        <w:rPr>
          <w:rFonts w:asciiTheme="minorHAnsi" w:hAnsiTheme="minorHAnsi" w:cs="Calibri"/>
          <w:sz w:val="22"/>
          <w:szCs w:val="22"/>
        </w:rPr>
      </w:pPr>
    </w:p>
    <w:p w:rsidR="0040088E" w:rsidRPr="00B163FA" w:rsidRDefault="0040088E" w:rsidP="00FB5095">
      <w:pPr>
        <w:spacing w:before="120"/>
        <w:jc w:val="both"/>
        <w:rPr>
          <w:rFonts w:asciiTheme="minorHAnsi" w:hAnsiTheme="minorHAnsi" w:cs="Calibri"/>
          <w:strike/>
          <w:sz w:val="22"/>
          <w:szCs w:val="22"/>
        </w:rPr>
      </w:pPr>
      <w:r w:rsidRPr="00B163FA">
        <w:rPr>
          <w:rFonts w:asciiTheme="minorHAnsi" w:hAnsiTheme="minorHAnsi" w:cs="Calibri"/>
          <w:sz w:val="22"/>
          <w:szCs w:val="22"/>
        </w:rPr>
        <w:t xml:space="preserve">Il sistema PACS regionale richiede che le modalità diagnostiche e le relative workstation specialistiche debbano essere interfacciate al sistema PACS di ciascuna Azienda sanitaria regionale e alla piattaforma dei sistemi informativi clinico/gestionali G2 (Insiel SpA). Tali interfacciamenti devono essere realizzati in rispondenza ad una logica IHE </w:t>
      </w:r>
      <w:r w:rsidRPr="00B163FA">
        <w:rPr>
          <w:rFonts w:asciiTheme="minorHAnsi" w:hAnsiTheme="minorHAnsi" w:cs="Calibri"/>
          <w:b/>
          <w:sz w:val="22"/>
          <w:szCs w:val="22"/>
        </w:rPr>
        <w:t>al massimo livello di implementazione disponibile</w:t>
      </w:r>
      <w:r w:rsidRPr="00B163FA">
        <w:rPr>
          <w:rFonts w:asciiTheme="minorHAnsi" w:hAnsiTheme="minorHAnsi" w:cs="Calibri"/>
          <w:sz w:val="22"/>
          <w:szCs w:val="22"/>
        </w:rPr>
        <w:t>, secondo i documenti Integration Statement IHE pubblicati ufficialmente.</w:t>
      </w:r>
    </w:p>
    <w:p w:rsidR="0040088E" w:rsidRPr="00B163FA" w:rsidRDefault="0040088E" w:rsidP="00FB5095">
      <w:pPr>
        <w:spacing w:before="120"/>
        <w:jc w:val="both"/>
        <w:rPr>
          <w:rFonts w:asciiTheme="minorHAnsi" w:hAnsiTheme="minorHAnsi" w:cs="Calibri"/>
          <w:sz w:val="22"/>
          <w:szCs w:val="22"/>
        </w:rPr>
      </w:pPr>
      <w:r w:rsidRPr="00B163FA">
        <w:rPr>
          <w:rFonts w:asciiTheme="minorHAnsi" w:hAnsiTheme="minorHAnsi" w:cs="Calibri"/>
          <w:sz w:val="22"/>
          <w:szCs w:val="22"/>
        </w:rPr>
        <w:t>Nel caso in cui l’aderenza alla logica IHE non sia disponibile, va comunque garantito l’interfacciamento in termini standard DICOM secondo almeno le seguenti classi:</w:t>
      </w:r>
    </w:p>
    <w:p w:rsidR="0040088E" w:rsidRPr="00B163FA" w:rsidRDefault="0040088E" w:rsidP="00FB5095">
      <w:pPr>
        <w:ind w:right="-1"/>
        <w:jc w:val="both"/>
        <w:rPr>
          <w:rFonts w:asciiTheme="minorHAnsi" w:hAnsiTheme="minorHAnsi" w:cs="Calibri"/>
          <w:sz w:val="22"/>
          <w:szCs w:val="22"/>
        </w:rPr>
      </w:pPr>
    </w:p>
    <w:p w:rsidR="0040088E" w:rsidRPr="00B163FA" w:rsidRDefault="0040088E" w:rsidP="00FB5095">
      <w:pPr>
        <w:overflowPunct w:val="0"/>
        <w:ind w:left="723"/>
        <w:jc w:val="both"/>
        <w:rPr>
          <w:rFonts w:asciiTheme="minorHAnsi" w:hAnsiTheme="minorHAnsi" w:cs="Calibri"/>
          <w:sz w:val="22"/>
          <w:szCs w:val="22"/>
          <w:u w:val="single"/>
          <w:lang w:val="en-GB"/>
        </w:rPr>
      </w:pPr>
      <w:r w:rsidRPr="00B163FA">
        <w:rPr>
          <w:rFonts w:asciiTheme="minorHAnsi" w:hAnsiTheme="minorHAnsi" w:cs="Calibri"/>
          <w:sz w:val="22"/>
          <w:szCs w:val="22"/>
          <w:u w:val="single"/>
          <w:lang w:val="en-GB"/>
        </w:rPr>
        <w:t>Per le Modalità</w:t>
      </w:r>
    </w:p>
    <w:p w:rsidR="0040088E" w:rsidRPr="00B163FA" w:rsidRDefault="0040088E" w:rsidP="00936E30">
      <w:pPr>
        <w:numPr>
          <w:ilvl w:val="0"/>
          <w:numId w:val="20"/>
        </w:numPr>
        <w:tabs>
          <w:tab w:val="left" w:pos="1080"/>
        </w:tabs>
        <w:overflowPunct w:val="0"/>
        <w:ind w:hanging="357"/>
        <w:jc w:val="both"/>
        <w:rPr>
          <w:rFonts w:asciiTheme="minorHAnsi" w:hAnsiTheme="minorHAnsi" w:cs="Calibri"/>
          <w:sz w:val="22"/>
          <w:szCs w:val="22"/>
          <w:lang w:val="en-GB"/>
        </w:rPr>
      </w:pPr>
      <w:r w:rsidRPr="00B163FA">
        <w:rPr>
          <w:rFonts w:asciiTheme="minorHAnsi" w:hAnsiTheme="minorHAnsi" w:cs="Calibri"/>
          <w:sz w:val="22"/>
          <w:szCs w:val="22"/>
          <w:lang w:val="en-GB"/>
        </w:rPr>
        <w:t>Classe Worklist - SCU</w:t>
      </w:r>
    </w:p>
    <w:p w:rsidR="0040088E" w:rsidRPr="00B163FA" w:rsidRDefault="0040088E" w:rsidP="00936E30">
      <w:pPr>
        <w:numPr>
          <w:ilvl w:val="0"/>
          <w:numId w:val="20"/>
        </w:numPr>
        <w:tabs>
          <w:tab w:val="left" w:pos="1080"/>
        </w:tabs>
        <w:overflowPunct w:val="0"/>
        <w:ind w:hanging="357"/>
        <w:jc w:val="both"/>
        <w:rPr>
          <w:rFonts w:asciiTheme="minorHAnsi" w:hAnsiTheme="minorHAnsi" w:cs="Calibri"/>
          <w:sz w:val="22"/>
          <w:szCs w:val="22"/>
          <w:lang w:val="en-GB"/>
        </w:rPr>
      </w:pPr>
      <w:r w:rsidRPr="00B163FA">
        <w:rPr>
          <w:rFonts w:asciiTheme="minorHAnsi" w:hAnsiTheme="minorHAnsi" w:cs="Calibri"/>
          <w:sz w:val="22"/>
          <w:szCs w:val="22"/>
          <w:lang w:val="en-GB"/>
        </w:rPr>
        <w:t>Classe Image storage - SCU</w:t>
      </w:r>
    </w:p>
    <w:p w:rsidR="0040088E" w:rsidRPr="00B163FA" w:rsidRDefault="0040088E" w:rsidP="00936E30">
      <w:pPr>
        <w:numPr>
          <w:ilvl w:val="0"/>
          <w:numId w:val="20"/>
        </w:numPr>
        <w:tabs>
          <w:tab w:val="left" w:pos="1080"/>
        </w:tabs>
        <w:overflowPunct w:val="0"/>
        <w:ind w:hanging="357"/>
        <w:jc w:val="both"/>
        <w:rPr>
          <w:rFonts w:asciiTheme="minorHAnsi" w:hAnsiTheme="minorHAnsi" w:cs="Calibri"/>
          <w:sz w:val="22"/>
          <w:szCs w:val="22"/>
          <w:lang w:val="en-GB"/>
        </w:rPr>
      </w:pPr>
      <w:r w:rsidRPr="00B163FA">
        <w:rPr>
          <w:rFonts w:asciiTheme="minorHAnsi" w:hAnsiTheme="minorHAnsi" w:cs="Calibri"/>
          <w:sz w:val="22"/>
          <w:szCs w:val="22"/>
          <w:lang w:val="en-GB"/>
        </w:rPr>
        <w:t>Classe Storage commitment - SCU</w:t>
      </w:r>
    </w:p>
    <w:p w:rsidR="0040088E" w:rsidRPr="00B163FA" w:rsidRDefault="0040088E" w:rsidP="00936E30">
      <w:pPr>
        <w:numPr>
          <w:ilvl w:val="0"/>
          <w:numId w:val="20"/>
        </w:numPr>
        <w:tabs>
          <w:tab w:val="left" w:pos="1080"/>
        </w:tabs>
        <w:overflowPunct w:val="0"/>
        <w:ind w:hanging="357"/>
        <w:jc w:val="both"/>
        <w:rPr>
          <w:rFonts w:asciiTheme="minorHAnsi" w:hAnsiTheme="minorHAnsi" w:cs="Calibri"/>
          <w:sz w:val="22"/>
          <w:szCs w:val="22"/>
          <w:lang w:val="en-GB"/>
        </w:rPr>
      </w:pPr>
      <w:r w:rsidRPr="00B163FA">
        <w:rPr>
          <w:rFonts w:asciiTheme="minorHAnsi" w:hAnsiTheme="minorHAnsi" w:cs="Calibri"/>
          <w:sz w:val="22"/>
          <w:szCs w:val="22"/>
          <w:lang w:val="en-GB"/>
        </w:rPr>
        <w:t>Classe Performed procedure step – SCU</w:t>
      </w:r>
    </w:p>
    <w:p w:rsidR="0040088E" w:rsidRPr="00B163FA" w:rsidRDefault="0040088E" w:rsidP="00936E30">
      <w:pPr>
        <w:numPr>
          <w:ilvl w:val="0"/>
          <w:numId w:val="20"/>
        </w:numPr>
        <w:tabs>
          <w:tab w:val="left" w:pos="1080"/>
        </w:tabs>
        <w:overflowPunct w:val="0"/>
        <w:ind w:hanging="357"/>
        <w:jc w:val="both"/>
        <w:rPr>
          <w:rFonts w:asciiTheme="minorHAnsi" w:hAnsiTheme="minorHAnsi" w:cs="Calibri"/>
          <w:sz w:val="22"/>
          <w:szCs w:val="22"/>
          <w:lang w:val="en-GB"/>
        </w:rPr>
      </w:pPr>
      <w:r w:rsidRPr="00B163FA">
        <w:rPr>
          <w:rFonts w:asciiTheme="minorHAnsi" w:hAnsiTheme="minorHAnsi" w:cs="Calibri"/>
          <w:sz w:val="22"/>
          <w:szCs w:val="22"/>
          <w:lang w:val="en-GB"/>
        </w:rPr>
        <w:t>Classe Print - SCU</w:t>
      </w:r>
    </w:p>
    <w:p w:rsidR="0040088E" w:rsidRPr="00B163FA" w:rsidRDefault="0040088E" w:rsidP="00FB5095">
      <w:pPr>
        <w:overflowPunct w:val="0"/>
        <w:jc w:val="both"/>
        <w:rPr>
          <w:rFonts w:asciiTheme="minorHAnsi" w:hAnsiTheme="minorHAnsi" w:cs="Calibri"/>
          <w:sz w:val="22"/>
          <w:szCs w:val="22"/>
          <w:lang w:val="en-GB"/>
        </w:rPr>
      </w:pPr>
    </w:p>
    <w:p w:rsidR="0040088E" w:rsidRPr="00B163FA" w:rsidRDefault="0040088E" w:rsidP="00FB5095">
      <w:pPr>
        <w:overflowPunct w:val="0"/>
        <w:ind w:left="723"/>
        <w:jc w:val="both"/>
        <w:rPr>
          <w:rFonts w:asciiTheme="minorHAnsi" w:hAnsiTheme="minorHAnsi" w:cs="Calibri"/>
          <w:sz w:val="22"/>
          <w:szCs w:val="22"/>
          <w:u w:val="single"/>
          <w:lang w:val="en-GB"/>
        </w:rPr>
      </w:pPr>
      <w:r w:rsidRPr="00B163FA">
        <w:rPr>
          <w:rFonts w:asciiTheme="minorHAnsi" w:hAnsiTheme="minorHAnsi" w:cs="Calibri"/>
          <w:sz w:val="22"/>
          <w:szCs w:val="22"/>
          <w:u w:val="single"/>
          <w:lang w:val="en-GB"/>
        </w:rPr>
        <w:t>Per le WorkStation specialistiche</w:t>
      </w:r>
    </w:p>
    <w:p w:rsidR="0040088E" w:rsidRPr="00B163FA" w:rsidRDefault="0040088E" w:rsidP="00936E30">
      <w:pPr>
        <w:numPr>
          <w:ilvl w:val="0"/>
          <w:numId w:val="20"/>
        </w:numPr>
        <w:tabs>
          <w:tab w:val="left" w:pos="1080"/>
        </w:tabs>
        <w:overflowPunct w:val="0"/>
        <w:ind w:hanging="357"/>
        <w:jc w:val="both"/>
        <w:rPr>
          <w:rFonts w:asciiTheme="minorHAnsi" w:hAnsiTheme="minorHAnsi" w:cs="Calibri"/>
          <w:sz w:val="22"/>
          <w:szCs w:val="22"/>
          <w:lang w:val="en-GB"/>
        </w:rPr>
      </w:pPr>
      <w:r w:rsidRPr="00B163FA">
        <w:rPr>
          <w:rFonts w:asciiTheme="minorHAnsi" w:hAnsiTheme="minorHAnsi" w:cs="Calibri"/>
          <w:sz w:val="22"/>
          <w:szCs w:val="22"/>
          <w:lang w:val="en-GB"/>
        </w:rPr>
        <w:t>Classe Image storage - SCU</w:t>
      </w:r>
    </w:p>
    <w:p w:rsidR="0040088E" w:rsidRPr="00B163FA" w:rsidRDefault="0040088E" w:rsidP="00936E30">
      <w:pPr>
        <w:numPr>
          <w:ilvl w:val="0"/>
          <w:numId w:val="20"/>
        </w:numPr>
        <w:tabs>
          <w:tab w:val="left" w:pos="1080"/>
        </w:tabs>
        <w:overflowPunct w:val="0"/>
        <w:ind w:hanging="357"/>
        <w:jc w:val="both"/>
        <w:rPr>
          <w:rFonts w:asciiTheme="minorHAnsi" w:hAnsiTheme="minorHAnsi" w:cs="Calibri"/>
          <w:sz w:val="22"/>
          <w:szCs w:val="22"/>
          <w:lang w:val="en-GB"/>
        </w:rPr>
      </w:pPr>
      <w:r w:rsidRPr="00B163FA">
        <w:rPr>
          <w:rFonts w:asciiTheme="minorHAnsi" w:hAnsiTheme="minorHAnsi" w:cs="Calibri"/>
          <w:sz w:val="22"/>
          <w:szCs w:val="22"/>
          <w:lang w:val="en-GB"/>
        </w:rPr>
        <w:t>Classe Storage commitment – SCU</w:t>
      </w:r>
    </w:p>
    <w:p w:rsidR="0040088E" w:rsidRPr="00B163FA" w:rsidRDefault="0040088E" w:rsidP="00936E30">
      <w:pPr>
        <w:numPr>
          <w:ilvl w:val="0"/>
          <w:numId w:val="20"/>
        </w:numPr>
        <w:tabs>
          <w:tab w:val="left" w:pos="1080"/>
        </w:tabs>
        <w:overflowPunct w:val="0"/>
        <w:ind w:hanging="357"/>
        <w:jc w:val="both"/>
        <w:rPr>
          <w:rFonts w:asciiTheme="minorHAnsi" w:hAnsiTheme="minorHAnsi" w:cs="Calibri"/>
          <w:sz w:val="22"/>
          <w:szCs w:val="22"/>
          <w:lang w:val="en-GB"/>
        </w:rPr>
      </w:pPr>
      <w:r w:rsidRPr="00B163FA">
        <w:rPr>
          <w:rFonts w:asciiTheme="minorHAnsi" w:hAnsiTheme="minorHAnsi" w:cs="Calibri"/>
          <w:sz w:val="22"/>
          <w:szCs w:val="22"/>
          <w:lang w:val="en-GB"/>
        </w:rPr>
        <w:t>Classe Print - SCU</w:t>
      </w:r>
    </w:p>
    <w:p w:rsidR="0040088E" w:rsidRPr="00B163FA" w:rsidRDefault="0040088E" w:rsidP="00936E30">
      <w:pPr>
        <w:numPr>
          <w:ilvl w:val="0"/>
          <w:numId w:val="20"/>
        </w:numPr>
        <w:tabs>
          <w:tab w:val="left" w:pos="1080"/>
        </w:tabs>
        <w:overflowPunct w:val="0"/>
        <w:ind w:hanging="357"/>
        <w:jc w:val="both"/>
        <w:rPr>
          <w:rFonts w:asciiTheme="minorHAnsi" w:hAnsiTheme="minorHAnsi" w:cs="Calibri"/>
          <w:sz w:val="22"/>
          <w:szCs w:val="22"/>
          <w:lang w:val="en-GB"/>
        </w:rPr>
      </w:pPr>
      <w:r w:rsidRPr="00B163FA">
        <w:rPr>
          <w:rFonts w:asciiTheme="minorHAnsi" w:hAnsiTheme="minorHAnsi" w:cs="Calibri"/>
          <w:sz w:val="22"/>
          <w:szCs w:val="22"/>
          <w:lang w:val="en-GB"/>
        </w:rPr>
        <w:t>Classe Query/Retrieve – SCU</w:t>
      </w:r>
    </w:p>
    <w:p w:rsidR="0040088E" w:rsidRPr="00B163FA" w:rsidRDefault="0040088E" w:rsidP="00FB5095">
      <w:pPr>
        <w:overflowPunct w:val="0"/>
        <w:jc w:val="both"/>
        <w:rPr>
          <w:rFonts w:asciiTheme="minorHAnsi" w:hAnsiTheme="minorHAnsi" w:cs="Calibri"/>
          <w:sz w:val="22"/>
          <w:szCs w:val="22"/>
          <w:lang w:val="en-GB"/>
        </w:rPr>
      </w:pPr>
    </w:p>
    <w:p w:rsidR="0040088E" w:rsidRPr="00B163FA" w:rsidRDefault="0040088E" w:rsidP="00FB5095">
      <w:pPr>
        <w:spacing w:before="120"/>
        <w:jc w:val="both"/>
        <w:rPr>
          <w:rFonts w:asciiTheme="minorHAnsi" w:hAnsiTheme="minorHAnsi" w:cs="Calibri"/>
          <w:sz w:val="22"/>
          <w:szCs w:val="22"/>
        </w:rPr>
      </w:pPr>
      <w:r w:rsidRPr="00B163FA">
        <w:rPr>
          <w:rFonts w:asciiTheme="minorHAnsi" w:hAnsiTheme="minorHAnsi" w:cs="Calibri"/>
          <w:sz w:val="22"/>
          <w:szCs w:val="22"/>
        </w:rPr>
        <w:t>Inoltre, se disponibili, si intendono incluse nella fornitura anche le seguenti funzionalità:</w:t>
      </w:r>
    </w:p>
    <w:p w:rsidR="0040088E" w:rsidRPr="00B163FA" w:rsidRDefault="0040088E" w:rsidP="00936E30">
      <w:pPr>
        <w:widowControl w:val="0"/>
        <w:numPr>
          <w:ilvl w:val="0"/>
          <w:numId w:val="21"/>
        </w:numPr>
        <w:adjustRightInd w:val="0"/>
        <w:ind w:left="714" w:hanging="357"/>
        <w:jc w:val="both"/>
        <w:textAlignment w:val="baseline"/>
        <w:rPr>
          <w:rFonts w:asciiTheme="minorHAnsi" w:hAnsiTheme="minorHAnsi" w:cs="Calibri"/>
          <w:sz w:val="22"/>
          <w:szCs w:val="22"/>
        </w:rPr>
      </w:pPr>
      <w:r w:rsidRPr="00B163FA">
        <w:rPr>
          <w:rFonts w:asciiTheme="minorHAnsi" w:hAnsiTheme="minorHAnsi" w:cs="Calibri"/>
          <w:sz w:val="22"/>
          <w:szCs w:val="22"/>
        </w:rPr>
        <w:t>memorizzazione del Dicom Structured Report</w:t>
      </w:r>
    </w:p>
    <w:p w:rsidR="0040088E" w:rsidRPr="00B163FA" w:rsidRDefault="0040088E" w:rsidP="00936E30">
      <w:pPr>
        <w:widowControl w:val="0"/>
        <w:numPr>
          <w:ilvl w:val="0"/>
          <w:numId w:val="21"/>
        </w:numPr>
        <w:adjustRightInd w:val="0"/>
        <w:ind w:left="714" w:hanging="357"/>
        <w:jc w:val="both"/>
        <w:textAlignment w:val="baseline"/>
        <w:rPr>
          <w:rFonts w:asciiTheme="minorHAnsi" w:hAnsiTheme="minorHAnsi" w:cs="Calibri"/>
          <w:sz w:val="22"/>
          <w:szCs w:val="22"/>
        </w:rPr>
      </w:pPr>
      <w:r w:rsidRPr="00B163FA">
        <w:rPr>
          <w:rFonts w:asciiTheme="minorHAnsi" w:hAnsiTheme="minorHAnsi" w:cs="Calibri"/>
          <w:sz w:val="22"/>
          <w:szCs w:val="22"/>
        </w:rPr>
        <w:t>gestione di più Scheduled Procedure Step o più protocolli di acquisizione da parte della modalità all’interno di un singolo studio Dicom.</w:t>
      </w:r>
    </w:p>
    <w:p w:rsidR="0040088E" w:rsidRPr="00B163FA" w:rsidRDefault="0040088E" w:rsidP="00FB5095">
      <w:pPr>
        <w:overflowPunct w:val="0"/>
        <w:jc w:val="both"/>
        <w:rPr>
          <w:rFonts w:asciiTheme="minorHAnsi" w:hAnsiTheme="minorHAnsi" w:cs="Calibri"/>
          <w:sz w:val="22"/>
          <w:szCs w:val="22"/>
        </w:rPr>
      </w:pPr>
    </w:p>
    <w:p w:rsidR="0040088E" w:rsidRPr="00B163FA" w:rsidRDefault="0040088E" w:rsidP="00FB5095">
      <w:pPr>
        <w:overflowPunct w:val="0"/>
        <w:jc w:val="both"/>
        <w:rPr>
          <w:rFonts w:asciiTheme="minorHAnsi" w:hAnsiTheme="minorHAnsi" w:cs="Calibri"/>
          <w:sz w:val="22"/>
          <w:szCs w:val="22"/>
        </w:rPr>
      </w:pPr>
      <w:r w:rsidRPr="00B163FA">
        <w:rPr>
          <w:rFonts w:asciiTheme="minorHAnsi" w:hAnsiTheme="minorHAnsi" w:cs="Calibri"/>
          <w:sz w:val="22"/>
          <w:szCs w:val="22"/>
        </w:rPr>
        <w:t xml:space="preserve">Le configurazioni IHE/DICOM disponibili dovranno essere dettagliatamente dichiarate dalla </w:t>
      </w:r>
      <w:r w:rsidR="00234ABB" w:rsidRPr="00B163FA">
        <w:rPr>
          <w:rFonts w:asciiTheme="minorHAnsi" w:hAnsiTheme="minorHAnsi" w:cs="Calibri"/>
          <w:sz w:val="22"/>
          <w:szCs w:val="22"/>
        </w:rPr>
        <w:t>Ditta</w:t>
      </w:r>
      <w:r w:rsidRPr="00B163FA">
        <w:rPr>
          <w:rFonts w:asciiTheme="minorHAnsi" w:hAnsiTheme="minorHAnsi" w:cs="Calibri"/>
          <w:sz w:val="22"/>
          <w:szCs w:val="22"/>
        </w:rPr>
        <w:t xml:space="preserve"> offerente. </w:t>
      </w:r>
    </w:p>
    <w:p w:rsidR="0040088E" w:rsidRPr="00B163FA" w:rsidRDefault="0040088E" w:rsidP="00FB5095">
      <w:pPr>
        <w:overflowPunct w:val="0"/>
        <w:jc w:val="both"/>
        <w:rPr>
          <w:rFonts w:asciiTheme="minorHAnsi" w:hAnsiTheme="minorHAnsi" w:cs="Calibri"/>
          <w:sz w:val="22"/>
          <w:szCs w:val="22"/>
        </w:rPr>
      </w:pPr>
      <w:r w:rsidRPr="00B163FA">
        <w:rPr>
          <w:rFonts w:asciiTheme="minorHAnsi" w:hAnsiTheme="minorHAnsi" w:cs="Calibri"/>
          <w:sz w:val="22"/>
          <w:szCs w:val="22"/>
        </w:rPr>
        <w:t>La commissione giudicatrice valuterà la rispondenza ai suddetti requisiti (quale fonte ufficiale di consultazione per la verifica di corrispondenza sarà utilizzato il sito di IHE Europe e i relativi link ivi registrati).</w:t>
      </w:r>
    </w:p>
    <w:p w:rsidR="0040088E" w:rsidRPr="00B163FA" w:rsidRDefault="0040088E" w:rsidP="00FB5095">
      <w:pPr>
        <w:overflowPunct w:val="0"/>
        <w:jc w:val="both"/>
        <w:rPr>
          <w:rFonts w:asciiTheme="minorHAnsi" w:hAnsiTheme="minorHAnsi" w:cs="Calibri"/>
          <w:sz w:val="22"/>
          <w:szCs w:val="22"/>
        </w:rPr>
      </w:pPr>
    </w:p>
    <w:p w:rsidR="0040088E" w:rsidRPr="00B163FA" w:rsidRDefault="0040088E" w:rsidP="00FB5095">
      <w:pPr>
        <w:overflowPunct w:val="0"/>
        <w:jc w:val="both"/>
        <w:rPr>
          <w:rFonts w:asciiTheme="minorHAnsi" w:hAnsiTheme="minorHAnsi" w:cs="Calibri"/>
          <w:sz w:val="22"/>
          <w:szCs w:val="22"/>
        </w:rPr>
      </w:pPr>
      <w:r w:rsidRPr="00B163FA">
        <w:rPr>
          <w:rFonts w:asciiTheme="minorHAnsi" w:hAnsiTheme="minorHAnsi" w:cs="Calibri"/>
          <w:sz w:val="22"/>
          <w:szCs w:val="22"/>
        </w:rPr>
        <w:t>Preventivamente alle operazioni di collaudo, le modalità dovranno essere adeguatamente configurate per la piena integrazione con il sistema SIO G2 di INSIEL e con il sistema PACS ESTENSA di ESAOTE.</w:t>
      </w:r>
    </w:p>
    <w:p w:rsidR="0040088E" w:rsidRPr="00B163FA" w:rsidRDefault="0040088E" w:rsidP="00FB5095">
      <w:pPr>
        <w:overflowPunct w:val="0"/>
        <w:jc w:val="both"/>
        <w:rPr>
          <w:rFonts w:asciiTheme="minorHAnsi" w:hAnsiTheme="minorHAnsi" w:cs="Calibri"/>
          <w:sz w:val="22"/>
          <w:szCs w:val="22"/>
        </w:rPr>
      </w:pPr>
      <w:r w:rsidRPr="00B163FA">
        <w:rPr>
          <w:rFonts w:asciiTheme="minorHAnsi" w:hAnsiTheme="minorHAnsi" w:cs="Calibri"/>
          <w:sz w:val="22"/>
          <w:szCs w:val="22"/>
        </w:rPr>
        <w:t>Al momento del collaudo, sarà quindi verificata l’effettiva funzionalità degli interfacciamenti (recupero worklist, storage dell’esame, invio dello storage commitment, flusso MPPS) verso il sistema PACS.</w:t>
      </w:r>
    </w:p>
    <w:p w:rsidR="00DD53C3" w:rsidRPr="00B163FA" w:rsidRDefault="00DD53C3" w:rsidP="00FB5095">
      <w:pPr>
        <w:jc w:val="both"/>
        <w:rPr>
          <w:rFonts w:asciiTheme="minorHAnsi" w:hAnsiTheme="minorHAnsi" w:cs="Calibri"/>
          <w:bCs/>
          <w:sz w:val="28"/>
          <w:szCs w:val="28"/>
        </w:rPr>
      </w:pPr>
    </w:p>
    <w:p w:rsidR="00FB5095" w:rsidRPr="00B163FA" w:rsidRDefault="00FB5095" w:rsidP="00FB5095">
      <w:pPr>
        <w:jc w:val="both"/>
        <w:rPr>
          <w:rFonts w:asciiTheme="minorHAnsi" w:hAnsiTheme="minorHAnsi" w:cs="Calibri"/>
          <w:bCs/>
          <w:sz w:val="28"/>
          <w:szCs w:val="28"/>
        </w:rPr>
      </w:pPr>
    </w:p>
    <w:p w:rsidR="00FB5095" w:rsidRPr="00B163FA" w:rsidRDefault="00FB5095" w:rsidP="00AF2227">
      <w:pPr>
        <w:rPr>
          <w:rFonts w:asciiTheme="minorHAnsi" w:hAnsiTheme="minorHAnsi" w:cs="Calibri"/>
          <w:bCs/>
          <w:sz w:val="28"/>
          <w:szCs w:val="28"/>
        </w:rPr>
      </w:pPr>
    </w:p>
    <w:p w:rsidR="00FB5095" w:rsidRPr="00B163FA" w:rsidRDefault="00FB5095" w:rsidP="00AF2227">
      <w:pPr>
        <w:rPr>
          <w:rFonts w:asciiTheme="minorHAnsi" w:hAnsiTheme="minorHAnsi" w:cs="Calibri"/>
          <w:bCs/>
          <w:sz w:val="28"/>
          <w:szCs w:val="28"/>
        </w:rPr>
      </w:pPr>
    </w:p>
    <w:p w:rsidR="00FB5095" w:rsidRPr="00B163FA" w:rsidRDefault="00FB5095" w:rsidP="00AF2227">
      <w:pPr>
        <w:rPr>
          <w:rFonts w:asciiTheme="minorHAnsi" w:hAnsiTheme="minorHAnsi" w:cs="Calibri"/>
          <w:bCs/>
          <w:sz w:val="28"/>
          <w:szCs w:val="28"/>
        </w:rPr>
      </w:pPr>
    </w:p>
    <w:p w:rsidR="00FB5095" w:rsidRPr="00B163FA" w:rsidRDefault="00FB5095" w:rsidP="00AF2227">
      <w:pPr>
        <w:rPr>
          <w:rFonts w:asciiTheme="minorHAnsi" w:hAnsiTheme="minorHAnsi" w:cs="Calibri"/>
          <w:bCs/>
          <w:sz w:val="28"/>
          <w:szCs w:val="28"/>
        </w:rPr>
      </w:pPr>
    </w:p>
    <w:p w:rsidR="00E35C72" w:rsidRDefault="00E35C72">
      <w:pPr>
        <w:rPr>
          <w:rFonts w:asciiTheme="minorHAnsi" w:hAnsiTheme="minorHAnsi" w:cs="Calibri"/>
          <w:bCs/>
          <w:sz w:val="28"/>
          <w:szCs w:val="28"/>
        </w:rPr>
      </w:pPr>
      <w:r>
        <w:rPr>
          <w:rFonts w:asciiTheme="minorHAnsi" w:hAnsiTheme="minorHAnsi" w:cs="Calibri"/>
          <w:bCs/>
          <w:sz w:val="28"/>
          <w:szCs w:val="28"/>
        </w:rPr>
        <w:br w:type="page"/>
      </w:r>
    </w:p>
    <w:p w:rsidR="00FB5095" w:rsidRPr="00B163FA" w:rsidRDefault="00FB5095" w:rsidP="00AF2227">
      <w:pPr>
        <w:rPr>
          <w:rFonts w:asciiTheme="minorHAnsi" w:hAnsiTheme="minorHAnsi" w:cs="Calibri"/>
          <w:bCs/>
          <w:sz w:val="28"/>
          <w:szCs w:val="28"/>
        </w:rPr>
      </w:pPr>
    </w:p>
    <w:p w:rsidR="00FB5095" w:rsidRPr="00B163FA" w:rsidRDefault="00FB5095" w:rsidP="00AF2227">
      <w:pPr>
        <w:rPr>
          <w:rFonts w:asciiTheme="minorHAnsi" w:hAnsiTheme="minorHAnsi" w:cs="Calibri"/>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9778"/>
      </w:tblGrid>
      <w:tr w:rsidR="0040088E" w:rsidRPr="00B163FA" w:rsidTr="00ED4131">
        <w:tc>
          <w:tcPr>
            <w:tcW w:w="9778" w:type="dxa"/>
          </w:tcPr>
          <w:p w:rsidR="0040088E" w:rsidRPr="00B163FA" w:rsidRDefault="0040088E" w:rsidP="00ED4131">
            <w:pPr>
              <w:pStyle w:val="Titolo1"/>
              <w:spacing w:before="120" w:after="120"/>
              <w:ind w:left="482" w:hanging="482"/>
              <w:jc w:val="center"/>
              <w:rPr>
                <w:rFonts w:asciiTheme="minorHAnsi" w:hAnsiTheme="minorHAnsi" w:cs="Tahoma"/>
                <w:sz w:val="20"/>
                <w:szCs w:val="20"/>
              </w:rPr>
            </w:pPr>
            <w:r w:rsidRPr="00B163FA">
              <w:rPr>
                <w:rFonts w:asciiTheme="minorHAnsi" w:hAnsiTheme="minorHAnsi" w:cs="Tahoma"/>
                <w:sz w:val="20"/>
                <w:szCs w:val="20"/>
              </w:rPr>
              <w:t>SOFTWARE E SICUREZZA INFORMATICA</w:t>
            </w:r>
          </w:p>
        </w:tc>
      </w:tr>
      <w:tr w:rsidR="0040088E" w:rsidRPr="00B163FA" w:rsidTr="00ED4131">
        <w:tc>
          <w:tcPr>
            <w:tcW w:w="9778" w:type="dxa"/>
          </w:tcPr>
          <w:p w:rsidR="0040088E" w:rsidRPr="00B163FA" w:rsidRDefault="0040088E" w:rsidP="00ED4131">
            <w:pPr>
              <w:rPr>
                <w:rFonts w:asciiTheme="minorHAnsi" w:hAnsiTheme="minorHAnsi" w:cs="Tahoma"/>
                <w:b/>
                <w:bCs/>
              </w:rPr>
            </w:pPr>
            <w:r w:rsidRPr="00B163FA">
              <w:rPr>
                <w:rFonts w:asciiTheme="minorHAnsi" w:hAnsiTheme="minorHAnsi" w:cs="Tahoma"/>
                <w:b/>
                <w:bCs/>
              </w:rPr>
              <w:t xml:space="preserve">La </w:t>
            </w:r>
            <w:r w:rsidR="00234ABB" w:rsidRPr="00B163FA">
              <w:rPr>
                <w:rFonts w:asciiTheme="minorHAnsi" w:hAnsiTheme="minorHAnsi" w:cs="Tahoma"/>
                <w:b/>
                <w:bCs/>
              </w:rPr>
              <w:t>Ditta</w:t>
            </w:r>
            <w:r w:rsidRPr="00B163FA">
              <w:rPr>
                <w:rFonts w:asciiTheme="minorHAnsi" w:hAnsiTheme="minorHAnsi" w:cs="Tahoma"/>
                <w:b/>
                <w:bCs/>
              </w:rPr>
              <w:t xml:space="preserve"> fornitrice:</w:t>
            </w:r>
          </w:p>
          <w:p w:rsidR="0040088E" w:rsidRPr="00B163FA" w:rsidRDefault="0040088E" w:rsidP="00ED4131">
            <w:pPr>
              <w:rPr>
                <w:rFonts w:asciiTheme="minorHAnsi" w:hAnsiTheme="minorHAnsi" w:cs="Tahoma"/>
              </w:rPr>
            </w:pPr>
            <w:r w:rsidRPr="00B163FA">
              <w:rPr>
                <w:rFonts w:asciiTheme="minorHAnsi" w:hAnsiTheme="minorHAnsi" w:cs="Tahoma"/>
              </w:rPr>
              <w:t>Ragione Sociale ……………………………………………………………………………………………..</w:t>
            </w:r>
          </w:p>
          <w:p w:rsidR="0040088E" w:rsidRPr="00B163FA" w:rsidRDefault="0040088E" w:rsidP="00ED4131">
            <w:pPr>
              <w:rPr>
                <w:rFonts w:asciiTheme="minorHAnsi" w:hAnsiTheme="minorHAnsi" w:cs="Tahoma"/>
              </w:rPr>
            </w:pPr>
            <w:r w:rsidRPr="00B163FA">
              <w:rPr>
                <w:rFonts w:asciiTheme="minorHAnsi" w:hAnsiTheme="minorHAnsi" w:cs="Tahoma"/>
              </w:rPr>
              <w:t xml:space="preserve">Città…………………………………………… - (Provincia)……………….. </w:t>
            </w:r>
          </w:p>
          <w:p w:rsidR="0040088E" w:rsidRPr="00B163FA" w:rsidRDefault="0040088E" w:rsidP="00ED4131">
            <w:pPr>
              <w:rPr>
                <w:rFonts w:asciiTheme="minorHAnsi" w:hAnsiTheme="minorHAnsi" w:cs="Tahoma"/>
              </w:rPr>
            </w:pPr>
            <w:r w:rsidRPr="00B163FA">
              <w:rPr>
                <w:rFonts w:asciiTheme="minorHAnsi" w:hAnsiTheme="minorHAnsi" w:cs="Tahoma"/>
              </w:rPr>
              <w:t>Indirizzo ………………………………………………………………………………….…………………...</w:t>
            </w:r>
          </w:p>
          <w:p w:rsidR="0040088E" w:rsidRPr="00B163FA" w:rsidRDefault="0040088E" w:rsidP="00ED4131">
            <w:pPr>
              <w:rPr>
                <w:rFonts w:asciiTheme="minorHAnsi" w:hAnsiTheme="minorHAnsi" w:cs="Tahoma"/>
              </w:rPr>
            </w:pPr>
            <w:r w:rsidRPr="00B163FA">
              <w:rPr>
                <w:rFonts w:asciiTheme="minorHAnsi" w:hAnsiTheme="minorHAnsi" w:cs="Tahoma"/>
              </w:rPr>
              <w:t>Tel. ……………………………………    Fax ……………………………</w:t>
            </w:r>
          </w:p>
          <w:p w:rsidR="0040088E" w:rsidRPr="00B163FA" w:rsidRDefault="0040088E" w:rsidP="00ED4131">
            <w:pPr>
              <w:rPr>
                <w:rFonts w:asciiTheme="minorHAnsi" w:hAnsiTheme="minorHAnsi" w:cs="Tahoma"/>
                <w:smallCaps/>
              </w:rPr>
            </w:pPr>
            <w:r w:rsidRPr="00B163FA">
              <w:rPr>
                <w:rFonts w:asciiTheme="minorHAnsi" w:hAnsiTheme="minorHAnsi" w:cs="Tahoma"/>
              </w:rPr>
              <w:t>Email</w:t>
            </w:r>
            <w:r w:rsidRPr="00B163FA">
              <w:rPr>
                <w:rFonts w:asciiTheme="minorHAnsi" w:hAnsiTheme="minorHAnsi" w:cs="Tahoma"/>
                <w:smallCaps/>
              </w:rPr>
              <w:t xml:space="preserve"> ……………………………………………………...…..</w:t>
            </w:r>
          </w:p>
        </w:tc>
      </w:tr>
      <w:tr w:rsidR="0040088E" w:rsidRPr="00B163FA" w:rsidTr="00ED4131">
        <w:tc>
          <w:tcPr>
            <w:tcW w:w="9778" w:type="dxa"/>
            <w:vAlign w:val="center"/>
          </w:tcPr>
          <w:p w:rsidR="0040088E" w:rsidRPr="00B163FA" w:rsidRDefault="0040088E" w:rsidP="009336E0">
            <w:pPr>
              <w:pStyle w:val="Titolo1"/>
              <w:spacing w:before="120" w:after="120"/>
              <w:ind w:left="482" w:hanging="482"/>
              <w:jc w:val="center"/>
              <w:rPr>
                <w:rFonts w:asciiTheme="minorHAnsi" w:hAnsiTheme="minorHAnsi" w:cs="Tahoma"/>
                <w:sz w:val="28"/>
                <w:szCs w:val="28"/>
              </w:rPr>
            </w:pPr>
            <w:r w:rsidRPr="00B163FA">
              <w:rPr>
                <w:rFonts w:asciiTheme="minorHAnsi" w:hAnsiTheme="minorHAnsi" w:cs="Tahoma"/>
                <w:sz w:val="28"/>
                <w:szCs w:val="28"/>
              </w:rPr>
              <w:t>D I C H I A R A</w:t>
            </w:r>
            <w:r w:rsidR="0063281D" w:rsidRPr="00B163FA">
              <w:rPr>
                <w:rFonts w:asciiTheme="minorHAnsi" w:hAnsiTheme="minorHAnsi" w:cs="Tahoma"/>
                <w:sz w:val="28"/>
                <w:szCs w:val="28"/>
              </w:rPr>
              <w:t>:</w:t>
            </w:r>
          </w:p>
        </w:tc>
      </w:tr>
      <w:tr w:rsidR="0040088E" w:rsidRPr="00B163FA" w:rsidTr="00ED4131">
        <w:tc>
          <w:tcPr>
            <w:tcW w:w="9778" w:type="dxa"/>
          </w:tcPr>
          <w:p w:rsidR="0040088E" w:rsidRPr="00B163FA" w:rsidRDefault="0040088E" w:rsidP="00ED4131">
            <w:pPr>
              <w:rPr>
                <w:rFonts w:asciiTheme="minorHAnsi" w:hAnsiTheme="minorHAnsi" w:cs="Tahoma"/>
                <w:sz w:val="8"/>
                <w:szCs w:val="8"/>
              </w:rPr>
            </w:pPr>
          </w:p>
          <w:p w:rsidR="0040088E" w:rsidRPr="00B163FA" w:rsidRDefault="0040088E" w:rsidP="00ED4131">
            <w:pPr>
              <w:rPr>
                <w:rFonts w:asciiTheme="minorHAnsi" w:hAnsiTheme="minorHAnsi" w:cs="Tahoma"/>
              </w:rPr>
            </w:pPr>
            <w:r w:rsidRPr="00B163FA">
              <w:rPr>
                <w:rFonts w:asciiTheme="minorHAnsi" w:hAnsiTheme="minorHAnsi" w:cs="Tahoma"/>
              </w:rPr>
              <w:sym w:font="Wingdings" w:char="F0A8"/>
            </w:r>
            <w:r w:rsidRPr="00B163FA">
              <w:rPr>
                <w:rFonts w:asciiTheme="minorHAnsi" w:hAnsiTheme="minorHAnsi" w:cs="Tahoma"/>
              </w:rPr>
              <w:t xml:space="preserve">  </w:t>
            </w:r>
            <w:r w:rsidR="0063281D" w:rsidRPr="00B163FA">
              <w:rPr>
                <w:rFonts w:asciiTheme="minorHAnsi" w:hAnsiTheme="minorHAnsi" w:cs="Tahoma"/>
              </w:rPr>
              <w:t>che n</w:t>
            </w:r>
            <w:r w:rsidRPr="00B163FA">
              <w:rPr>
                <w:rFonts w:asciiTheme="minorHAnsi" w:hAnsiTheme="minorHAnsi" w:cs="Tahoma"/>
              </w:rPr>
              <w:t>on è prevista la fornitura di software</w:t>
            </w:r>
            <w:r w:rsidR="00557282" w:rsidRPr="00B163FA">
              <w:rPr>
                <w:rFonts w:asciiTheme="minorHAnsi" w:hAnsiTheme="minorHAnsi" w:cs="Tahoma"/>
              </w:rPr>
              <w:t>;</w:t>
            </w:r>
          </w:p>
          <w:p w:rsidR="0063281D" w:rsidRPr="00B163FA" w:rsidRDefault="0063281D" w:rsidP="00ED4131">
            <w:pPr>
              <w:rPr>
                <w:rFonts w:asciiTheme="minorHAnsi" w:hAnsiTheme="minorHAnsi" w:cs="Tahoma"/>
              </w:rPr>
            </w:pPr>
          </w:p>
          <w:p w:rsidR="00557282" w:rsidRPr="00B163FA" w:rsidRDefault="00557282" w:rsidP="00557282">
            <w:pPr>
              <w:rPr>
                <w:rFonts w:asciiTheme="minorHAnsi" w:hAnsiTheme="minorHAnsi" w:cs="Tahoma"/>
              </w:rPr>
            </w:pPr>
            <w:r w:rsidRPr="00B163FA">
              <w:rPr>
                <w:rFonts w:asciiTheme="minorHAnsi" w:hAnsiTheme="minorHAnsi" w:cs="Tahoma"/>
              </w:rPr>
              <w:sym w:font="Wingdings" w:char="F0A8"/>
            </w:r>
            <w:r w:rsidRPr="00B163FA">
              <w:rPr>
                <w:rFonts w:asciiTheme="minorHAnsi" w:hAnsiTheme="minorHAnsi" w:cs="Tahoma"/>
              </w:rPr>
              <w:t xml:space="preserve">  che è prevista la fornitura di software (proseguire la compilazione del presente questionario);</w:t>
            </w:r>
          </w:p>
          <w:p w:rsidR="0040088E" w:rsidRPr="00B163FA" w:rsidRDefault="0040088E" w:rsidP="00ED4131">
            <w:pPr>
              <w:rPr>
                <w:rFonts w:asciiTheme="minorHAnsi" w:hAnsiTheme="minorHAnsi" w:cs="Tahoma"/>
                <w:sz w:val="8"/>
                <w:szCs w:val="8"/>
              </w:rPr>
            </w:pPr>
          </w:p>
        </w:tc>
      </w:tr>
      <w:tr w:rsidR="0040088E" w:rsidRPr="00B163FA" w:rsidTr="00ED4131">
        <w:tc>
          <w:tcPr>
            <w:tcW w:w="9778" w:type="dxa"/>
          </w:tcPr>
          <w:p w:rsidR="0040088E" w:rsidRPr="00B163FA" w:rsidRDefault="0063281D" w:rsidP="0063281D">
            <w:pPr>
              <w:autoSpaceDE w:val="0"/>
              <w:autoSpaceDN w:val="0"/>
              <w:spacing w:before="120"/>
              <w:jc w:val="center"/>
              <w:rPr>
                <w:rFonts w:asciiTheme="minorHAnsi" w:hAnsiTheme="minorHAnsi" w:cs="Tahoma"/>
                <w:b/>
                <w:bCs/>
              </w:rPr>
            </w:pPr>
            <w:r w:rsidRPr="00B163FA">
              <w:rPr>
                <w:rFonts w:asciiTheme="minorHAnsi" w:hAnsiTheme="minorHAnsi" w:cs="Tahoma"/>
                <w:b/>
                <w:bCs/>
              </w:rPr>
              <w:t>–</w:t>
            </w:r>
            <w:r w:rsidR="0040088E" w:rsidRPr="00B163FA">
              <w:rPr>
                <w:rFonts w:asciiTheme="minorHAnsi" w:hAnsiTheme="minorHAnsi" w:cs="Tahoma"/>
                <w:b/>
                <w:bCs/>
              </w:rPr>
              <w:t xml:space="preserve"> Trattamento dati personali –</w:t>
            </w:r>
          </w:p>
          <w:p w:rsidR="0063281D" w:rsidRPr="00B163FA" w:rsidRDefault="0063281D" w:rsidP="0063281D">
            <w:pPr>
              <w:autoSpaceDE w:val="0"/>
              <w:autoSpaceDN w:val="0"/>
              <w:jc w:val="both"/>
              <w:rPr>
                <w:rFonts w:asciiTheme="minorHAnsi" w:hAnsiTheme="minorHAnsi" w:cs="Tahoma"/>
              </w:rPr>
            </w:pPr>
          </w:p>
          <w:p w:rsidR="0040088E" w:rsidRPr="00B163FA" w:rsidRDefault="0063281D" w:rsidP="0063281D">
            <w:pPr>
              <w:autoSpaceDE w:val="0"/>
              <w:autoSpaceDN w:val="0"/>
              <w:jc w:val="both"/>
              <w:rPr>
                <w:rFonts w:asciiTheme="minorHAnsi" w:hAnsiTheme="minorHAnsi" w:cs="Tahoma"/>
              </w:rPr>
            </w:pPr>
            <w:r w:rsidRPr="00B163FA">
              <w:rPr>
                <w:rFonts w:asciiTheme="minorHAnsi" w:hAnsiTheme="minorHAnsi" w:cs="Tahoma"/>
              </w:rPr>
              <w:sym w:font="Wingdings" w:char="F0A8"/>
            </w:r>
            <w:r w:rsidRPr="00B163FA">
              <w:rPr>
                <w:rFonts w:asciiTheme="minorHAnsi" w:hAnsiTheme="minorHAnsi" w:cs="Tahoma"/>
              </w:rPr>
              <w:t xml:space="preserve"> c</w:t>
            </w:r>
            <w:r w:rsidR="0040088E" w:rsidRPr="00B163FA">
              <w:rPr>
                <w:rFonts w:asciiTheme="minorHAnsi" w:hAnsiTheme="minorHAnsi" w:cs="Tahoma"/>
              </w:rPr>
              <w:t>he</w:t>
            </w:r>
            <w:r w:rsidRPr="00B163FA">
              <w:rPr>
                <w:rFonts w:asciiTheme="minorHAnsi" w:hAnsiTheme="minorHAnsi" w:cs="Tahoma"/>
              </w:rPr>
              <w:t>,</w:t>
            </w:r>
            <w:r w:rsidR="0040088E" w:rsidRPr="00B163FA">
              <w:rPr>
                <w:rFonts w:asciiTheme="minorHAnsi" w:hAnsiTheme="minorHAnsi" w:cs="Tahoma"/>
              </w:rPr>
              <w:t xml:space="preserve"> in relazione a quanto previsto dal D.Lgs. n. 196/2003, il software fornito:</w:t>
            </w:r>
          </w:p>
          <w:p w:rsidR="0040088E" w:rsidRPr="00B163FA" w:rsidRDefault="0040088E" w:rsidP="0063281D">
            <w:pPr>
              <w:autoSpaceDE w:val="0"/>
              <w:autoSpaceDN w:val="0"/>
              <w:jc w:val="both"/>
              <w:rPr>
                <w:rFonts w:asciiTheme="minorHAnsi" w:hAnsiTheme="minorHAnsi" w:cs="Tahoma"/>
              </w:rPr>
            </w:pPr>
            <w:r w:rsidRPr="00B163FA">
              <w:rPr>
                <w:rFonts w:asciiTheme="minorHAnsi" w:hAnsiTheme="minorHAnsi" w:cs="Tahoma"/>
              </w:rPr>
              <w:t>[provvede/non provvede] …………………… al trattamento di dati personali</w:t>
            </w:r>
          </w:p>
          <w:p w:rsidR="0040088E" w:rsidRPr="00B163FA" w:rsidRDefault="0040088E" w:rsidP="0063281D">
            <w:pPr>
              <w:autoSpaceDE w:val="0"/>
              <w:autoSpaceDN w:val="0"/>
              <w:jc w:val="both"/>
              <w:rPr>
                <w:rFonts w:asciiTheme="minorHAnsi" w:hAnsiTheme="minorHAnsi" w:cs="Tahoma"/>
              </w:rPr>
            </w:pPr>
            <w:r w:rsidRPr="00B163FA">
              <w:rPr>
                <w:rFonts w:asciiTheme="minorHAnsi" w:hAnsiTheme="minorHAnsi" w:cs="Tahoma"/>
              </w:rPr>
              <w:t>[provvede/non provvede] …………………… al trattamento di dati sensibili</w:t>
            </w:r>
          </w:p>
          <w:p w:rsidR="0063281D" w:rsidRPr="00B163FA" w:rsidRDefault="0063281D" w:rsidP="0063281D">
            <w:pPr>
              <w:autoSpaceDE w:val="0"/>
              <w:autoSpaceDN w:val="0"/>
              <w:jc w:val="both"/>
              <w:rPr>
                <w:rFonts w:asciiTheme="minorHAnsi" w:hAnsiTheme="minorHAnsi" w:cs="Tahoma"/>
              </w:rPr>
            </w:pPr>
          </w:p>
          <w:p w:rsidR="0040088E" w:rsidRPr="00B163FA" w:rsidRDefault="0063281D" w:rsidP="0063281D">
            <w:pPr>
              <w:autoSpaceDE w:val="0"/>
              <w:autoSpaceDN w:val="0"/>
              <w:jc w:val="both"/>
              <w:rPr>
                <w:rFonts w:asciiTheme="minorHAnsi" w:hAnsiTheme="minorHAnsi" w:cs="Tahoma"/>
              </w:rPr>
            </w:pPr>
            <w:r w:rsidRPr="00B163FA">
              <w:rPr>
                <w:rFonts w:asciiTheme="minorHAnsi" w:hAnsiTheme="minorHAnsi" w:cs="Tahoma"/>
              </w:rPr>
              <w:sym w:font="Wingdings" w:char="F0A8"/>
            </w:r>
            <w:r w:rsidRPr="00B163FA">
              <w:rPr>
                <w:rFonts w:asciiTheme="minorHAnsi" w:hAnsiTheme="minorHAnsi" w:cs="Tahoma"/>
              </w:rPr>
              <w:t xml:space="preserve"> c</w:t>
            </w:r>
            <w:r w:rsidR="0040088E" w:rsidRPr="00B163FA">
              <w:rPr>
                <w:rFonts w:asciiTheme="minorHAnsi" w:hAnsiTheme="minorHAnsi" w:cs="Tahoma"/>
              </w:rPr>
              <w:t>he</w:t>
            </w:r>
            <w:r w:rsidRPr="00B163FA">
              <w:rPr>
                <w:rFonts w:asciiTheme="minorHAnsi" w:hAnsiTheme="minorHAnsi" w:cs="Tahoma"/>
              </w:rPr>
              <w:t>,</w:t>
            </w:r>
            <w:r w:rsidR="0040088E" w:rsidRPr="00B163FA">
              <w:rPr>
                <w:rFonts w:asciiTheme="minorHAnsi" w:hAnsiTheme="minorHAnsi" w:cs="Tahoma"/>
              </w:rPr>
              <w:t xml:space="preserve"> al fine del rispetto delle disposizioni di cui agli artt. 33-36 del D.Lgs. n. 196/2003, aventi per oggetto le misure minime di sicurezza per il trattamento di dati personali effettuato con strumenti elettronici, il sistema, in merito ai vari aspetti previsti dal suddetto decreto, </w:t>
            </w:r>
            <w:r w:rsidRPr="00B163FA">
              <w:rPr>
                <w:rFonts w:asciiTheme="minorHAnsi" w:hAnsiTheme="minorHAnsi" w:cs="Tahoma"/>
              </w:rPr>
              <w:t xml:space="preserve">ed </w:t>
            </w:r>
            <w:r w:rsidR="0040088E" w:rsidRPr="00B163FA">
              <w:rPr>
                <w:rFonts w:asciiTheme="minorHAnsi" w:hAnsiTheme="minorHAnsi" w:cs="Tahoma"/>
              </w:rPr>
              <w:t>in particolare:</w:t>
            </w:r>
          </w:p>
          <w:p w:rsidR="0040088E" w:rsidRPr="00B163FA" w:rsidRDefault="0040088E" w:rsidP="00936E30">
            <w:pPr>
              <w:numPr>
                <w:ilvl w:val="0"/>
                <w:numId w:val="11"/>
              </w:numPr>
              <w:autoSpaceDE w:val="0"/>
              <w:autoSpaceDN w:val="0"/>
              <w:adjustRightInd w:val="0"/>
              <w:jc w:val="both"/>
              <w:rPr>
                <w:rFonts w:asciiTheme="minorHAnsi" w:hAnsiTheme="minorHAnsi" w:cs="Tahoma"/>
              </w:rPr>
            </w:pPr>
            <w:r w:rsidRPr="00B163FA">
              <w:rPr>
                <w:rFonts w:asciiTheme="minorHAnsi" w:hAnsiTheme="minorHAnsi" w:cs="Tahoma"/>
              </w:rPr>
              <w:t>autenticazione informatica</w:t>
            </w:r>
            <w:r w:rsidR="0063281D" w:rsidRPr="00B163FA">
              <w:rPr>
                <w:rFonts w:asciiTheme="minorHAnsi" w:hAnsiTheme="minorHAnsi" w:cs="Tahoma"/>
              </w:rPr>
              <w:t>;</w:t>
            </w:r>
          </w:p>
          <w:p w:rsidR="0040088E" w:rsidRPr="00B163FA" w:rsidRDefault="0040088E" w:rsidP="00936E30">
            <w:pPr>
              <w:numPr>
                <w:ilvl w:val="0"/>
                <w:numId w:val="11"/>
              </w:numPr>
              <w:autoSpaceDE w:val="0"/>
              <w:autoSpaceDN w:val="0"/>
              <w:adjustRightInd w:val="0"/>
              <w:jc w:val="both"/>
              <w:rPr>
                <w:rFonts w:asciiTheme="minorHAnsi" w:hAnsiTheme="minorHAnsi" w:cs="Tahoma"/>
              </w:rPr>
            </w:pPr>
            <w:r w:rsidRPr="00B163FA">
              <w:rPr>
                <w:rFonts w:asciiTheme="minorHAnsi" w:hAnsiTheme="minorHAnsi" w:cs="Tahoma"/>
              </w:rPr>
              <w:t>sistema di autorizzazione</w:t>
            </w:r>
            <w:r w:rsidR="0063281D" w:rsidRPr="00B163FA">
              <w:rPr>
                <w:rFonts w:asciiTheme="minorHAnsi" w:hAnsiTheme="minorHAnsi" w:cs="Tahoma"/>
              </w:rPr>
              <w:t>;</w:t>
            </w:r>
          </w:p>
          <w:p w:rsidR="0040088E" w:rsidRPr="00B163FA" w:rsidRDefault="0040088E" w:rsidP="00936E30">
            <w:pPr>
              <w:numPr>
                <w:ilvl w:val="0"/>
                <w:numId w:val="11"/>
              </w:numPr>
              <w:autoSpaceDE w:val="0"/>
              <w:autoSpaceDN w:val="0"/>
              <w:adjustRightInd w:val="0"/>
              <w:jc w:val="both"/>
              <w:rPr>
                <w:rFonts w:asciiTheme="minorHAnsi" w:hAnsiTheme="minorHAnsi" w:cs="Tahoma"/>
              </w:rPr>
            </w:pPr>
            <w:r w:rsidRPr="00B163FA">
              <w:rPr>
                <w:rFonts w:asciiTheme="minorHAnsi" w:hAnsiTheme="minorHAnsi" w:cs="Tahoma"/>
              </w:rPr>
              <w:t>protezione dati e sistemi</w:t>
            </w:r>
            <w:r w:rsidR="0063281D" w:rsidRPr="00B163FA">
              <w:rPr>
                <w:rFonts w:asciiTheme="minorHAnsi" w:hAnsiTheme="minorHAnsi" w:cs="Tahoma"/>
              </w:rPr>
              <w:t>;</w:t>
            </w:r>
          </w:p>
          <w:p w:rsidR="0040088E" w:rsidRPr="00B163FA" w:rsidRDefault="0040088E" w:rsidP="00936E30">
            <w:pPr>
              <w:numPr>
                <w:ilvl w:val="0"/>
                <w:numId w:val="11"/>
              </w:numPr>
              <w:autoSpaceDE w:val="0"/>
              <w:autoSpaceDN w:val="0"/>
              <w:adjustRightInd w:val="0"/>
              <w:jc w:val="both"/>
              <w:rPr>
                <w:rFonts w:asciiTheme="minorHAnsi" w:hAnsiTheme="minorHAnsi" w:cs="Tahoma"/>
              </w:rPr>
            </w:pPr>
            <w:r w:rsidRPr="00B163FA">
              <w:rPr>
                <w:rFonts w:asciiTheme="minorHAnsi" w:hAnsiTheme="minorHAnsi" w:cs="Tahoma"/>
              </w:rPr>
              <w:t>misure per garantire il ripristino dell’accesso ai dati in caso di danneggiamento degli stessi o degli strumenti elettronici</w:t>
            </w:r>
            <w:r w:rsidR="0063281D" w:rsidRPr="00B163FA">
              <w:rPr>
                <w:rFonts w:asciiTheme="minorHAnsi" w:hAnsiTheme="minorHAnsi" w:cs="Tahoma"/>
              </w:rPr>
              <w:t>;</w:t>
            </w:r>
          </w:p>
          <w:p w:rsidR="0040088E" w:rsidRPr="00B163FA" w:rsidRDefault="0040088E" w:rsidP="0063281D">
            <w:pPr>
              <w:jc w:val="both"/>
              <w:rPr>
                <w:rFonts w:asciiTheme="minorHAnsi" w:hAnsiTheme="minorHAnsi" w:cs="Tahoma"/>
              </w:rPr>
            </w:pPr>
            <w:r w:rsidRPr="00B163FA">
              <w:rPr>
                <w:rFonts w:asciiTheme="minorHAnsi" w:hAnsiTheme="minorHAnsi" w:cs="Tahoma"/>
              </w:rPr>
              <w:t xml:space="preserve">adotta le seguenti precauzioni ed accorgimenti tecnici </w:t>
            </w:r>
            <w:r w:rsidRPr="00B163FA">
              <w:rPr>
                <w:rFonts w:asciiTheme="minorHAnsi" w:hAnsiTheme="minorHAnsi" w:cs="Tahoma"/>
                <w:i/>
                <w:iCs/>
                <w:u w:val="dotted"/>
              </w:rPr>
              <w:t>(allegare documento separato qualora non documentabile tutto di seguito)</w:t>
            </w:r>
            <w:r w:rsidRPr="00B163FA">
              <w:rPr>
                <w:rFonts w:asciiTheme="minorHAnsi" w:hAnsiTheme="minorHAnsi" w:cs="Tahoma"/>
              </w:rPr>
              <w:t>:</w:t>
            </w:r>
          </w:p>
          <w:p w:rsidR="0040088E" w:rsidRPr="00B163FA" w:rsidRDefault="0040088E" w:rsidP="0063281D">
            <w:pPr>
              <w:jc w:val="both"/>
              <w:rPr>
                <w:rFonts w:asciiTheme="minorHAnsi" w:hAnsiTheme="minorHAnsi" w:cs="Tahoma"/>
              </w:rPr>
            </w:pPr>
            <w:r w:rsidRPr="00B163FA">
              <w:rPr>
                <w:rFonts w:asciiTheme="minorHAnsi" w:hAnsiTheme="minorHAnsi" w:cs="Tahoma"/>
              </w:rPr>
              <w:t>………………………………………………………………………………………………………………………………………………………………………………………………………………………………………………………………………………………………………………………………………………………………………………………………</w:t>
            </w:r>
          </w:p>
        </w:tc>
      </w:tr>
      <w:tr w:rsidR="0040088E" w:rsidRPr="00B163FA" w:rsidTr="00ED4131">
        <w:tc>
          <w:tcPr>
            <w:tcW w:w="9778" w:type="dxa"/>
          </w:tcPr>
          <w:p w:rsidR="006530E2" w:rsidRPr="00B163FA" w:rsidRDefault="006530E2" w:rsidP="006530E2">
            <w:pPr>
              <w:autoSpaceDE w:val="0"/>
              <w:autoSpaceDN w:val="0"/>
              <w:spacing w:before="120"/>
              <w:jc w:val="center"/>
              <w:rPr>
                <w:rFonts w:asciiTheme="minorHAnsi" w:hAnsiTheme="minorHAnsi" w:cs="Tahoma"/>
                <w:b/>
                <w:bCs/>
              </w:rPr>
            </w:pPr>
            <w:r w:rsidRPr="00B163FA">
              <w:rPr>
                <w:rFonts w:asciiTheme="minorHAnsi" w:hAnsiTheme="minorHAnsi" w:cs="Tahoma"/>
                <w:b/>
                <w:bCs/>
              </w:rPr>
              <w:t>–</w:t>
            </w:r>
            <w:r w:rsidR="0040088E" w:rsidRPr="00B163FA">
              <w:rPr>
                <w:rFonts w:asciiTheme="minorHAnsi" w:hAnsiTheme="minorHAnsi" w:cs="Tahoma"/>
                <w:b/>
                <w:bCs/>
              </w:rPr>
              <w:t xml:space="preserve"> Protezione del software –</w:t>
            </w:r>
          </w:p>
          <w:p w:rsidR="0040088E" w:rsidRPr="00B163FA" w:rsidRDefault="006530E2" w:rsidP="006530E2">
            <w:pPr>
              <w:autoSpaceDE w:val="0"/>
              <w:autoSpaceDN w:val="0"/>
              <w:spacing w:before="120"/>
              <w:jc w:val="both"/>
              <w:rPr>
                <w:rFonts w:asciiTheme="minorHAnsi" w:hAnsiTheme="minorHAnsi" w:cs="Tahoma"/>
              </w:rPr>
            </w:pPr>
            <w:r w:rsidRPr="00B163FA">
              <w:rPr>
                <w:rFonts w:asciiTheme="minorHAnsi" w:hAnsiTheme="minorHAnsi" w:cs="Tahoma"/>
              </w:rPr>
              <w:sym w:font="Wingdings" w:char="F0A8"/>
            </w:r>
            <w:r w:rsidRPr="00B163FA">
              <w:rPr>
                <w:rFonts w:asciiTheme="minorHAnsi" w:hAnsiTheme="minorHAnsi" w:cs="Tahoma"/>
              </w:rPr>
              <w:t xml:space="preserve"> c</w:t>
            </w:r>
            <w:r w:rsidR="0040088E" w:rsidRPr="00B163FA">
              <w:rPr>
                <w:rFonts w:asciiTheme="minorHAnsi" w:hAnsiTheme="minorHAnsi" w:cs="Tahoma"/>
              </w:rPr>
              <w:t>he al fine di impedire illeciti impieghi del software oppure il mancato rispetto delle vigenti disposizioni in materia di protezione dei diritti di autore dei programmi per elaboratore, il sistema/software fornito [é/non è] dotato di chiavi hardware/software di protezione.</w:t>
            </w:r>
          </w:p>
          <w:p w:rsidR="006530E2" w:rsidRPr="00B163FA" w:rsidRDefault="006530E2" w:rsidP="006530E2">
            <w:pPr>
              <w:jc w:val="both"/>
              <w:rPr>
                <w:rFonts w:asciiTheme="minorHAnsi" w:hAnsiTheme="minorHAnsi" w:cs="Tahoma"/>
              </w:rPr>
            </w:pPr>
          </w:p>
          <w:p w:rsidR="0040088E" w:rsidRPr="00B163FA" w:rsidRDefault="0040088E" w:rsidP="006530E2">
            <w:pPr>
              <w:jc w:val="both"/>
              <w:rPr>
                <w:rFonts w:asciiTheme="minorHAnsi" w:hAnsiTheme="minorHAnsi" w:cs="Tahoma"/>
                <w:i/>
                <w:sz w:val="18"/>
                <w:szCs w:val="18"/>
              </w:rPr>
            </w:pPr>
            <w:r w:rsidRPr="00B163FA">
              <w:rPr>
                <w:rFonts w:asciiTheme="minorHAnsi" w:hAnsiTheme="minorHAnsi" w:cs="Tahoma"/>
                <w:i/>
                <w:sz w:val="18"/>
                <w:szCs w:val="18"/>
              </w:rPr>
              <w:t>Nel caso di protezione il sistema impiegato è il seguente ……………………………………………………  (non protetto, floppy disk, chiave su porta parallela, USB, numero di licenza ecc).</w:t>
            </w:r>
            <w:r w:rsidR="006530E2" w:rsidRPr="00B163FA">
              <w:rPr>
                <w:rFonts w:asciiTheme="minorHAnsi" w:hAnsiTheme="minorHAnsi" w:cs="Tahoma"/>
                <w:i/>
                <w:sz w:val="18"/>
                <w:szCs w:val="18"/>
              </w:rPr>
              <w:t xml:space="preserve"> </w:t>
            </w:r>
            <w:r w:rsidRPr="00B163FA">
              <w:rPr>
                <w:rFonts w:asciiTheme="minorHAnsi" w:hAnsiTheme="minorHAnsi" w:cs="Tahoma"/>
                <w:i/>
                <w:sz w:val="18"/>
                <w:szCs w:val="18"/>
              </w:rPr>
              <w:t>Si prende atto che la Azienda destinataria della fornitura si impegna a custodire la chiave ed a proteggerla da qualsivoglia comportamento illecito o deterioramento, incluso denunciare il fatto alla autorità giudiziaria competente nel caso di sottrazione.</w:t>
            </w:r>
            <w:r w:rsidR="006530E2" w:rsidRPr="00B163FA">
              <w:rPr>
                <w:rFonts w:asciiTheme="minorHAnsi" w:hAnsiTheme="minorHAnsi" w:cs="Tahoma"/>
                <w:i/>
                <w:sz w:val="18"/>
                <w:szCs w:val="18"/>
              </w:rPr>
              <w:t xml:space="preserve"> In</w:t>
            </w:r>
            <w:r w:rsidRPr="00B163FA">
              <w:rPr>
                <w:rFonts w:asciiTheme="minorHAnsi" w:hAnsiTheme="minorHAnsi" w:cs="Tahoma"/>
                <w:i/>
                <w:sz w:val="18"/>
                <w:szCs w:val="18"/>
              </w:rPr>
              <w:t xml:space="preserve"> caso di perdita, sottrazione o mancato funzionamento della chiave, la stessa, al pari di qualsiasi altro ricambio, verrà riparata o sostituita, anche oltre il termine di garanzia dei beni venduti ed anche in assenza di specifico contratto di manutenzione.</w:t>
            </w:r>
            <w:r w:rsidR="006530E2" w:rsidRPr="00B163FA">
              <w:rPr>
                <w:rFonts w:asciiTheme="minorHAnsi" w:hAnsiTheme="minorHAnsi" w:cs="Tahoma"/>
                <w:i/>
                <w:sz w:val="18"/>
                <w:szCs w:val="18"/>
              </w:rPr>
              <w:t xml:space="preserve"> L</w:t>
            </w:r>
            <w:r w:rsidRPr="00B163FA">
              <w:rPr>
                <w:rFonts w:asciiTheme="minorHAnsi" w:hAnsiTheme="minorHAnsi" w:cs="Tahoma"/>
                <w:i/>
                <w:sz w:val="18"/>
                <w:szCs w:val="18"/>
              </w:rPr>
              <w:t>a mancata disponibilità da parte della Azienda destinataria della fornitura della chiave hardware per i motivi sopra indicati, come pure dei dischi contenenti i vari software forniti per le medesime motivazioni, non determineranno in alcun caso la decadenza del contratto di licenza e la necessità di un suo riacquisto.</w:t>
            </w:r>
          </w:p>
          <w:p w:rsidR="006530E2" w:rsidRPr="00B163FA" w:rsidRDefault="006530E2" w:rsidP="006530E2">
            <w:pPr>
              <w:jc w:val="both"/>
              <w:rPr>
                <w:rFonts w:asciiTheme="minorHAnsi" w:hAnsiTheme="minorHAnsi" w:cs="Tahoma"/>
              </w:rPr>
            </w:pPr>
          </w:p>
          <w:p w:rsidR="0040088E" w:rsidRPr="00B163FA" w:rsidRDefault="006530E2" w:rsidP="006530E2">
            <w:pPr>
              <w:jc w:val="both"/>
              <w:rPr>
                <w:rFonts w:asciiTheme="minorHAnsi" w:hAnsiTheme="minorHAnsi" w:cs="Tahoma"/>
              </w:rPr>
            </w:pPr>
            <w:r w:rsidRPr="00B163FA">
              <w:rPr>
                <w:rFonts w:asciiTheme="minorHAnsi" w:hAnsiTheme="minorHAnsi" w:cs="Tahoma"/>
              </w:rPr>
              <w:sym w:font="Wingdings" w:char="F0A8"/>
            </w:r>
            <w:r w:rsidRPr="00B163FA">
              <w:rPr>
                <w:rFonts w:asciiTheme="minorHAnsi" w:hAnsiTheme="minorHAnsi"/>
              </w:rPr>
              <w:t xml:space="preserve"> </w:t>
            </w:r>
            <w:r w:rsidRPr="00B163FA">
              <w:rPr>
                <w:rFonts w:asciiTheme="minorHAnsi" w:hAnsiTheme="minorHAnsi" w:cs="Tahoma"/>
              </w:rPr>
              <w:t>ch</w:t>
            </w:r>
            <w:r w:rsidR="0040088E" w:rsidRPr="00B163FA">
              <w:rPr>
                <w:rFonts w:asciiTheme="minorHAnsi" w:hAnsiTheme="minorHAnsi" w:cs="Tahoma"/>
              </w:rPr>
              <w:t xml:space="preserve">e la </w:t>
            </w:r>
            <w:r w:rsidR="00234ABB" w:rsidRPr="00B163FA">
              <w:rPr>
                <w:rFonts w:asciiTheme="minorHAnsi" w:hAnsiTheme="minorHAnsi" w:cs="Tahoma"/>
              </w:rPr>
              <w:t>Ditta</w:t>
            </w:r>
            <w:r w:rsidR="0040088E" w:rsidRPr="00B163FA">
              <w:rPr>
                <w:rFonts w:asciiTheme="minorHAnsi" w:hAnsiTheme="minorHAnsi" w:cs="Tahoma"/>
              </w:rPr>
              <w:t xml:space="preserve"> fornitrice si impegna nei casi di cui sopra alla fornitura/riparazione delle chiavi od alla riconsegna dei dischetti contenenti i software ai soli costi relativi all’hardware, ai media necessari ed alla eventuale manodopera occorrente per l’installazione.</w:t>
            </w:r>
          </w:p>
          <w:p w:rsidR="006530E2" w:rsidRPr="00B163FA" w:rsidRDefault="006530E2" w:rsidP="006530E2">
            <w:pPr>
              <w:jc w:val="both"/>
              <w:rPr>
                <w:rFonts w:asciiTheme="minorHAnsi" w:hAnsiTheme="minorHAnsi" w:cs="Tahoma"/>
              </w:rPr>
            </w:pPr>
          </w:p>
          <w:p w:rsidR="0040088E" w:rsidRPr="00B163FA" w:rsidRDefault="006530E2" w:rsidP="006530E2">
            <w:pPr>
              <w:jc w:val="both"/>
              <w:rPr>
                <w:rFonts w:asciiTheme="minorHAnsi" w:hAnsiTheme="minorHAnsi" w:cs="Tahoma"/>
              </w:rPr>
            </w:pPr>
            <w:r w:rsidRPr="00B163FA">
              <w:rPr>
                <w:rFonts w:asciiTheme="minorHAnsi" w:hAnsiTheme="minorHAnsi" w:cs="Tahoma"/>
              </w:rPr>
              <w:sym w:font="Wingdings" w:char="F0A8"/>
            </w:r>
            <w:r w:rsidRPr="00B163FA">
              <w:rPr>
                <w:rFonts w:asciiTheme="minorHAnsi" w:hAnsiTheme="minorHAnsi" w:cs="Tahoma"/>
              </w:rPr>
              <w:t xml:space="preserve"> c</w:t>
            </w:r>
            <w:r w:rsidR="0040088E" w:rsidRPr="00B163FA">
              <w:rPr>
                <w:rFonts w:asciiTheme="minorHAnsi" w:hAnsiTheme="minorHAnsi" w:cs="Tahoma"/>
              </w:rPr>
              <w:t xml:space="preserve">he il sistema/software proposto adotta soluzioni di protezione per il rapido recupero delle </w:t>
            </w:r>
            <w:r w:rsidRPr="00B163FA">
              <w:rPr>
                <w:rFonts w:asciiTheme="minorHAnsi" w:hAnsiTheme="minorHAnsi" w:cs="Tahoma"/>
              </w:rPr>
              <w:t>configurazioni in caso di crash;</w:t>
            </w:r>
          </w:p>
          <w:p w:rsidR="006530E2" w:rsidRPr="00B163FA" w:rsidRDefault="006530E2" w:rsidP="0063281D">
            <w:pPr>
              <w:jc w:val="both"/>
              <w:rPr>
                <w:rFonts w:asciiTheme="minorHAnsi" w:hAnsiTheme="minorHAnsi" w:cs="Tahoma"/>
              </w:rPr>
            </w:pPr>
          </w:p>
          <w:p w:rsidR="0040088E" w:rsidRPr="00B163FA" w:rsidRDefault="006530E2" w:rsidP="0063281D">
            <w:pPr>
              <w:jc w:val="both"/>
              <w:rPr>
                <w:rFonts w:asciiTheme="minorHAnsi" w:hAnsiTheme="minorHAnsi" w:cs="Tahoma"/>
              </w:rPr>
            </w:pPr>
            <w:r w:rsidRPr="00B163FA">
              <w:rPr>
                <w:rFonts w:asciiTheme="minorHAnsi" w:hAnsiTheme="minorHAnsi" w:cs="Tahoma"/>
              </w:rPr>
              <w:lastRenderedPageBreak/>
              <w:sym w:font="Wingdings" w:char="F0A8"/>
            </w:r>
            <w:r w:rsidRPr="00B163FA">
              <w:rPr>
                <w:rFonts w:asciiTheme="minorHAnsi" w:hAnsiTheme="minorHAnsi" w:cs="Tahoma"/>
              </w:rPr>
              <w:t xml:space="preserve"> c</w:t>
            </w:r>
            <w:r w:rsidR="0040088E" w:rsidRPr="00B163FA">
              <w:rPr>
                <w:rFonts w:asciiTheme="minorHAnsi" w:hAnsiTheme="minorHAnsi" w:cs="Tahoma"/>
              </w:rPr>
              <w:t>he nel caso di impiego dei sistemi di protezione di cui sopra, l’operazione di ripristino della chiave risulterà totalmente gratuita anche oltre il termine di garanzia oppure eseguibile dal personale tecnico della Azienda destinataria della fornitura senza oneri aggiuntivi.</w:t>
            </w:r>
          </w:p>
        </w:tc>
      </w:tr>
      <w:tr w:rsidR="0040088E" w:rsidRPr="00B163FA" w:rsidTr="00ED4131">
        <w:tc>
          <w:tcPr>
            <w:tcW w:w="9778" w:type="dxa"/>
          </w:tcPr>
          <w:p w:rsidR="0040088E" w:rsidRPr="00B163FA" w:rsidRDefault="006530E2" w:rsidP="006530E2">
            <w:pPr>
              <w:autoSpaceDE w:val="0"/>
              <w:autoSpaceDN w:val="0"/>
              <w:spacing w:before="120"/>
              <w:jc w:val="center"/>
              <w:rPr>
                <w:rFonts w:asciiTheme="minorHAnsi" w:hAnsiTheme="minorHAnsi" w:cs="Tahoma"/>
                <w:b/>
                <w:bCs/>
              </w:rPr>
            </w:pPr>
            <w:r w:rsidRPr="00B163FA">
              <w:rPr>
                <w:rFonts w:asciiTheme="minorHAnsi" w:hAnsiTheme="minorHAnsi" w:cs="Tahoma"/>
                <w:b/>
                <w:bCs/>
              </w:rPr>
              <w:lastRenderedPageBreak/>
              <w:t>–</w:t>
            </w:r>
            <w:r w:rsidR="0040088E" w:rsidRPr="00B163FA">
              <w:rPr>
                <w:rFonts w:asciiTheme="minorHAnsi" w:hAnsiTheme="minorHAnsi" w:cs="Tahoma"/>
                <w:b/>
                <w:bCs/>
              </w:rPr>
              <w:t xml:space="preserve"> Documentazione –</w:t>
            </w:r>
          </w:p>
          <w:p w:rsidR="0040088E" w:rsidRPr="00B163FA" w:rsidRDefault="006530E2" w:rsidP="0063281D">
            <w:pPr>
              <w:jc w:val="both"/>
              <w:rPr>
                <w:rFonts w:asciiTheme="minorHAnsi" w:hAnsiTheme="minorHAnsi" w:cs="Tahoma"/>
              </w:rPr>
            </w:pPr>
            <w:r w:rsidRPr="00B163FA">
              <w:rPr>
                <w:rFonts w:asciiTheme="minorHAnsi" w:hAnsiTheme="minorHAnsi" w:cs="Tahoma"/>
              </w:rPr>
              <w:sym w:font="Wingdings" w:char="F0A8"/>
            </w:r>
            <w:r w:rsidRPr="00B163FA">
              <w:rPr>
                <w:rFonts w:asciiTheme="minorHAnsi" w:hAnsiTheme="minorHAnsi" w:cs="Tahoma"/>
              </w:rPr>
              <w:t xml:space="preserve"> c</w:t>
            </w:r>
            <w:r w:rsidR="0040088E" w:rsidRPr="00B163FA">
              <w:rPr>
                <w:rFonts w:asciiTheme="minorHAnsi" w:hAnsiTheme="minorHAnsi" w:cs="Tahoma"/>
              </w:rPr>
              <w:t>he in caso di aggiudicazione si provvederà alla fornitura della documentazione tecnica relativa al software proprietario fornito, nonché alla consegna di eventuali tools software, al fine di consentire al personale della Azienda destinataria della fornitura di eseguire le operazioni eventualmente necessarie per la  manutenzione dei prodotti, il recupero dei dati archiviati o l’interfacciamento verso altri sistemi.</w:t>
            </w:r>
          </w:p>
          <w:p w:rsidR="006530E2" w:rsidRPr="00B163FA" w:rsidRDefault="006530E2" w:rsidP="0063281D">
            <w:pPr>
              <w:jc w:val="both"/>
              <w:rPr>
                <w:rFonts w:asciiTheme="minorHAnsi" w:hAnsiTheme="minorHAnsi" w:cs="Tahoma"/>
              </w:rPr>
            </w:pPr>
          </w:p>
          <w:p w:rsidR="0040088E" w:rsidRPr="00B163FA" w:rsidRDefault="006530E2" w:rsidP="0063281D">
            <w:pPr>
              <w:jc w:val="both"/>
              <w:rPr>
                <w:rFonts w:asciiTheme="minorHAnsi" w:hAnsiTheme="minorHAnsi" w:cs="Tahoma"/>
              </w:rPr>
            </w:pPr>
            <w:r w:rsidRPr="00B163FA">
              <w:rPr>
                <w:rFonts w:asciiTheme="minorHAnsi" w:hAnsiTheme="minorHAnsi" w:cs="Tahoma"/>
              </w:rPr>
              <w:sym w:font="Wingdings" w:char="F0A8"/>
            </w:r>
            <w:r w:rsidRPr="00B163FA">
              <w:rPr>
                <w:rFonts w:asciiTheme="minorHAnsi" w:hAnsiTheme="minorHAnsi" w:cs="Tahoma"/>
              </w:rPr>
              <w:t xml:space="preserve"> c</w:t>
            </w:r>
            <w:r w:rsidR="0040088E" w:rsidRPr="00B163FA">
              <w:rPr>
                <w:rFonts w:asciiTheme="minorHAnsi" w:hAnsiTheme="minorHAnsi" w:cs="Tahoma"/>
              </w:rPr>
              <w:t>he la documentazione includerà anche le credenziali a livello di amministratore per l’accesso al sistema.</w:t>
            </w:r>
            <w:r w:rsidRPr="00B163FA">
              <w:rPr>
                <w:rFonts w:asciiTheme="minorHAnsi" w:hAnsiTheme="minorHAnsi" w:cs="Tahoma"/>
              </w:rPr>
              <w:t xml:space="preserve"> </w:t>
            </w:r>
            <w:r w:rsidR="00557282" w:rsidRPr="00B163FA">
              <w:rPr>
                <w:rFonts w:asciiTheme="minorHAnsi" w:hAnsiTheme="minorHAnsi" w:cs="Tahoma"/>
              </w:rPr>
              <w:t>Si precisa che all’</w:t>
            </w:r>
            <w:r w:rsidR="0040088E" w:rsidRPr="00B163FA">
              <w:rPr>
                <w:rFonts w:asciiTheme="minorHAnsi" w:hAnsiTheme="minorHAnsi" w:cs="Tahoma"/>
              </w:rPr>
              <w:t>inseri</w:t>
            </w:r>
            <w:r w:rsidR="00557282" w:rsidRPr="00B163FA">
              <w:rPr>
                <w:rFonts w:asciiTheme="minorHAnsi" w:hAnsiTheme="minorHAnsi" w:cs="Tahoma"/>
              </w:rPr>
              <w:t>men</w:t>
            </w:r>
            <w:r w:rsidR="0040088E" w:rsidRPr="00B163FA">
              <w:rPr>
                <w:rFonts w:asciiTheme="minorHAnsi" w:hAnsiTheme="minorHAnsi" w:cs="Tahoma"/>
              </w:rPr>
              <w:t xml:space="preserve">to </w:t>
            </w:r>
            <w:r w:rsidR="00557282" w:rsidRPr="00B163FA">
              <w:rPr>
                <w:rFonts w:asciiTheme="minorHAnsi" w:hAnsiTheme="minorHAnsi" w:cs="Tahoma"/>
              </w:rPr>
              <w:t xml:space="preserve">del PC </w:t>
            </w:r>
            <w:r w:rsidR="0040088E" w:rsidRPr="00B163FA">
              <w:rPr>
                <w:rFonts w:asciiTheme="minorHAnsi" w:hAnsiTheme="minorHAnsi" w:cs="Tahoma"/>
              </w:rPr>
              <w:t>nel domino aziendale, la password di amministratore locale di default (administrator) sarà reimpostata dal personale IT.</w:t>
            </w:r>
            <w:r w:rsidR="00557282" w:rsidRPr="00B163FA">
              <w:rPr>
                <w:rFonts w:asciiTheme="minorHAnsi" w:hAnsiTheme="minorHAnsi" w:cs="Tahoma"/>
              </w:rPr>
              <w:t xml:space="preserve"> </w:t>
            </w:r>
            <w:r w:rsidR="0040088E" w:rsidRPr="00B163FA">
              <w:rPr>
                <w:rFonts w:asciiTheme="minorHAnsi" w:hAnsiTheme="minorHAnsi" w:cs="Tahoma"/>
              </w:rPr>
              <w:t>Ogni altro account locale con privilegi superiori verrà eliminato se non indispensabile per il funzionamento del sistema.</w:t>
            </w:r>
            <w:r w:rsidR="00557282" w:rsidRPr="00B163FA">
              <w:rPr>
                <w:rFonts w:asciiTheme="minorHAnsi" w:hAnsiTheme="minorHAnsi" w:cs="Tahoma"/>
              </w:rPr>
              <w:t xml:space="preserve"> </w:t>
            </w:r>
            <w:r w:rsidR="0040088E" w:rsidRPr="00B163FA">
              <w:rPr>
                <w:rFonts w:asciiTheme="minorHAnsi" w:hAnsiTheme="minorHAnsi" w:cs="Tahoma"/>
              </w:rPr>
              <w:t xml:space="preserve">Il resp. per la privacy della </w:t>
            </w:r>
            <w:r w:rsidR="00234ABB" w:rsidRPr="00B163FA">
              <w:rPr>
                <w:rFonts w:asciiTheme="minorHAnsi" w:hAnsiTheme="minorHAnsi" w:cs="Tahoma"/>
              </w:rPr>
              <w:t>Ditta</w:t>
            </w:r>
            <w:r w:rsidR="0040088E" w:rsidRPr="00B163FA">
              <w:rPr>
                <w:rFonts w:asciiTheme="minorHAnsi" w:hAnsiTheme="minorHAnsi" w:cs="Tahoma"/>
              </w:rPr>
              <w:t xml:space="preserve"> potrà richiedere degli account di dominio nominativi per amministrare remotamente l'apparecchiatura.</w:t>
            </w:r>
          </w:p>
          <w:p w:rsidR="00557282" w:rsidRPr="00B163FA" w:rsidRDefault="00557282" w:rsidP="0063281D">
            <w:pPr>
              <w:jc w:val="both"/>
              <w:rPr>
                <w:rFonts w:asciiTheme="minorHAnsi" w:hAnsiTheme="minorHAnsi" w:cs="Tahoma"/>
              </w:rPr>
            </w:pPr>
          </w:p>
          <w:p w:rsidR="0040088E" w:rsidRPr="00B163FA" w:rsidRDefault="00557282" w:rsidP="0063281D">
            <w:pPr>
              <w:jc w:val="both"/>
              <w:rPr>
                <w:rFonts w:asciiTheme="minorHAnsi" w:hAnsiTheme="minorHAnsi" w:cs="Tahoma"/>
              </w:rPr>
            </w:pPr>
            <w:r w:rsidRPr="00B163FA">
              <w:rPr>
                <w:rFonts w:asciiTheme="minorHAnsi" w:hAnsiTheme="minorHAnsi" w:cs="Tahoma"/>
              </w:rPr>
              <w:sym w:font="Wingdings" w:char="F0A8"/>
            </w:r>
            <w:r w:rsidRPr="00B163FA">
              <w:rPr>
                <w:rFonts w:asciiTheme="minorHAnsi" w:hAnsiTheme="minorHAnsi"/>
              </w:rPr>
              <w:t xml:space="preserve"> </w:t>
            </w:r>
            <w:r w:rsidRPr="00B163FA">
              <w:rPr>
                <w:rFonts w:asciiTheme="minorHAnsi" w:hAnsiTheme="minorHAnsi" w:cs="Tahoma"/>
              </w:rPr>
              <w:t>c</w:t>
            </w:r>
            <w:r w:rsidR="0040088E" w:rsidRPr="00B163FA">
              <w:rPr>
                <w:rFonts w:asciiTheme="minorHAnsi" w:hAnsiTheme="minorHAnsi" w:cs="Tahoma"/>
              </w:rPr>
              <w:t>he la documentazione tecnica conterrà (per i casi applicabili), la descrizione tecnica dei moduli funzionali, la descrizione della interazione con il sistema operativo e con la rete, i formati di archiviazione impiegati, i protocolli implementati per l’integrazione verso altri sistemi, le procedure di ripristino della base dati, le password e quanto altro necessario.</w:t>
            </w:r>
          </w:p>
          <w:p w:rsidR="00557282" w:rsidRPr="00B163FA" w:rsidRDefault="00557282" w:rsidP="0063281D">
            <w:pPr>
              <w:jc w:val="both"/>
              <w:rPr>
                <w:rFonts w:asciiTheme="minorHAnsi" w:hAnsiTheme="minorHAnsi" w:cs="Tahoma"/>
              </w:rPr>
            </w:pPr>
          </w:p>
          <w:p w:rsidR="0040088E" w:rsidRPr="00B163FA" w:rsidRDefault="00557282" w:rsidP="0063281D">
            <w:pPr>
              <w:jc w:val="both"/>
              <w:rPr>
                <w:rFonts w:asciiTheme="minorHAnsi" w:hAnsiTheme="minorHAnsi" w:cs="Tahoma"/>
              </w:rPr>
            </w:pPr>
            <w:r w:rsidRPr="00B163FA">
              <w:rPr>
                <w:rFonts w:asciiTheme="minorHAnsi" w:hAnsiTheme="minorHAnsi" w:cs="Tahoma"/>
              </w:rPr>
              <w:sym w:font="Wingdings" w:char="F0A8"/>
            </w:r>
            <w:r w:rsidRPr="00B163FA">
              <w:rPr>
                <w:rFonts w:asciiTheme="minorHAnsi" w:hAnsiTheme="minorHAnsi" w:cs="Tahoma"/>
              </w:rPr>
              <w:t xml:space="preserve"> c</w:t>
            </w:r>
            <w:r w:rsidR="0040088E" w:rsidRPr="00B163FA">
              <w:rPr>
                <w:rFonts w:asciiTheme="minorHAnsi" w:hAnsiTheme="minorHAnsi" w:cs="Tahoma"/>
              </w:rPr>
              <w:t>he la documentazione sarà sufficientemente esaustiva e tale da permettere anche il recupero sia dei dati scalari in formato intelligibile, sia delle immagini, tracciati, diagrammi od altri oggetti non scalari, nonché delle unioni (link, riferimenti ecc) tra gli oggetti al fine di ricostruire nell’intero i singoli casi.</w:t>
            </w:r>
          </w:p>
          <w:p w:rsidR="00557282" w:rsidRPr="00B163FA" w:rsidRDefault="00557282" w:rsidP="0063281D">
            <w:pPr>
              <w:jc w:val="both"/>
              <w:rPr>
                <w:rFonts w:asciiTheme="minorHAnsi" w:hAnsiTheme="minorHAnsi" w:cs="Tahoma"/>
              </w:rPr>
            </w:pPr>
          </w:p>
          <w:p w:rsidR="0040088E" w:rsidRPr="00B163FA" w:rsidRDefault="00557282" w:rsidP="0063281D">
            <w:pPr>
              <w:jc w:val="both"/>
              <w:rPr>
                <w:rFonts w:asciiTheme="minorHAnsi" w:hAnsiTheme="minorHAnsi" w:cs="Tahoma"/>
              </w:rPr>
            </w:pPr>
            <w:r w:rsidRPr="00B163FA">
              <w:rPr>
                <w:rFonts w:asciiTheme="minorHAnsi" w:hAnsiTheme="minorHAnsi" w:cs="Tahoma"/>
              </w:rPr>
              <w:sym w:font="Wingdings" w:char="F0A8"/>
            </w:r>
            <w:r w:rsidRPr="00B163FA">
              <w:rPr>
                <w:rFonts w:asciiTheme="minorHAnsi" w:hAnsiTheme="minorHAnsi"/>
              </w:rPr>
              <w:t xml:space="preserve"> </w:t>
            </w:r>
            <w:r w:rsidRPr="00B163FA">
              <w:rPr>
                <w:rFonts w:asciiTheme="minorHAnsi" w:hAnsiTheme="minorHAnsi" w:cs="Tahoma"/>
              </w:rPr>
              <w:t>c</w:t>
            </w:r>
            <w:r w:rsidR="0040088E" w:rsidRPr="00B163FA">
              <w:rPr>
                <w:rFonts w:asciiTheme="minorHAnsi" w:hAnsiTheme="minorHAnsi" w:cs="Tahoma"/>
              </w:rPr>
              <w:t>he la documentazione [comprenderà / non comprenderà] ……….……… tools software necessari per conseguire gli obiettivi di cui sopra e che in  tale caso i tools forniti sono i seguenti: (descrivere la funzionalità oppure indicare non pertinente) …………………………………….……………………</w:t>
            </w:r>
          </w:p>
          <w:p w:rsidR="0040088E" w:rsidRPr="00B163FA" w:rsidRDefault="0040088E" w:rsidP="0063281D">
            <w:pPr>
              <w:jc w:val="both"/>
              <w:rPr>
                <w:rFonts w:asciiTheme="minorHAnsi" w:hAnsiTheme="minorHAnsi" w:cs="Tahoma"/>
              </w:rPr>
            </w:pPr>
            <w:r w:rsidRPr="00B163FA">
              <w:rPr>
                <w:rFonts w:asciiTheme="minorHAnsi" w:hAnsiTheme="minorHAnsi" w:cs="Tahoma"/>
              </w:rPr>
              <w:t>………………………………………………………………………………………………………………..;</w:t>
            </w:r>
          </w:p>
          <w:p w:rsidR="0040088E" w:rsidRPr="00283ECE" w:rsidRDefault="00395FF7" w:rsidP="0063281D">
            <w:pPr>
              <w:jc w:val="both"/>
              <w:rPr>
                <w:rFonts w:asciiTheme="minorHAnsi" w:hAnsiTheme="minorHAnsi" w:cs="Tahoma"/>
              </w:rPr>
            </w:pPr>
            <w:r w:rsidRPr="00B163FA">
              <w:rPr>
                <w:rFonts w:asciiTheme="minorHAnsi" w:hAnsiTheme="minorHAnsi" w:cs="Tahoma"/>
              </w:rPr>
              <w:t>Al riguardo</w:t>
            </w:r>
            <w:r w:rsidR="0040088E" w:rsidRPr="00B163FA">
              <w:rPr>
                <w:rFonts w:asciiTheme="minorHAnsi" w:hAnsiTheme="minorHAnsi" w:cs="Tahoma"/>
              </w:rPr>
              <w:t>, si dichiara che</w:t>
            </w:r>
            <w:r w:rsidRPr="00B163FA">
              <w:rPr>
                <w:rFonts w:asciiTheme="minorHAnsi" w:hAnsiTheme="minorHAnsi" w:cs="Tahoma"/>
              </w:rPr>
              <w:t>,</w:t>
            </w:r>
            <w:r w:rsidR="0040088E" w:rsidRPr="00B163FA">
              <w:rPr>
                <w:rFonts w:asciiTheme="minorHAnsi" w:hAnsiTheme="minorHAnsi" w:cs="Tahoma"/>
              </w:rPr>
              <w:t xml:space="preserve"> avendo previsto la fornitura di tutti i tools software necessari, questa </w:t>
            </w:r>
            <w:r w:rsidR="00234ABB" w:rsidRPr="00B163FA">
              <w:rPr>
                <w:rFonts w:asciiTheme="minorHAnsi" w:hAnsiTheme="minorHAnsi" w:cs="Tahoma"/>
              </w:rPr>
              <w:t>Ditta</w:t>
            </w:r>
            <w:r w:rsidR="0040088E" w:rsidRPr="00B163FA">
              <w:rPr>
                <w:rFonts w:asciiTheme="minorHAnsi" w:hAnsiTheme="minorHAnsi" w:cs="Tahoma"/>
              </w:rPr>
              <w:t xml:space="preserve"> [intende/non intende] ….…… avvalersi della facoltà concessa di non provvedere alla consegna della documentazione tecnica, esercitando l’opzione di protezione delle componenti software più </w:t>
            </w:r>
            <w:r w:rsidR="0040088E" w:rsidRPr="00283ECE">
              <w:rPr>
                <w:rFonts w:asciiTheme="minorHAnsi" w:hAnsiTheme="minorHAnsi" w:cs="Tahoma"/>
              </w:rPr>
              <w:t>sensibili oggetto di privativa industriale ed unicamente per questi ultime, nel rispetto comunque dei diritti riconosciuti all’acquirente di cui al D.Lgs 518/2002.</w:t>
            </w:r>
          </w:p>
          <w:p w:rsidR="0040088E" w:rsidRPr="00B163FA" w:rsidRDefault="0040088E" w:rsidP="00557282">
            <w:pPr>
              <w:jc w:val="both"/>
              <w:rPr>
                <w:rFonts w:asciiTheme="minorHAnsi" w:hAnsiTheme="minorHAnsi" w:cs="Tahoma"/>
              </w:rPr>
            </w:pPr>
            <w:r w:rsidRPr="00283ECE">
              <w:rPr>
                <w:rFonts w:asciiTheme="minorHAnsi" w:hAnsiTheme="minorHAnsi" w:cs="Tahoma"/>
              </w:rPr>
              <w:t xml:space="preserve">Di prendere atto che ai sensi di quanto previsto dalla disposizioni legislative in materia di protezione dei diritti d’autore e per la tutela giuridica dei programmi per elaboratore, la Azienda destinataria della fornitura si impegna a non divulgare la documentazione fornita da codesta </w:t>
            </w:r>
            <w:r w:rsidR="00234ABB" w:rsidRPr="00283ECE">
              <w:rPr>
                <w:rFonts w:asciiTheme="minorHAnsi" w:hAnsiTheme="minorHAnsi" w:cs="Tahoma"/>
              </w:rPr>
              <w:t>Ditta</w:t>
            </w:r>
            <w:r w:rsidRPr="00283ECE">
              <w:rPr>
                <w:rFonts w:asciiTheme="minorHAnsi" w:hAnsiTheme="minorHAnsi" w:cs="Tahoma"/>
              </w:rPr>
              <w:t xml:space="preserve">, ancorché a non porre a disposizione di altrui soggetto sia la documentazione che le conoscenze eventualmente acquisite tramite la stessa od i tools forniti, salvo preventiva autorizzazione scritta da parte del possessore dei diritti. Esplicita </w:t>
            </w:r>
            <w:r w:rsidR="00557282" w:rsidRPr="00283ECE">
              <w:rPr>
                <w:rFonts w:asciiTheme="minorHAnsi" w:hAnsiTheme="minorHAnsi" w:cs="Tahoma"/>
              </w:rPr>
              <w:t>autorizza</w:t>
            </w:r>
            <w:r w:rsidRPr="00283ECE">
              <w:rPr>
                <w:rFonts w:asciiTheme="minorHAnsi" w:hAnsiTheme="minorHAnsi" w:cs="Tahoma"/>
              </w:rPr>
              <w:t xml:space="preserve">zione in tale senso potrà </w:t>
            </w:r>
            <w:r w:rsidR="00557282" w:rsidRPr="00283ECE">
              <w:rPr>
                <w:rFonts w:asciiTheme="minorHAnsi" w:hAnsiTheme="minorHAnsi" w:cs="Tahoma"/>
              </w:rPr>
              <w:t xml:space="preserve">essere richiesta su istanza </w:t>
            </w:r>
            <w:r w:rsidRPr="00283ECE">
              <w:rPr>
                <w:rFonts w:asciiTheme="minorHAnsi" w:hAnsiTheme="minorHAnsi" w:cs="Tahoma"/>
              </w:rPr>
              <w:t>d</w:t>
            </w:r>
            <w:r w:rsidR="00557282" w:rsidRPr="00283ECE">
              <w:rPr>
                <w:rFonts w:asciiTheme="minorHAnsi" w:hAnsiTheme="minorHAnsi" w:cs="Tahoma"/>
              </w:rPr>
              <w:t>e</w:t>
            </w:r>
            <w:r w:rsidRPr="00283ECE">
              <w:rPr>
                <w:rFonts w:asciiTheme="minorHAnsi" w:hAnsiTheme="minorHAnsi" w:cs="Tahoma"/>
              </w:rPr>
              <w:t>ll’Azienda destinataria della fornitura</w:t>
            </w:r>
          </w:p>
        </w:tc>
      </w:tr>
      <w:tr w:rsidR="0040088E" w:rsidRPr="00B163FA" w:rsidTr="00ED4131">
        <w:tc>
          <w:tcPr>
            <w:tcW w:w="9778" w:type="dxa"/>
          </w:tcPr>
          <w:p w:rsidR="0040088E" w:rsidRPr="00B163FA" w:rsidRDefault="00395FF7" w:rsidP="00395FF7">
            <w:pPr>
              <w:autoSpaceDE w:val="0"/>
              <w:autoSpaceDN w:val="0"/>
              <w:spacing w:before="120"/>
              <w:jc w:val="center"/>
              <w:rPr>
                <w:rFonts w:asciiTheme="minorHAnsi" w:hAnsiTheme="minorHAnsi" w:cs="Tahoma"/>
                <w:b/>
                <w:bCs/>
              </w:rPr>
            </w:pPr>
            <w:r w:rsidRPr="00B163FA">
              <w:rPr>
                <w:rFonts w:asciiTheme="minorHAnsi" w:hAnsiTheme="minorHAnsi" w:cs="Tahoma"/>
                <w:b/>
                <w:bCs/>
              </w:rPr>
              <w:t>–</w:t>
            </w:r>
            <w:r w:rsidR="0040088E" w:rsidRPr="00B163FA">
              <w:rPr>
                <w:rFonts w:asciiTheme="minorHAnsi" w:hAnsiTheme="minorHAnsi" w:cs="Tahoma"/>
                <w:b/>
                <w:bCs/>
              </w:rPr>
              <w:t xml:space="preserve"> Software installati e sicurezza informatica –</w:t>
            </w:r>
          </w:p>
          <w:p w:rsidR="0040088E" w:rsidRPr="00B163FA" w:rsidRDefault="00395FF7" w:rsidP="0063281D">
            <w:pPr>
              <w:jc w:val="both"/>
              <w:rPr>
                <w:rFonts w:asciiTheme="minorHAnsi" w:hAnsiTheme="minorHAnsi" w:cs="Tahoma"/>
              </w:rPr>
            </w:pPr>
            <w:r w:rsidRPr="00B163FA">
              <w:rPr>
                <w:rFonts w:asciiTheme="minorHAnsi" w:hAnsiTheme="minorHAnsi" w:cs="Tahoma"/>
              </w:rPr>
              <w:sym w:font="Wingdings" w:char="F0A8"/>
            </w:r>
            <w:r w:rsidRPr="00B163FA">
              <w:rPr>
                <w:rFonts w:asciiTheme="minorHAnsi" w:hAnsiTheme="minorHAnsi"/>
              </w:rPr>
              <w:t xml:space="preserve"> </w:t>
            </w:r>
            <w:r w:rsidRPr="00B163FA">
              <w:rPr>
                <w:rFonts w:asciiTheme="minorHAnsi" w:hAnsiTheme="minorHAnsi" w:cs="Tahoma"/>
              </w:rPr>
              <w:t>c</w:t>
            </w:r>
            <w:r w:rsidR="0040088E" w:rsidRPr="00B163FA">
              <w:rPr>
                <w:rFonts w:asciiTheme="minorHAnsi" w:hAnsiTheme="minorHAnsi" w:cs="Tahoma"/>
              </w:rPr>
              <w:t>he il sistema operativo ……………………. fornito con l’apparecchiatura verrà mantenuto costantemente aggiornato tramite le patch rilasciate dal produttore e che in alternativa in caso di sistemi operativi Microsoft l’Azienda destinataria della fornitura è autorizzata ad installare l</w:t>
            </w:r>
            <w:r w:rsidRPr="00B163FA">
              <w:rPr>
                <w:rFonts w:asciiTheme="minorHAnsi" w:hAnsiTheme="minorHAnsi" w:cs="Tahoma"/>
              </w:rPr>
              <w:t>e patch necessarie in autonomia;</w:t>
            </w:r>
          </w:p>
          <w:p w:rsidR="00395FF7" w:rsidRPr="00B163FA" w:rsidRDefault="00395FF7" w:rsidP="0063281D">
            <w:pPr>
              <w:jc w:val="both"/>
              <w:rPr>
                <w:rFonts w:asciiTheme="minorHAnsi" w:hAnsiTheme="minorHAnsi" w:cs="Tahoma"/>
              </w:rPr>
            </w:pPr>
          </w:p>
          <w:p w:rsidR="00395FF7" w:rsidRPr="00B163FA" w:rsidRDefault="00395FF7" w:rsidP="0063281D">
            <w:pPr>
              <w:jc w:val="both"/>
              <w:rPr>
                <w:rFonts w:asciiTheme="minorHAnsi" w:hAnsiTheme="minorHAnsi" w:cs="Tahoma"/>
              </w:rPr>
            </w:pPr>
            <w:r w:rsidRPr="00B163FA">
              <w:rPr>
                <w:rFonts w:asciiTheme="minorHAnsi" w:hAnsiTheme="minorHAnsi" w:cs="Tahoma"/>
              </w:rPr>
              <w:sym w:font="Wingdings" w:char="F0A8"/>
            </w:r>
            <w:r w:rsidRPr="00B163FA">
              <w:rPr>
                <w:rFonts w:asciiTheme="minorHAnsi" w:hAnsiTheme="minorHAnsi" w:cs="Tahoma"/>
              </w:rPr>
              <w:t xml:space="preserve"> di impegnarsi a </w:t>
            </w:r>
            <w:r w:rsidR="0040088E" w:rsidRPr="00B163FA">
              <w:rPr>
                <w:rFonts w:asciiTheme="minorHAnsi" w:hAnsiTheme="minorHAnsi" w:cs="Tahoma"/>
              </w:rPr>
              <w:t xml:space="preserve">fornire </w:t>
            </w:r>
            <w:r w:rsidRPr="00B163FA">
              <w:rPr>
                <w:rFonts w:asciiTheme="minorHAnsi" w:hAnsiTheme="minorHAnsi" w:cs="Tahoma"/>
              </w:rPr>
              <w:t xml:space="preserve">con cadenza semestrale </w:t>
            </w:r>
            <w:r w:rsidR="0040088E" w:rsidRPr="00B163FA">
              <w:rPr>
                <w:rFonts w:asciiTheme="minorHAnsi" w:hAnsiTheme="minorHAnsi" w:cs="Tahoma"/>
              </w:rPr>
              <w:t xml:space="preserve">alla Azienda destinataria della fornitura un report </w:t>
            </w:r>
            <w:r w:rsidRPr="00B163FA">
              <w:rPr>
                <w:rFonts w:asciiTheme="minorHAnsi" w:hAnsiTheme="minorHAnsi" w:cs="Tahoma"/>
              </w:rPr>
              <w:t>sul</w:t>
            </w:r>
            <w:r w:rsidR="0040088E" w:rsidRPr="00B163FA">
              <w:rPr>
                <w:rFonts w:asciiTheme="minorHAnsi" w:hAnsiTheme="minorHAnsi" w:cs="Tahoma"/>
              </w:rPr>
              <w:t>lo stato di aggior</w:t>
            </w:r>
            <w:r w:rsidRPr="00B163FA">
              <w:rPr>
                <w:rFonts w:asciiTheme="minorHAnsi" w:hAnsiTheme="minorHAnsi" w:cs="Tahoma"/>
              </w:rPr>
              <w:t>namento dei sistemi informatici;</w:t>
            </w:r>
          </w:p>
          <w:p w:rsidR="00395FF7" w:rsidRPr="00B163FA" w:rsidRDefault="00395FF7" w:rsidP="0063281D">
            <w:pPr>
              <w:jc w:val="both"/>
              <w:rPr>
                <w:rFonts w:asciiTheme="minorHAnsi" w:hAnsiTheme="minorHAnsi" w:cs="Tahoma"/>
              </w:rPr>
            </w:pPr>
          </w:p>
          <w:p w:rsidR="0040088E" w:rsidRPr="00B163FA" w:rsidRDefault="00395FF7" w:rsidP="0063281D">
            <w:pPr>
              <w:jc w:val="both"/>
              <w:rPr>
                <w:rFonts w:asciiTheme="minorHAnsi" w:hAnsiTheme="minorHAnsi" w:cs="Tahoma"/>
              </w:rPr>
            </w:pPr>
            <w:r w:rsidRPr="00B163FA">
              <w:rPr>
                <w:rFonts w:asciiTheme="minorHAnsi" w:hAnsiTheme="minorHAnsi" w:cs="Tahoma"/>
              </w:rPr>
              <w:sym w:font="Wingdings" w:char="F0A8"/>
            </w:r>
            <w:r w:rsidRPr="00B163FA">
              <w:rPr>
                <w:rFonts w:asciiTheme="minorHAnsi" w:hAnsiTheme="minorHAnsi" w:cs="Tahoma"/>
              </w:rPr>
              <w:t xml:space="preserve"> c</w:t>
            </w:r>
            <w:r w:rsidR="0040088E" w:rsidRPr="00B163FA">
              <w:rPr>
                <w:rFonts w:asciiTheme="minorHAnsi" w:hAnsiTheme="minorHAnsi" w:cs="Tahoma"/>
              </w:rPr>
              <w:t>he il/i software fornit</w:t>
            </w:r>
            <w:r w:rsidRPr="00B163FA">
              <w:rPr>
                <w:rFonts w:asciiTheme="minorHAnsi" w:hAnsiTheme="minorHAnsi" w:cs="Tahoma"/>
              </w:rPr>
              <w:t>o/</w:t>
            </w:r>
            <w:r w:rsidR="0040088E" w:rsidRPr="00B163FA">
              <w:rPr>
                <w:rFonts w:asciiTheme="minorHAnsi" w:hAnsiTheme="minorHAnsi" w:cs="Tahoma"/>
              </w:rPr>
              <w:t xml:space="preserve">i a corredo </w:t>
            </w:r>
            <w:r w:rsidRPr="00B163FA">
              <w:rPr>
                <w:rFonts w:asciiTheme="minorHAnsi" w:hAnsiTheme="minorHAnsi" w:cs="Tahoma"/>
              </w:rPr>
              <w:t>é/</w:t>
            </w:r>
            <w:r w:rsidR="0040088E" w:rsidRPr="00B163FA">
              <w:rPr>
                <w:rFonts w:asciiTheme="minorHAnsi" w:hAnsiTheme="minorHAnsi" w:cs="Tahoma"/>
              </w:rPr>
              <w:t>sono i</w:t>
            </w:r>
            <w:r w:rsidRPr="00B163FA">
              <w:rPr>
                <w:rFonts w:asciiTheme="minorHAnsi" w:hAnsiTheme="minorHAnsi" w:cs="Tahoma"/>
              </w:rPr>
              <w:t>l/i</w:t>
            </w:r>
            <w:r w:rsidR="0040088E" w:rsidRPr="00B163FA">
              <w:rPr>
                <w:rFonts w:asciiTheme="minorHAnsi" w:hAnsiTheme="minorHAnsi" w:cs="Tahoma"/>
              </w:rPr>
              <w:t xml:space="preserve"> seguent</w:t>
            </w:r>
            <w:r w:rsidRPr="00B163FA">
              <w:rPr>
                <w:rFonts w:asciiTheme="minorHAnsi" w:hAnsiTheme="minorHAnsi" w:cs="Tahoma"/>
              </w:rPr>
              <w:t>e/</w:t>
            </w:r>
            <w:r w:rsidR="0040088E" w:rsidRPr="00B163FA">
              <w:rPr>
                <w:rFonts w:asciiTheme="minorHAnsi" w:hAnsiTheme="minorHAnsi" w:cs="Tahoma"/>
              </w:rPr>
              <w:t>i:</w:t>
            </w:r>
          </w:p>
          <w:p w:rsidR="0040088E" w:rsidRPr="00B163FA" w:rsidRDefault="0040088E" w:rsidP="00936E30">
            <w:pPr>
              <w:numPr>
                <w:ilvl w:val="0"/>
                <w:numId w:val="12"/>
              </w:numPr>
              <w:ind w:left="714" w:hanging="357"/>
              <w:jc w:val="both"/>
              <w:rPr>
                <w:rFonts w:asciiTheme="minorHAnsi" w:hAnsiTheme="minorHAnsi" w:cs="Tahoma"/>
              </w:rPr>
            </w:pPr>
            <w:r w:rsidRPr="00B163FA">
              <w:rPr>
                <w:rFonts w:asciiTheme="minorHAnsi" w:hAnsiTheme="minorHAnsi" w:cs="Tahoma"/>
              </w:rPr>
              <w:t>……………………………………………………………………………</w:t>
            </w:r>
          </w:p>
          <w:p w:rsidR="0040088E" w:rsidRPr="00B163FA" w:rsidRDefault="0040088E" w:rsidP="00936E30">
            <w:pPr>
              <w:numPr>
                <w:ilvl w:val="0"/>
                <w:numId w:val="12"/>
              </w:numPr>
              <w:ind w:left="714" w:hanging="357"/>
              <w:jc w:val="both"/>
              <w:rPr>
                <w:rFonts w:asciiTheme="minorHAnsi" w:hAnsiTheme="minorHAnsi" w:cs="Tahoma"/>
              </w:rPr>
            </w:pPr>
            <w:r w:rsidRPr="00B163FA">
              <w:rPr>
                <w:rFonts w:asciiTheme="minorHAnsi" w:hAnsiTheme="minorHAnsi" w:cs="Tahoma"/>
              </w:rPr>
              <w:t>……………………………………………………………………………</w:t>
            </w:r>
          </w:p>
          <w:p w:rsidR="0040088E" w:rsidRPr="00B163FA" w:rsidRDefault="0040088E" w:rsidP="00936E30">
            <w:pPr>
              <w:numPr>
                <w:ilvl w:val="0"/>
                <w:numId w:val="12"/>
              </w:numPr>
              <w:ind w:left="714" w:hanging="357"/>
              <w:jc w:val="both"/>
              <w:rPr>
                <w:rFonts w:asciiTheme="minorHAnsi" w:hAnsiTheme="minorHAnsi" w:cs="Tahoma"/>
              </w:rPr>
            </w:pPr>
            <w:r w:rsidRPr="00B163FA">
              <w:rPr>
                <w:rFonts w:asciiTheme="minorHAnsi" w:hAnsiTheme="minorHAnsi" w:cs="Tahoma"/>
              </w:rPr>
              <w:t>……………………………………………………………………………</w:t>
            </w:r>
          </w:p>
          <w:p w:rsidR="0040088E" w:rsidRPr="00B163FA" w:rsidRDefault="0040088E" w:rsidP="0063281D">
            <w:pPr>
              <w:ind w:left="357" w:firstLine="363"/>
              <w:jc w:val="both"/>
              <w:rPr>
                <w:rFonts w:asciiTheme="minorHAnsi" w:hAnsiTheme="minorHAnsi" w:cs="Tahoma"/>
              </w:rPr>
            </w:pPr>
            <w:r w:rsidRPr="00B163FA">
              <w:rPr>
                <w:rFonts w:asciiTheme="minorHAnsi" w:hAnsiTheme="minorHAnsi" w:cs="Tahoma"/>
              </w:rPr>
              <w:t>…………….                             ( nome, versione, scopo )</w:t>
            </w:r>
          </w:p>
          <w:p w:rsidR="0040088E" w:rsidRPr="00B163FA" w:rsidRDefault="00395FF7" w:rsidP="0063281D">
            <w:pPr>
              <w:jc w:val="both"/>
              <w:rPr>
                <w:rFonts w:asciiTheme="minorHAnsi" w:hAnsiTheme="minorHAnsi" w:cs="Tahoma"/>
              </w:rPr>
            </w:pPr>
            <w:r w:rsidRPr="00B163FA">
              <w:rPr>
                <w:rFonts w:asciiTheme="minorHAnsi" w:hAnsiTheme="minorHAnsi" w:cs="Tahoma"/>
              </w:rPr>
              <w:sym w:font="Wingdings" w:char="F0A8"/>
            </w:r>
            <w:r w:rsidRPr="00B163FA">
              <w:rPr>
                <w:rFonts w:asciiTheme="minorHAnsi" w:hAnsiTheme="minorHAnsi"/>
              </w:rPr>
              <w:t xml:space="preserve"> </w:t>
            </w:r>
            <w:r w:rsidRPr="00B163FA">
              <w:rPr>
                <w:rFonts w:asciiTheme="minorHAnsi" w:hAnsiTheme="minorHAnsi" w:cs="Tahoma"/>
              </w:rPr>
              <w:t>c</w:t>
            </w:r>
            <w:r w:rsidR="0040088E" w:rsidRPr="00B163FA">
              <w:rPr>
                <w:rFonts w:asciiTheme="minorHAnsi" w:hAnsiTheme="minorHAnsi" w:cs="Tahoma"/>
              </w:rPr>
              <w:t>he nel sistema fornito non saranno attivi servizi o programmi non strettamente necessari per l’applicazione come giochi, salva schermi, programmi di navigazione, posta elettronica ecc.</w:t>
            </w:r>
          </w:p>
          <w:p w:rsidR="00395FF7" w:rsidRPr="00B163FA" w:rsidRDefault="00395FF7" w:rsidP="0063281D">
            <w:pPr>
              <w:jc w:val="both"/>
              <w:rPr>
                <w:rFonts w:asciiTheme="minorHAnsi" w:hAnsiTheme="minorHAnsi" w:cs="Tahoma"/>
              </w:rPr>
            </w:pPr>
          </w:p>
          <w:p w:rsidR="0040088E" w:rsidRPr="00B163FA" w:rsidRDefault="00395FF7" w:rsidP="0063281D">
            <w:pPr>
              <w:jc w:val="both"/>
              <w:rPr>
                <w:rFonts w:asciiTheme="minorHAnsi" w:hAnsiTheme="minorHAnsi" w:cs="Tahoma"/>
              </w:rPr>
            </w:pPr>
            <w:r w:rsidRPr="00B163FA">
              <w:rPr>
                <w:rFonts w:asciiTheme="minorHAnsi" w:hAnsiTheme="minorHAnsi" w:cs="Tahoma"/>
              </w:rPr>
              <w:sym w:font="Wingdings" w:char="F0A8"/>
            </w:r>
            <w:r w:rsidRPr="00B163FA">
              <w:rPr>
                <w:rFonts w:asciiTheme="minorHAnsi" w:hAnsiTheme="minorHAnsi" w:cs="Tahoma"/>
              </w:rPr>
              <w:t xml:space="preserve"> c</w:t>
            </w:r>
            <w:r w:rsidR="0040088E" w:rsidRPr="00B163FA">
              <w:rPr>
                <w:rFonts w:asciiTheme="minorHAnsi" w:hAnsiTheme="minorHAnsi" w:cs="Tahoma"/>
              </w:rPr>
              <w:t xml:space="preserve">he il sistema proposto [verrà / non verrà] ……………… dotato di software di sicurezza informatica (antivirus, firewall, antintrusione) versione…………..………….………………………….. prodotto dalla </w:t>
            </w:r>
            <w:r w:rsidR="00234ABB" w:rsidRPr="00B163FA">
              <w:rPr>
                <w:rFonts w:asciiTheme="minorHAnsi" w:hAnsiTheme="minorHAnsi" w:cs="Tahoma"/>
              </w:rPr>
              <w:t>Ditta</w:t>
            </w:r>
            <w:r w:rsidR="0040088E" w:rsidRPr="00B163FA">
              <w:rPr>
                <w:rFonts w:asciiTheme="minorHAnsi" w:hAnsiTheme="minorHAnsi" w:cs="Tahoma"/>
              </w:rPr>
              <w:t xml:space="preserve">  …………….……………………………….……….….</w:t>
            </w:r>
          </w:p>
          <w:p w:rsidR="0040088E" w:rsidRPr="00B163FA" w:rsidRDefault="00395FF7" w:rsidP="0063281D">
            <w:pPr>
              <w:jc w:val="both"/>
              <w:rPr>
                <w:rFonts w:asciiTheme="minorHAnsi" w:hAnsiTheme="minorHAnsi" w:cs="Tahoma"/>
              </w:rPr>
            </w:pPr>
            <w:r w:rsidRPr="00B163FA">
              <w:rPr>
                <w:rFonts w:asciiTheme="minorHAnsi" w:hAnsiTheme="minorHAnsi" w:cs="Tahoma"/>
              </w:rPr>
              <w:lastRenderedPageBreak/>
              <w:sym w:font="Wingdings" w:char="F0A8"/>
            </w:r>
            <w:r w:rsidRPr="00B163FA">
              <w:rPr>
                <w:rFonts w:asciiTheme="minorHAnsi" w:hAnsiTheme="minorHAnsi" w:cs="Tahoma"/>
              </w:rPr>
              <w:t xml:space="preserve"> c</w:t>
            </w:r>
            <w:r w:rsidR="0040088E" w:rsidRPr="00B163FA">
              <w:rPr>
                <w:rFonts w:asciiTheme="minorHAnsi" w:hAnsiTheme="minorHAnsi" w:cs="Tahoma"/>
              </w:rPr>
              <w:t>he</w:t>
            </w:r>
            <w:r w:rsidRPr="00B163FA">
              <w:rPr>
                <w:rFonts w:asciiTheme="minorHAnsi" w:hAnsiTheme="minorHAnsi" w:cs="Tahoma"/>
              </w:rPr>
              <w:t>,</w:t>
            </w:r>
            <w:r w:rsidR="0040088E" w:rsidRPr="00B163FA">
              <w:rPr>
                <w:rFonts w:asciiTheme="minorHAnsi" w:hAnsiTheme="minorHAnsi" w:cs="Tahoma"/>
              </w:rPr>
              <w:t xml:space="preserve"> </w:t>
            </w:r>
            <w:r w:rsidRPr="00B163FA">
              <w:rPr>
                <w:rFonts w:asciiTheme="minorHAnsi" w:hAnsiTheme="minorHAnsi" w:cs="Tahoma"/>
              </w:rPr>
              <w:t>nel</w:t>
            </w:r>
            <w:r w:rsidR="0040088E" w:rsidRPr="00B163FA">
              <w:rPr>
                <w:rFonts w:asciiTheme="minorHAnsi" w:hAnsiTheme="minorHAnsi" w:cs="Tahoma"/>
              </w:rPr>
              <w:t xml:space="preserve"> caso </w:t>
            </w:r>
            <w:r w:rsidRPr="00B163FA">
              <w:rPr>
                <w:rFonts w:asciiTheme="minorHAnsi" w:hAnsiTheme="minorHAnsi" w:cs="Tahoma"/>
              </w:rPr>
              <w:t xml:space="preserve">in cui </w:t>
            </w:r>
            <w:r w:rsidR="0040088E" w:rsidRPr="00B163FA">
              <w:rPr>
                <w:rFonts w:asciiTheme="minorHAnsi" w:hAnsiTheme="minorHAnsi" w:cs="Tahoma"/>
              </w:rPr>
              <w:t xml:space="preserve">il sistema </w:t>
            </w:r>
            <w:r w:rsidRPr="00B163FA">
              <w:rPr>
                <w:rFonts w:asciiTheme="minorHAnsi" w:hAnsiTheme="minorHAnsi" w:cs="Tahoma"/>
              </w:rPr>
              <w:t xml:space="preserve">sia fornito completo </w:t>
            </w:r>
            <w:r w:rsidR="0040088E" w:rsidRPr="00B163FA">
              <w:rPr>
                <w:rFonts w:asciiTheme="minorHAnsi" w:hAnsiTheme="minorHAnsi" w:cs="Tahoma"/>
              </w:rPr>
              <w:t xml:space="preserve">di un software di protezione, lo stesso verrà costantemente aggiornato e </w:t>
            </w:r>
            <w:r w:rsidRPr="00B163FA">
              <w:rPr>
                <w:rFonts w:asciiTheme="minorHAnsi" w:hAnsiTheme="minorHAnsi" w:cs="Tahoma"/>
              </w:rPr>
              <w:t>a tal fine</w:t>
            </w:r>
            <w:r w:rsidR="0040088E" w:rsidRPr="00B163FA">
              <w:rPr>
                <w:rFonts w:asciiTheme="minorHAnsi" w:hAnsiTheme="minorHAnsi" w:cs="Tahoma"/>
              </w:rPr>
              <w:t xml:space="preserve"> saranno adottati i seguenti accorgimenti tecnici</w:t>
            </w:r>
            <w:r w:rsidRPr="00B163FA">
              <w:rPr>
                <w:rFonts w:asciiTheme="minorHAnsi" w:hAnsiTheme="minorHAnsi" w:cs="Tahoma"/>
              </w:rPr>
              <w:t xml:space="preserve">  </w:t>
            </w:r>
            <w:r w:rsidR="0040088E" w:rsidRPr="00B163FA">
              <w:rPr>
                <w:rFonts w:asciiTheme="minorHAnsi" w:hAnsiTheme="minorHAnsi" w:cs="Tahoma"/>
              </w:rPr>
              <w:t>………….………………………………………………………………………………………………………… ………………………………………………………………………………………………………</w:t>
            </w:r>
          </w:p>
          <w:p w:rsidR="0040088E" w:rsidRPr="00B163FA" w:rsidRDefault="0040088E" w:rsidP="0063281D">
            <w:pPr>
              <w:jc w:val="both"/>
              <w:rPr>
                <w:rFonts w:asciiTheme="minorHAnsi" w:hAnsiTheme="minorHAnsi" w:cs="Tahoma"/>
              </w:rPr>
            </w:pPr>
            <w:r w:rsidRPr="00B163FA">
              <w:rPr>
                <w:rFonts w:asciiTheme="minorHAnsi" w:hAnsiTheme="minorHAnsi" w:cs="Tahoma"/>
              </w:rPr>
              <w:t>per l’implementazione dei quali [si richiede / non si richiede]………………  la collaborazione da parte del personale tecnico di questa Azienda destinataria della fornitura</w:t>
            </w:r>
          </w:p>
          <w:p w:rsidR="00395FF7" w:rsidRPr="00B163FA" w:rsidRDefault="00395FF7" w:rsidP="0063281D">
            <w:pPr>
              <w:jc w:val="both"/>
              <w:rPr>
                <w:rFonts w:asciiTheme="minorHAnsi" w:hAnsiTheme="minorHAnsi" w:cs="Tahoma"/>
              </w:rPr>
            </w:pPr>
          </w:p>
          <w:p w:rsidR="0040088E" w:rsidRPr="00B163FA" w:rsidRDefault="00395FF7" w:rsidP="0063281D">
            <w:pPr>
              <w:jc w:val="both"/>
              <w:rPr>
                <w:rFonts w:asciiTheme="minorHAnsi" w:hAnsiTheme="minorHAnsi" w:cs="Tahoma"/>
              </w:rPr>
            </w:pPr>
            <w:r w:rsidRPr="00B163FA">
              <w:rPr>
                <w:rFonts w:asciiTheme="minorHAnsi" w:hAnsiTheme="minorHAnsi" w:cs="Tahoma"/>
              </w:rPr>
              <w:sym w:font="Wingdings" w:char="F0A8"/>
            </w:r>
            <w:r w:rsidRPr="00B163FA">
              <w:rPr>
                <w:rFonts w:asciiTheme="minorHAnsi" w:hAnsiTheme="minorHAnsi" w:cs="Tahoma"/>
              </w:rPr>
              <w:t xml:space="preserve"> c</w:t>
            </w:r>
            <w:r w:rsidR="0040088E" w:rsidRPr="00B163FA">
              <w:rPr>
                <w:rFonts w:asciiTheme="minorHAnsi" w:hAnsiTheme="minorHAnsi" w:cs="Tahoma"/>
              </w:rPr>
              <w:t>he</w:t>
            </w:r>
            <w:r w:rsidRPr="00B163FA">
              <w:rPr>
                <w:rFonts w:asciiTheme="minorHAnsi" w:hAnsiTheme="minorHAnsi" w:cs="Tahoma"/>
              </w:rPr>
              <w:t>,</w:t>
            </w:r>
            <w:r w:rsidR="0040088E" w:rsidRPr="00B163FA">
              <w:rPr>
                <w:rFonts w:asciiTheme="minorHAnsi" w:hAnsiTheme="minorHAnsi" w:cs="Tahoma"/>
              </w:rPr>
              <w:t xml:space="preserve"> nel caso </w:t>
            </w:r>
            <w:r w:rsidRPr="00B163FA">
              <w:rPr>
                <w:rFonts w:asciiTheme="minorHAnsi" w:hAnsiTheme="minorHAnsi" w:cs="Tahoma"/>
              </w:rPr>
              <w:t xml:space="preserve">in cui </w:t>
            </w:r>
            <w:r w:rsidR="0040088E" w:rsidRPr="00B163FA">
              <w:rPr>
                <w:rFonts w:asciiTheme="minorHAnsi" w:hAnsiTheme="minorHAnsi" w:cs="Tahoma"/>
              </w:rPr>
              <w:t>la fornitura non preveda l’installazione di un sistema antivirus, l’Azienda destinataria della fornitura è autorizzata ad installare il software antivirus utilizzato attualmente in azienda (attualmente Trend Micro Officescan), mentre sarà compito dell</w:t>
            </w:r>
            <w:r w:rsidRPr="00B163FA">
              <w:rPr>
                <w:rFonts w:asciiTheme="minorHAnsi" w:hAnsiTheme="minorHAnsi" w:cs="Tahoma"/>
              </w:rPr>
              <w:t xml:space="preserve">a Ditta </w:t>
            </w:r>
            <w:r w:rsidR="0040088E" w:rsidRPr="00B163FA">
              <w:rPr>
                <w:rFonts w:asciiTheme="minorHAnsi" w:hAnsiTheme="minorHAnsi" w:cs="Tahoma"/>
              </w:rPr>
              <w:t>fornitrice collaborare e sovrintendere, a titolo totalmente gratuito,  affinché il personale tecnico della Azienda destinataria della fornitura provveda in sicurezza all’installazione sul sistema dei moduli integrativi di protezione informatica ritenuti necessari. L’intervento eseguito non potrà costituire in alcun caso motivo di decadimento delle condizioni di garanzia od invalidare le certificazioni conseguite dal sistema.</w:t>
            </w:r>
          </w:p>
          <w:p w:rsidR="0040088E" w:rsidRPr="00B163FA" w:rsidRDefault="0040088E" w:rsidP="0063281D">
            <w:pPr>
              <w:jc w:val="both"/>
              <w:rPr>
                <w:rFonts w:asciiTheme="minorHAnsi" w:hAnsiTheme="minorHAnsi" w:cs="Tahoma"/>
              </w:rPr>
            </w:pPr>
            <w:r w:rsidRPr="00B163FA">
              <w:rPr>
                <w:rFonts w:asciiTheme="minorHAnsi" w:hAnsiTheme="minorHAnsi" w:cs="Tahoma"/>
              </w:rPr>
              <w:t>A tale scopo sono risultati compatibili con il sistema i seguenti prodotti …………………………………………...………………………………………………………………..…………… ….……………………………………………………………………………….………………………………………..</w:t>
            </w:r>
          </w:p>
          <w:p w:rsidR="00395FF7" w:rsidRPr="00B163FA" w:rsidRDefault="00395FF7" w:rsidP="0063281D">
            <w:pPr>
              <w:jc w:val="both"/>
              <w:rPr>
                <w:rFonts w:asciiTheme="minorHAnsi" w:hAnsiTheme="minorHAnsi" w:cs="Tahoma"/>
              </w:rPr>
            </w:pPr>
          </w:p>
          <w:p w:rsidR="0040088E" w:rsidRPr="00B163FA" w:rsidRDefault="00395FF7" w:rsidP="0063281D">
            <w:pPr>
              <w:jc w:val="both"/>
              <w:rPr>
                <w:rFonts w:asciiTheme="minorHAnsi" w:hAnsiTheme="minorHAnsi" w:cs="Tahoma"/>
              </w:rPr>
            </w:pPr>
            <w:r w:rsidRPr="00B163FA">
              <w:rPr>
                <w:rFonts w:asciiTheme="minorHAnsi" w:hAnsiTheme="minorHAnsi" w:cs="Tahoma"/>
              </w:rPr>
              <w:sym w:font="Wingdings" w:char="F0A8"/>
            </w:r>
            <w:r w:rsidRPr="00B163FA">
              <w:rPr>
                <w:rFonts w:asciiTheme="minorHAnsi" w:hAnsiTheme="minorHAnsi" w:cs="Tahoma"/>
              </w:rPr>
              <w:t xml:space="preserve"> c</w:t>
            </w:r>
            <w:r w:rsidR="0040088E" w:rsidRPr="00B163FA">
              <w:rPr>
                <w:rFonts w:asciiTheme="minorHAnsi" w:hAnsiTheme="minorHAnsi" w:cs="Tahoma"/>
              </w:rPr>
              <w:t>he l’Azienda destinataria della fornitura è inoltre autorizzata ad installare prodotti per “asset management” e “software delivery” di propria scelta (</w:t>
            </w:r>
            <w:r w:rsidRPr="00B163FA">
              <w:rPr>
                <w:rFonts w:asciiTheme="minorHAnsi" w:hAnsiTheme="minorHAnsi" w:cs="Tahoma"/>
              </w:rPr>
              <w:t xml:space="preserve">ad es. </w:t>
            </w:r>
            <w:r w:rsidR="0040088E" w:rsidRPr="00B163FA">
              <w:rPr>
                <w:rFonts w:asciiTheme="minorHAnsi" w:hAnsiTheme="minorHAnsi" w:cs="Tahoma"/>
              </w:rPr>
              <w:t>suite CA Unicenter).</w:t>
            </w:r>
          </w:p>
          <w:p w:rsidR="00395FF7" w:rsidRPr="00B163FA" w:rsidRDefault="00395FF7" w:rsidP="0063281D">
            <w:pPr>
              <w:jc w:val="both"/>
              <w:rPr>
                <w:rFonts w:asciiTheme="minorHAnsi" w:hAnsiTheme="minorHAnsi" w:cs="Tahoma"/>
              </w:rPr>
            </w:pPr>
          </w:p>
          <w:p w:rsidR="0040088E" w:rsidRPr="00B163FA" w:rsidRDefault="00395FF7" w:rsidP="0063281D">
            <w:pPr>
              <w:jc w:val="both"/>
              <w:rPr>
                <w:rFonts w:asciiTheme="minorHAnsi" w:hAnsiTheme="minorHAnsi" w:cs="Tahoma"/>
              </w:rPr>
            </w:pPr>
            <w:r w:rsidRPr="00B163FA">
              <w:rPr>
                <w:rFonts w:asciiTheme="minorHAnsi" w:hAnsiTheme="minorHAnsi" w:cs="Tahoma"/>
              </w:rPr>
              <w:sym w:font="Wingdings" w:char="F0A8"/>
            </w:r>
            <w:r w:rsidRPr="00B163FA">
              <w:rPr>
                <w:rFonts w:asciiTheme="minorHAnsi" w:hAnsiTheme="minorHAnsi" w:cs="Tahoma"/>
              </w:rPr>
              <w:t xml:space="preserve"> c</w:t>
            </w:r>
            <w:r w:rsidR="0040088E" w:rsidRPr="00B163FA">
              <w:rPr>
                <w:rFonts w:asciiTheme="minorHAnsi" w:hAnsiTheme="minorHAnsi" w:cs="Tahoma"/>
              </w:rPr>
              <w:t>he le operazioni di installazione dei prodotti sopra indicati, di antivirus o quanto altro l’Azienda destinataria della fornitura dovesse installare di comune accordo, non inficiano in alcun modo i requisiti essenziali di sicurezza e la normale funzionalità del sistema e conseguentemente la marcatura CE.</w:t>
            </w:r>
          </w:p>
        </w:tc>
      </w:tr>
      <w:tr w:rsidR="0040088E" w:rsidRPr="00B163FA" w:rsidTr="00ED4131">
        <w:tblPrEx>
          <w:tblCellMar>
            <w:left w:w="108" w:type="dxa"/>
            <w:right w:w="108" w:type="dxa"/>
          </w:tblCellMar>
          <w:tblLook w:val="01E0"/>
        </w:tblPrEx>
        <w:tc>
          <w:tcPr>
            <w:tcW w:w="9778" w:type="dxa"/>
          </w:tcPr>
          <w:p w:rsidR="0040088E" w:rsidRPr="00B163FA" w:rsidRDefault="00060A05" w:rsidP="00060A05">
            <w:pPr>
              <w:autoSpaceDE w:val="0"/>
              <w:autoSpaceDN w:val="0"/>
              <w:spacing w:before="120"/>
              <w:jc w:val="center"/>
              <w:rPr>
                <w:rFonts w:asciiTheme="minorHAnsi" w:hAnsiTheme="minorHAnsi" w:cs="Tahoma"/>
                <w:b/>
                <w:bCs/>
              </w:rPr>
            </w:pPr>
            <w:r w:rsidRPr="00B163FA">
              <w:rPr>
                <w:rFonts w:asciiTheme="minorHAnsi" w:hAnsiTheme="minorHAnsi" w:cs="Tahoma"/>
                <w:b/>
                <w:bCs/>
              </w:rPr>
              <w:lastRenderedPageBreak/>
              <w:t>–</w:t>
            </w:r>
            <w:r w:rsidR="0040088E" w:rsidRPr="00B163FA">
              <w:rPr>
                <w:rFonts w:asciiTheme="minorHAnsi" w:hAnsiTheme="minorHAnsi" w:cs="Tahoma"/>
                <w:b/>
                <w:bCs/>
              </w:rPr>
              <w:t xml:space="preserve"> Collegamento in rete –</w:t>
            </w:r>
          </w:p>
          <w:p w:rsidR="0040088E" w:rsidRPr="00B163FA" w:rsidRDefault="00140921" w:rsidP="0063281D">
            <w:pPr>
              <w:jc w:val="both"/>
              <w:rPr>
                <w:rFonts w:asciiTheme="minorHAnsi" w:hAnsiTheme="minorHAnsi" w:cs="Tahoma"/>
              </w:rPr>
            </w:pPr>
            <w:r w:rsidRPr="00B163FA">
              <w:rPr>
                <w:rFonts w:asciiTheme="minorHAnsi" w:hAnsiTheme="minorHAnsi" w:cs="Tahoma"/>
              </w:rPr>
              <w:sym w:font="Wingdings" w:char="F0A8"/>
            </w:r>
            <w:r w:rsidRPr="00B163FA">
              <w:rPr>
                <w:rFonts w:asciiTheme="minorHAnsi" w:hAnsiTheme="minorHAnsi" w:cs="Tahoma"/>
              </w:rPr>
              <w:t xml:space="preserve"> c</w:t>
            </w:r>
            <w:r w:rsidR="0040088E" w:rsidRPr="00B163FA">
              <w:rPr>
                <w:rFonts w:asciiTheme="minorHAnsi" w:hAnsiTheme="minorHAnsi" w:cs="Tahoma"/>
              </w:rPr>
              <w:t>he il sistema [necessita / non necessita] ………………. del collegamento alla rete dati.</w:t>
            </w:r>
          </w:p>
          <w:p w:rsidR="0040088E" w:rsidRPr="00B163FA" w:rsidRDefault="00140921" w:rsidP="0063281D">
            <w:pPr>
              <w:jc w:val="both"/>
              <w:rPr>
                <w:rFonts w:asciiTheme="minorHAnsi" w:hAnsiTheme="minorHAnsi" w:cs="Tahoma"/>
              </w:rPr>
            </w:pPr>
            <w:r w:rsidRPr="00B163FA">
              <w:rPr>
                <w:rFonts w:asciiTheme="minorHAnsi" w:hAnsiTheme="minorHAnsi" w:cs="Tahoma"/>
              </w:rPr>
              <w:t>In</w:t>
            </w:r>
            <w:r w:rsidR="0040088E" w:rsidRPr="00B163FA">
              <w:rPr>
                <w:rFonts w:asciiTheme="minorHAnsi" w:hAnsiTheme="minorHAnsi" w:cs="Tahoma"/>
              </w:rPr>
              <w:t xml:space="preserve"> caso</w:t>
            </w:r>
            <w:r w:rsidRPr="00B163FA">
              <w:rPr>
                <w:rFonts w:asciiTheme="minorHAnsi" w:hAnsiTheme="minorHAnsi" w:cs="Tahoma"/>
              </w:rPr>
              <w:t xml:space="preserve"> affermativo</w:t>
            </w:r>
            <w:r w:rsidR="0040088E" w:rsidRPr="00B163FA">
              <w:rPr>
                <w:rFonts w:asciiTheme="minorHAnsi" w:hAnsiTheme="minorHAnsi" w:cs="Tahoma"/>
              </w:rPr>
              <w:t>, la configurazione del sistema di elaborazione fornito si uniformerà alle policy tecniche e di sicurezza adottate dall’Azienda destinataria della fornitura per la connessione in rete dei dispositivi e che nessuna apparecchiatura verrà connessa alla rete aziendale senza preventiva autorizzazione</w:t>
            </w:r>
            <w:r w:rsidRPr="00B163FA">
              <w:rPr>
                <w:rFonts w:asciiTheme="minorHAnsi" w:hAnsiTheme="minorHAnsi" w:cs="Tahoma"/>
              </w:rPr>
              <w:t>;</w:t>
            </w:r>
          </w:p>
          <w:p w:rsidR="00140921" w:rsidRPr="00B163FA" w:rsidRDefault="00140921" w:rsidP="0063281D">
            <w:pPr>
              <w:jc w:val="both"/>
              <w:rPr>
                <w:rFonts w:asciiTheme="minorHAnsi" w:hAnsiTheme="minorHAnsi" w:cs="Tahoma"/>
              </w:rPr>
            </w:pPr>
          </w:p>
          <w:p w:rsidR="0040088E" w:rsidRPr="00B163FA" w:rsidRDefault="00140921" w:rsidP="0063281D">
            <w:pPr>
              <w:jc w:val="both"/>
              <w:rPr>
                <w:rFonts w:asciiTheme="minorHAnsi" w:hAnsiTheme="minorHAnsi" w:cs="Tahoma"/>
              </w:rPr>
            </w:pPr>
            <w:r w:rsidRPr="00B163FA">
              <w:rPr>
                <w:rFonts w:asciiTheme="minorHAnsi" w:hAnsiTheme="minorHAnsi" w:cs="Tahoma"/>
              </w:rPr>
              <w:sym w:font="Wingdings" w:char="F0A8"/>
            </w:r>
            <w:r w:rsidRPr="00B163FA">
              <w:rPr>
                <w:rFonts w:asciiTheme="minorHAnsi" w:hAnsiTheme="minorHAnsi" w:cs="Tahoma"/>
              </w:rPr>
              <w:t xml:space="preserve"> c</w:t>
            </w:r>
            <w:r w:rsidR="0040088E" w:rsidRPr="00B163FA">
              <w:rPr>
                <w:rFonts w:asciiTheme="minorHAnsi" w:hAnsiTheme="minorHAnsi" w:cs="Tahoma"/>
              </w:rPr>
              <w:t>he il sistema impiegherà unicamente il protocollo IP per il suo interfacciamento alla rete dati e che altri protocolli risulteranno disabilitati. Verranno pure disabilitati servizi non strettamente necessari o che possano creare disguidi funzionali alla rete dati od essere sia soggetto che mezzo per</w:t>
            </w:r>
            <w:r w:rsidRPr="00B163FA">
              <w:rPr>
                <w:rFonts w:asciiTheme="minorHAnsi" w:hAnsiTheme="minorHAnsi" w:cs="Tahoma"/>
              </w:rPr>
              <w:t xml:space="preserve"> attacchi di natura informatica;</w:t>
            </w:r>
          </w:p>
          <w:p w:rsidR="00140921" w:rsidRPr="00B163FA" w:rsidRDefault="00140921" w:rsidP="0063281D">
            <w:pPr>
              <w:jc w:val="both"/>
              <w:rPr>
                <w:rFonts w:asciiTheme="minorHAnsi" w:hAnsiTheme="minorHAnsi" w:cs="Tahoma"/>
              </w:rPr>
            </w:pPr>
          </w:p>
          <w:p w:rsidR="0040088E" w:rsidRPr="00B163FA" w:rsidRDefault="00140921" w:rsidP="0063281D">
            <w:pPr>
              <w:autoSpaceDE w:val="0"/>
              <w:autoSpaceDN w:val="0"/>
              <w:jc w:val="both"/>
              <w:rPr>
                <w:rFonts w:asciiTheme="minorHAnsi" w:hAnsiTheme="minorHAnsi" w:cs="Tahoma"/>
              </w:rPr>
            </w:pPr>
            <w:r w:rsidRPr="00B163FA">
              <w:rPr>
                <w:rFonts w:asciiTheme="minorHAnsi" w:hAnsiTheme="minorHAnsi" w:cs="Tahoma"/>
              </w:rPr>
              <w:sym w:font="Wingdings" w:char="F0A8"/>
            </w:r>
            <w:r w:rsidRPr="00B163FA">
              <w:rPr>
                <w:rFonts w:asciiTheme="minorHAnsi" w:hAnsiTheme="minorHAnsi" w:cs="Tahoma"/>
              </w:rPr>
              <w:t xml:space="preserve"> c</w:t>
            </w:r>
            <w:r w:rsidR="0040088E" w:rsidRPr="00B163FA">
              <w:rPr>
                <w:rFonts w:asciiTheme="minorHAnsi" w:hAnsiTheme="minorHAnsi" w:cs="Tahoma"/>
              </w:rPr>
              <w:t>he il sistema per il suo corretto funzionamento [deve/non deve] ……….. ricorrere a condivisioni di files/cartelle tramite la rete. In caso affermativo si provvederà a limitare le condivisioni a quelle strettamente necessarie, utilizzando per il salvataggio i file server della Azienda destinataria della fornitura stessa</w:t>
            </w:r>
            <w:r w:rsidRPr="00B163FA">
              <w:rPr>
                <w:rFonts w:asciiTheme="minorHAnsi" w:hAnsiTheme="minorHAnsi" w:cs="Tahoma"/>
              </w:rPr>
              <w:t>;</w:t>
            </w:r>
          </w:p>
          <w:p w:rsidR="00140921" w:rsidRPr="00B163FA" w:rsidRDefault="00140921" w:rsidP="00140921">
            <w:pPr>
              <w:jc w:val="both"/>
              <w:rPr>
                <w:rFonts w:asciiTheme="minorHAnsi" w:hAnsiTheme="minorHAnsi" w:cs="Tahoma"/>
                <w:i/>
                <w:sz w:val="18"/>
                <w:szCs w:val="18"/>
              </w:rPr>
            </w:pPr>
            <w:r w:rsidRPr="00B163FA">
              <w:rPr>
                <w:rFonts w:asciiTheme="minorHAnsi" w:hAnsiTheme="minorHAnsi" w:cs="Tahoma"/>
                <w:i/>
                <w:sz w:val="18"/>
                <w:szCs w:val="18"/>
              </w:rPr>
              <w:t>Si precisa che le disposizioni tecniche di cui sopra saranno rispettate anche nella eventualità di fornitura di sistemi impieganti reti Lan per comunicazioni interne tra i vari dispositivi componenti il sistema stesso e separate dalla rete aziendale, nella considerazione di una probabile futura interconnessione ed al fine di non creare sovrapposizione di indirizzari.</w:t>
            </w:r>
          </w:p>
        </w:tc>
      </w:tr>
      <w:tr w:rsidR="0040088E" w:rsidRPr="00B163FA" w:rsidTr="00ED4131">
        <w:tblPrEx>
          <w:tblCellMar>
            <w:left w:w="108" w:type="dxa"/>
            <w:right w:w="108" w:type="dxa"/>
          </w:tblCellMar>
          <w:tblLook w:val="01E0"/>
        </w:tblPrEx>
        <w:tc>
          <w:tcPr>
            <w:tcW w:w="9778" w:type="dxa"/>
          </w:tcPr>
          <w:p w:rsidR="0040088E" w:rsidRPr="00B163FA" w:rsidRDefault="00140921" w:rsidP="0063281D">
            <w:pPr>
              <w:jc w:val="both"/>
              <w:rPr>
                <w:rFonts w:asciiTheme="minorHAnsi" w:hAnsiTheme="minorHAnsi" w:cs="Tahoma"/>
              </w:rPr>
            </w:pPr>
            <w:r w:rsidRPr="00B163FA">
              <w:rPr>
                <w:rFonts w:asciiTheme="minorHAnsi" w:hAnsiTheme="minorHAnsi" w:cs="Tahoma"/>
              </w:rPr>
              <w:sym w:font="Wingdings" w:char="F0A8"/>
            </w:r>
            <w:r w:rsidRPr="00B163FA">
              <w:rPr>
                <w:rFonts w:asciiTheme="minorHAnsi" w:hAnsiTheme="minorHAnsi" w:cs="Tahoma"/>
              </w:rPr>
              <w:t xml:space="preserve"> c</w:t>
            </w:r>
            <w:r w:rsidR="0040088E" w:rsidRPr="00B163FA">
              <w:rPr>
                <w:rFonts w:asciiTheme="minorHAnsi" w:hAnsiTheme="minorHAnsi" w:cs="Tahoma"/>
              </w:rPr>
              <w:t xml:space="preserve">he al fine di incrementare la sicurezza informatica del prodotto o dell’insieme di prodotti potranno essere all’uopo attivate segmentazioni di rete (VLAN), atte a separare logicamente i sistemi dalla restante parte della rete </w:t>
            </w:r>
            <w:r w:rsidRPr="00B163FA">
              <w:rPr>
                <w:rFonts w:asciiTheme="minorHAnsi" w:hAnsiTheme="minorHAnsi" w:cs="Tahoma"/>
              </w:rPr>
              <w:t>dati Aziendale;</w:t>
            </w:r>
          </w:p>
          <w:p w:rsidR="00140921" w:rsidRPr="00B163FA" w:rsidRDefault="00140921" w:rsidP="0063281D">
            <w:pPr>
              <w:jc w:val="both"/>
              <w:rPr>
                <w:rFonts w:asciiTheme="minorHAnsi" w:hAnsiTheme="minorHAnsi" w:cs="Tahoma"/>
              </w:rPr>
            </w:pPr>
          </w:p>
          <w:p w:rsidR="0040088E" w:rsidRPr="00B163FA" w:rsidRDefault="00140921" w:rsidP="0063281D">
            <w:pPr>
              <w:jc w:val="both"/>
              <w:rPr>
                <w:rFonts w:asciiTheme="minorHAnsi" w:hAnsiTheme="minorHAnsi" w:cs="Tahoma"/>
              </w:rPr>
            </w:pPr>
            <w:r w:rsidRPr="00B163FA">
              <w:rPr>
                <w:rFonts w:asciiTheme="minorHAnsi" w:hAnsiTheme="minorHAnsi" w:cs="Tahoma"/>
              </w:rPr>
              <w:sym w:font="Wingdings" w:char="F0A8"/>
            </w:r>
            <w:r w:rsidRPr="00B163FA">
              <w:rPr>
                <w:rFonts w:asciiTheme="minorHAnsi" w:hAnsiTheme="minorHAnsi"/>
              </w:rPr>
              <w:t xml:space="preserve"> </w:t>
            </w:r>
            <w:r w:rsidRPr="00B163FA">
              <w:rPr>
                <w:rFonts w:asciiTheme="minorHAnsi" w:hAnsiTheme="minorHAnsi" w:cs="Tahoma"/>
              </w:rPr>
              <w:t>c</w:t>
            </w:r>
            <w:r w:rsidR="0040088E" w:rsidRPr="00B163FA">
              <w:rPr>
                <w:rFonts w:asciiTheme="minorHAnsi" w:hAnsiTheme="minorHAnsi" w:cs="Tahoma"/>
              </w:rPr>
              <w:t xml:space="preserve">he nel caso l’Azienda destinataria della fornitura ritenga necessario operare </w:t>
            </w:r>
            <w:r w:rsidRPr="00B163FA">
              <w:rPr>
                <w:rFonts w:asciiTheme="minorHAnsi" w:hAnsiTheme="minorHAnsi" w:cs="Tahoma"/>
              </w:rPr>
              <w:t>mediante segmentazione della rete dati (VLAN)</w:t>
            </w:r>
            <w:r w:rsidR="0040088E" w:rsidRPr="00B163FA">
              <w:rPr>
                <w:rFonts w:asciiTheme="minorHAnsi" w:hAnsiTheme="minorHAnsi" w:cs="Tahoma"/>
              </w:rPr>
              <w:t>, verrà data massima collaborazione p</w:t>
            </w:r>
            <w:r w:rsidRPr="00B163FA">
              <w:rPr>
                <w:rFonts w:asciiTheme="minorHAnsi" w:hAnsiTheme="minorHAnsi" w:cs="Tahoma"/>
              </w:rPr>
              <w:t>er conseguire lo scopo prefisso;</w:t>
            </w:r>
          </w:p>
          <w:p w:rsidR="00140921" w:rsidRPr="00B163FA" w:rsidRDefault="00140921" w:rsidP="0063281D">
            <w:pPr>
              <w:jc w:val="both"/>
              <w:rPr>
                <w:rFonts w:asciiTheme="minorHAnsi" w:hAnsiTheme="minorHAnsi" w:cs="Tahoma"/>
              </w:rPr>
            </w:pPr>
          </w:p>
          <w:p w:rsidR="0040088E" w:rsidRPr="00B163FA" w:rsidRDefault="00140921" w:rsidP="0063281D">
            <w:pPr>
              <w:jc w:val="both"/>
              <w:rPr>
                <w:rFonts w:asciiTheme="minorHAnsi" w:hAnsiTheme="minorHAnsi" w:cs="Tahoma"/>
              </w:rPr>
            </w:pPr>
            <w:r w:rsidRPr="00B163FA">
              <w:rPr>
                <w:rFonts w:asciiTheme="minorHAnsi" w:hAnsiTheme="minorHAnsi" w:cs="Tahoma"/>
              </w:rPr>
              <w:sym w:font="Wingdings" w:char="F0A8"/>
            </w:r>
            <w:r w:rsidRPr="00B163FA">
              <w:rPr>
                <w:rFonts w:asciiTheme="minorHAnsi" w:hAnsiTheme="minorHAnsi" w:cs="Tahoma"/>
              </w:rPr>
              <w:t xml:space="preserve"> c</w:t>
            </w:r>
            <w:r w:rsidR="0040088E" w:rsidRPr="00B163FA">
              <w:rPr>
                <w:rFonts w:asciiTheme="minorHAnsi" w:hAnsiTheme="minorHAnsi" w:cs="Tahoma"/>
              </w:rPr>
              <w:t>he, in merito alla sicurezza elettrica dei dispositivi elettromedicali e a seguito del collegamento dell’apparecchiatura alla rete dati aziendale, configurandosi l’insieme come sistema medicale ai sensi della normativa CEI 62.51, vengono adottate in materia le seguenti precauzioni: .………….</w:t>
            </w:r>
          </w:p>
          <w:p w:rsidR="0040088E" w:rsidRPr="00B163FA" w:rsidRDefault="0040088E" w:rsidP="0063281D">
            <w:pPr>
              <w:jc w:val="both"/>
              <w:rPr>
                <w:rFonts w:asciiTheme="minorHAnsi" w:hAnsiTheme="minorHAnsi" w:cs="Tahoma"/>
              </w:rPr>
            </w:pPr>
            <w:r w:rsidRPr="00B163FA">
              <w:rPr>
                <w:rFonts w:asciiTheme="minorHAnsi" w:hAnsiTheme="minorHAnsi" w:cs="Tahoma"/>
              </w:rPr>
              <w:t xml:space="preserve">…………………………………………………………………………………………………………………………….……………………………………………………………………………. (indicare non pertinente se del caso) </w:t>
            </w:r>
          </w:p>
        </w:tc>
      </w:tr>
      <w:tr w:rsidR="0040088E" w:rsidRPr="00B163FA" w:rsidTr="00ED4131">
        <w:tblPrEx>
          <w:tblCellMar>
            <w:left w:w="108" w:type="dxa"/>
            <w:right w:w="108" w:type="dxa"/>
          </w:tblCellMar>
          <w:tblLook w:val="01E0"/>
        </w:tblPrEx>
        <w:tc>
          <w:tcPr>
            <w:tcW w:w="9778" w:type="dxa"/>
          </w:tcPr>
          <w:p w:rsidR="0040088E" w:rsidRPr="00B163FA" w:rsidRDefault="00A63448" w:rsidP="00A63448">
            <w:pPr>
              <w:autoSpaceDE w:val="0"/>
              <w:autoSpaceDN w:val="0"/>
              <w:spacing w:before="120"/>
              <w:jc w:val="center"/>
              <w:rPr>
                <w:rFonts w:asciiTheme="minorHAnsi" w:hAnsiTheme="minorHAnsi" w:cs="Tahoma"/>
                <w:b/>
                <w:bCs/>
              </w:rPr>
            </w:pPr>
            <w:r w:rsidRPr="00B163FA">
              <w:rPr>
                <w:rFonts w:asciiTheme="minorHAnsi" w:hAnsiTheme="minorHAnsi" w:cs="Tahoma"/>
                <w:b/>
                <w:bCs/>
              </w:rPr>
              <w:t>–</w:t>
            </w:r>
            <w:r w:rsidR="0040088E" w:rsidRPr="00B163FA">
              <w:rPr>
                <w:rFonts w:asciiTheme="minorHAnsi" w:hAnsiTheme="minorHAnsi" w:cs="Tahoma"/>
                <w:b/>
                <w:bCs/>
              </w:rPr>
              <w:t xml:space="preserve"> Collegamento remoto –</w:t>
            </w:r>
          </w:p>
          <w:p w:rsidR="0040088E" w:rsidRPr="00B163FA" w:rsidRDefault="00A63448" w:rsidP="0063281D">
            <w:pPr>
              <w:jc w:val="both"/>
              <w:rPr>
                <w:rFonts w:asciiTheme="minorHAnsi" w:hAnsiTheme="minorHAnsi" w:cs="Tahoma"/>
                <w:u w:val="single"/>
              </w:rPr>
            </w:pPr>
            <w:r w:rsidRPr="00B163FA">
              <w:rPr>
                <w:rFonts w:asciiTheme="minorHAnsi" w:hAnsiTheme="minorHAnsi" w:cs="Tahoma"/>
              </w:rPr>
              <w:sym w:font="Wingdings" w:char="F0A8"/>
            </w:r>
            <w:r w:rsidRPr="00B163FA">
              <w:rPr>
                <w:rFonts w:asciiTheme="minorHAnsi" w:hAnsiTheme="minorHAnsi"/>
              </w:rPr>
              <w:t xml:space="preserve"> </w:t>
            </w:r>
            <w:r w:rsidRPr="00B163FA">
              <w:rPr>
                <w:rFonts w:asciiTheme="minorHAnsi" w:hAnsiTheme="minorHAnsi" w:cs="Tahoma"/>
              </w:rPr>
              <w:t>c</w:t>
            </w:r>
            <w:r w:rsidR="0040088E" w:rsidRPr="00B163FA">
              <w:rPr>
                <w:rFonts w:asciiTheme="minorHAnsi" w:hAnsiTheme="minorHAnsi" w:cs="Tahoma"/>
              </w:rPr>
              <w:t xml:space="preserve">he la </w:t>
            </w:r>
            <w:r w:rsidR="00234ABB" w:rsidRPr="00B163FA">
              <w:rPr>
                <w:rFonts w:asciiTheme="minorHAnsi" w:hAnsiTheme="minorHAnsi" w:cs="Tahoma"/>
              </w:rPr>
              <w:t>Ditta</w:t>
            </w:r>
            <w:r w:rsidR="0040088E" w:rsidRPr="00B163FA">
              <w:rPr>
                <w:rFonts w:asciiTheme="minorHAnsi" w:hAnsiTheme="minorHAnsi" w:cs="Tahoma"/>
              </w:rPr>
              <w:t xml:space="preserve"> offerente [è / non è] ………. interessata ad accedere in maniera remota alle apparecchiature fornite per scopi di teleassistenza e di supporto agli utenti.</w:t>
            </w:r>
          </w:p>
          <w:p w:rsidR="00FA2974" w:rsidRPr="00B163FA" w:rsidRDefault="00FA2974" w:rsidP="0063281D">
            <w:pPr>
              <w:jc w:val="both"/>
              <w:rPr>
                <w:rFonts w:asciiTheme="minorHAnsi" w:hAnsiTheme="minorHAnsi" w:cs="Tahoma"/>
              </w:rPr>
            </w:pPr>
          </w:p>
          <w:p w:rsidR="0040088E" w:rsidRPr="00B163FA" w:rsidRDefault="00FA2974" w:rsidP="0063281D">
            <w:pPr>
              <w:jc w:val="both"/>
              <w:rPr>
                <w:rFonts w:asciiTheme="minorHAnsi" w:hAnsiTheme="minorHAnsi" w:cs="Tahoma"/>
              </w:rPr>
            </w:pPr>
            <w:r w:rsidRPr="00B163FA">
              <w:rPr>
                <w:rFonts w:asciiTheme="minorHAnsi" w:hAnsiTheme="minorHAnsi" w:cs="Tahoma"/>
              </w:rPr>
              <w:sym w:font="Wingdings" w:char="F0A8"/>
            </w:r>
            <w:r w:rsidRPr="00B163FA">
              <w:rPr>
                <w:rFonts w:asciiTheme="minorHAnsi" w:hAnsiTheme="minorHAnsi" w:cs="Tahoma"/>
              </w:rPr>
              <w:t xml:space="preserve"> c</w:t>
            </w:r>
            <w:r w:rsidR="0040088E" w:rsidRPr="00B163FA">
              <w:rPr>
                <w:rFonts w:asciiTheme="minorHAnsi" w:hAnsiTheme="minorHAnsi" w:cs="Tahoma"/>
              </w:rPr>
              <w:t xml:space="preserve">he in caso </w:t>
            </w:r>
            <w:r w:rsidRPr="00B163FA">
              <w:rPr>
                <w:rFonts w:asciiTheme="minorHAnsi" w:hAnsiTheme="minorHAnsi" w:cs="Tahoma"/>
              </w:rPr>
              <w:t xml:space="preserve">di attivazione, </w:t>
            </w:r>
            <w:r w:rsidR="0040088E" w:rsidRPr="00B163FA">
              <w:rPr>
                <w:rFonts w:asciiTheme="minorHAnsi" w:hAnsiTheme="minorHAnsi" w:cs="Tahoma"/>
              </w:rPr>
              <w:t>si impiegheranno unicamente le tecnologie di interconnessione previste dalla Azienda destinataria della fornitura ed in specifico a mezzo di VPN od SSL.</w:t>
            </w:r>
          </w:p>
          <w:p w:rsidR="00FA2974" w:rsidRPr="00B163FA" w:rsidRDefault="00FA2974" w:rsidP="0063281D">
            <w:pPr>
              <w:jc w:val="both"/>
              <w:rPr>
                <w:rFonts w:asciiTheme="minorHAnsi" w:hAnsiTheme="minorHAnsi" w:cs="Tahoma"/>
              </w:rPr>
            </w:pPr>
          </w:p>
          <w:p w:rsidR="0040088E" w:rsidRPr="00B163FA" w:rsidRDefault="00FA2974" w:rsidP="0063281D">
            <w:pPr>
              <w:jc w:val="both"/>
              <w:rPr>
                <w:rFonts w:asciiTheme="minorHAnsi" w:hAnsiTheme="minorHAnsi" w:cs="Tahoma"/>
              </w:rPr>
            </w:pPr>
            <w:r w:rsidRPr="00B163FA">
              <w:rPr>
                <w:rFonts w:asciiTheme="minorHAnsi" w:hAnsiTheme="minorHAnsi" w:cs="Tahoma"/>
              </w:rPr>
              <w:sym w:font="Wingdings" w:char="F0A8"/>
            </w:r>
            <w:r w:rsidRPr="00B163FA">
              <w:rPr>
                <w:rFonts w:asciiTheme="minorHAnsi" w:hAnsiTheme="minorHAnsi" w:cs="Tahoma"/>
              </w:rPr>
              <w:t xml:space="preserve"> d</w:t>
            </w:r>
            <w:r w:rsidR="0040088E" w:rsidRPr="00B163FA">
              <w:rPr>
                <w:rFonts w:asciiTheme="minorHAnsi" w:hAnsiTheme="minorHAnsi" w:cs="Tahoma"/>
              </w:rPr>
              <w:t>i prendere atto che viene fatto divieto di adottare in maniera autonoma qualsiasi altra tecnologia, in particolare modem connessi direttamente alle apparecchiature.</w:t>
            </w:r>
          </w:p>
          <w:p w:rsidR="00FA2974" w:rsidRPr="00B163FA" w:rsidRDefault="00FA2974" w:rsidP="0063281D">
            <w:pPr>
              <w:jc w:val="both"/>
              <w:rPr>
                <w:rFonts w:asciiTheme="minorHAnsi" w:hAnsiTheme="minorHAnsi" w:cs="Tahoma"/>
              </w:rPr>
            </w:pPr>
          </w:p>
          <w:p w:rsidR="0040088E" w:rsidRPr="00B163FA" w:rsidRDefault="00FA2974" w:rsidP="0063281D">
            <w:pPr>
              <w:jc w:val="both"/>
              <w:rPr>
                <w:rFonts w:asciiTheme="minorHAnsi" w:hAnsiTheme="minorHAnsi" w:cs="Tahoma"/>
              </w:rPr>
            </w:pPr>
            <w:r w:rsidRPr="00B163FA">
              <w:rPr>
                <w:rFonts w:asciiTheme="minorHAnsi" w:hAnsiTheme="minorHAnsi" w:cs="Tahoma"/>
              </w:rPr>
              <w:sym w:font="Wingdings" w:char="F0A8"/>
            </w:r>
            <w:r w:rsidRPr="00B163FA">
              <w:rPr>
                <w:rFonts w:asciiTheme="minorHAnsi" w:hAnsiTheme="minorHAnsi" w:cs="Tahoma"/>
              </w:rPr>
              <w:t xml:space="preserve"> c</w:t>
            </w:r>
            <w:r w:rsidR="0040088E" w:rsidRPr="00B163FA">
              <w:rPr>
                <w:rFonts w:asciiTheme="minorHAnsi" w:hAnsiTheme="minorHAnsi" w:cs="Tahoma"/>
              </w:rPr>
              <w:t>he l’attivazione di un collegamento di teleassistenza sarà subordinato alla sottoscrizione da parte del fruitore delle policy di impiego del medesimo.</w:t>
            </w:r>
          </w:p>
          <w:p w:rsidR="00FA2974" w:rsidRPr="00B163FA" w:rsidRDefault="00FA2974" w:rsidP="0063281D">
            <w:pPr>
              <w:jc w:val="both"/>
              <w:rPr>
                <w:rFonts w:asciiTheme="minorHAnsi" w:hAnsiTheme="minorHAnsi" w:cs="Tahoma"/>
              </w:rPr>
            </w:pPr>
          </w:p>
          <w:p w:rsidR="0040088E" w:rsidRPr="00B163FA" w:rsidRDefault="00FA2974" w:rsidP="0063281D">
            <w:pPr>
              <w:jc w:val="both"/>
              <w:rPr>
                <w:rFonts w:asciiTheme="minorHAnsi" w:hAnsiTheme="minorHAnsi" w:cs="Tahoma"/>
              </w:rPr>
            </w:pPr>
            <w:r w:rsidRPr="00B163FA">
              <w:rPr>
                <w:rFonts w:asciiTheme="minorHAnsi" w:hAnsiTheme="minorHAnsi" w:cs="Tahoma"/>
              </w:rPr>
              <w:sym w:font="Wingdings" w:char="F0A8"/>
            </w:r>
            <w:r w:rsidRPr="00B163FA">
              <w:rPr>
                <w:rFonts w:asciiTheme="minorHAnsi" w:hAnsiTheme="minorHAnsi" w:cs="Tahoma"/>
              </w:rPr>
              <w:t xml:space="preserve"> c</w:t>
            </w:r>
            <w:r w:rsidR="0040088E" w:rsidRPr="00B163FA">
              <w:rPr>
                <w:rFonts w:asciiTheme="minorHAnsi" w:hAnsiTheme="minorHAnsi" w:cs="Tahoma"/>
              </w:rPr>
              <w:t>he l’unico programma per il controllo remoto acconsentito sui sistemi Microsoft è quello integrato nel sistema operativo (RDP) o in caso di necessita quello attualmente utilizzato dalla Azienda destinataria della fornitura per la teleassistenza dei PC (CA Unicenter).</w:t>
            </w:r>
          </w:p>
        </w:tc>
      </w:tr>
    </w:tbl>
    <w:p w:rsidR="0040088E" w:rsidRPr="00B163FA" w:rsidRDefault="0040088E" w:rsidP="0040088E">
      <w:pPr>
        <w:spacing w:line="240" w:lineRule="atLeast"/>
        <w:rPr>
          <w:rFonts w:asciiTheme="minorHAnsi" w:hAnsiTheme="minorHAnsi" w:cs="Tahoma"/>
        </w:rPr>
      </w:pPr>
    </w:p>
    <w:p w:rsidR="0040088E" w:rsidRPr="00B163FA" w:rsidRDefault="0040088E" w:rsidP="0040088E">
      <w:pPr>
        <w:spacing w:line="240" w:lineRule="atLeast"/>
        <w:rPr>
          <w:rFonts w:asciiTheme="minorHAnsi" w:hAnsiTheme="minorHAnsi" w:cs="Tahoma"/>
          <w:b/>
          <w:bCs/>
          <w:sz w:val="22"/>
          <w:szCs w:val="22"/>
        </w:rPr>
      </w:pPr>
      <w:r w:rsidRPr="00B163FA">
        <w:rPr>
          <w:rFonts w:asciiTheme="minorHAnsi" w:hAnsiTheme="minorHAnsi" w:cs="Tahoma"/>
        </w:rPr>
        <w:t xml:space="preserve">( Timbro e firma del legale rappresentante della </w:t>
      </w:r>
      <w:r w:rsidR="00234ABB" w:rsidRPr="00B163FA">
        <w:rPr>
          <w:rFonts w:asciiTheme="minorHAnsi" w:hAnsiTheme="minorHAnsi" w:cs="Tahoma"/>
        </w:rPr>
        <w:t>Ditta</w:t>
      </w:r>
      <w:r w:rsidRPr="00B163FA">
        <w:rPr>
          <w:rFonts w:asciiTheme="minorHAnsi" w:hAnsiTheme="minorHAnsi" w:cs="Tahoma"/>
        </w:rPr>
        <w:t>)</w:t>
      </w:r>
    </w:p>
    <w:p w:rsidR="0040088E" w:rsidRPr="00B163FA" w:rsidRDefault="0040088E" w:rsidP="0040088E">
      <w:pPr>
        <w:rPr>
          <w:rFonts w:asciiTheme="minorHAnsi" w:hAnsiTheme="minorHAnsi" w:cs="Tahoma"/>
          <w:b/>
          <w:sz w:val="22"/>
          <w:szCs w:val="22"/>
          <w:u w:val="single"/>
        </w:rPr>
      </w:pPr>
    </w:p>
    <w:p w:rsidR="0040088E" w:rsidRPr="00B163FA" w:rsidRDefault="0040088E" w:rsidP="0040088E">
      <w:pPr>
        <w:rPr>
          <w:rFonts w:asciiTheme="minorHAnsi" w:hAnsiTheme="minorHAnsi" w:cs="Tahoma"/>
          <w:b/>
          <w:sz w:val="22"/>
          <w:szCs w:val="22"/>
          <w:u w:val="single"/>
        </w:rPr>
      </w:pPr>
    </w:p>
    <w:p w:rsidR="0040088E" w:rsidRPr="00B163FA" w:rsidRDefault="0040088E" w:rsidP="0040088E">
      <w:pPr>
        <w:rPr>
          <w:rFonts w:asciiTheme="minorHAnsi" w:hAnsiTheme="minorHAnsi" w:cs="Tahoma"/>
        </w:rPr>
      </w:pPr>
    </w:p>
    <w:p w:rsidR="009A4283" w:rsidRPr="00B163FA" w:rsidRDefault="009A4283" w:rsidP="00AF2227">
      <w:pPr>
        <w:rPr>
          <w:rFonts w:asciiTheme="minorHAnsi" w:hAnsiTheme="minorHAnsi"/>
        </w:rPr>
      </w:pPr>
    </w:p>
    <w:p w:rsidR="0040088E" w:rsidRPr="00B163FA" w:rsidRDefault="0040088E" w:rsidP="00AF2227">
      <w:pPr>
        <w:rPr>
          <w:rFonts w:asciiTheme="minorHAnsi" w:hAnsiTheme="minorHAnsi"/>
        </w:rPr>
      </w:pPr>
      <w:r w:rsidRPr="00B163FA">
        <w:rPr>
          <w:rFonts w:asciiTheme="minorHAnsi" w:hAnsiTheme="minorHAnsi"/>
        </w:rPr>
        <w:br w:type="page"/>
      </w:r>
      <w:r w:rsidR="00DD53C3" w:rsidRPr="00B163FA">
        <w:rPr>
          <w:rFonts w:asciiTheme="minorHAnsi" w:hAnsiTheme="minorHAnsi"/>
        </w:rPr>
        <w:lastRenderedPageBreak/>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64"/>
      </w:tblGrid>
      <w:tr w:rsidR="0040088E" w:rsidRPr="00B163FA" w:rsidTr="00ED4131">
        <w:tc>
          <w:tcPr>
            <w:tcW w:w="9464" w:type="dxa"/>
            <w:shd w:val="clear" w:color="auto" w:fill="auto"/>
            <w:vAlign w:val="center"/>
          </w:tcPr>
          <w:p w:rsidR="0040088E" w:rsidRPr="00B163FA" w:rsidRDefault="0040088E" w:rsidP="00ED4131">
            <w:pPr>
              <w:autoSpaceDE w:val="0"/>
              <w:autoSpaceDN w:val="0"/>
              <w:jc w:val="center"/>
              <w:rPr>
                <w:rFonts w:asciiTheme="minorHAnsi" w:hAnsiTheme="minorHAnsi" w:cs="Tahoma"/>
                <w:b/>
                <w:caps/>
                <w:sz w:val="22"/>
                <w:szCs w:val="22"/>
              </w:rPr>
            </w:pPr>
            <w:r w:rsidRPr="00B163FA">
              <w:rPr>
                <w:rFonts w:asciiTheme="minorHAnsi" w:hAnsiTheme="minorHAnsi" w:cs="Tahoma"/>
                <w:b/>
                <w:caps/>
                <w:sz w:val="22"/>
                <w:szCs w:val="22"/>
              </w:rPr>
              <w:t>RISCHI INTERFERENZIALI E STESURA DEL DOCUMENTO UNICO DI VALUTAZIONE (DUVRI)</w:t>
            </w:r>
          </w:p>
          <w:p w:rsidR="0040088E" w:rsidRPr="00B163FA" w:rsidRDefault="0040088E" w:rsidP="00ED4131">
            <w:pPr>
              <w:autoSpaceDE w:val="0"/>
              <w:autoSpaceDN w:val="0"/>
              <w:jc w:val="center"/>
              <w:rPr>
                <w:rFonts w:asciiTheme="minorHAnsi" w:hAnsiTheme="minorHAnsi" w:cs="Tahoma"/>
                <w:b/>
                <w:caps/>
                <w:sz w:val="22"/>
                <w:szCs w:val="22"/>
              </w:rPr>
            </w:pPr>
          </w:p>
        </w:tc>
      </w:tr>
      <w:tr w:rsidR="0040088E" w:rsidRPr="00B163FA" w:rsidTr="00ED4131">
        <w:tc>
          <w:tcPr>
            <w:tcW w:w="9464" w:type="dxa"/>
            <w:shd w:val="clear" w:color="auto" w:fill="auto"/>
          </w:tcPr>
          <w:p w:rsidR="0040088E" w:rsidRPr="00B163FA" w:rsidRDefault="0040088E" w:rsidP="005710BE">
            <w:pPr>
              <w:autoSpaceDE w:val="0"/>
              <w:autoSpaceDN w:val="0"/>
              <w:spacing w:after="120"/>
              <w:jc w:val="both"/>
              <w:rPr>
                <w:rFonts w:asciiTheme="minorHAnsi" w:hAnsiTheme="minorHAnsi" w:cs="Tahoma"/>
                <w:szCs w:val="22"/>
              </w:rPr>
            </w:pPr>
            <w:r w:rsidRPr="00B163FA">
              <w:rPr>
                <w:rFonts w:asciiTheme="minorHAnsi" w:hAnsiTheme="minorHAnsi" w:cs="Tahoma"/>
                <w:szCs w:val="22"/>
              </w:rPr>
              <w:t xml:space="preserve">In ottemperanza a quanto previsto </w:t>
            </w:r>
            <w:r w:rsidR="005710BE" w:rsidRPr="00B163FA">
              <w:rPr>
                <w:rFonts w:asciiTheme="minorHAnsi" w:hAnsiTheme="minorHAnsi" w:cs="Tahoma"/>
                <w:szCs w:val="22"/>
              </w:rPr>
              <w:t>dall’art.</w:t>
            </w:r>
            <w:r w:rsidRPr="00B163FA">
              <w:rPr>
                <w:rFonts w:asciiTheme="minorHAnsi" w:hAnsiTheme="minorHAnsi" w:cs="Tahoma"/>
                <w:szCs w:val="22"/>
              </w:rPr>
              <w:t xml:space="preserve">26 del D.Lgs. 81/08 e ss.mm, si valuta l’eventuale presenza di rischi interferenziali nei luoghi e nelle attività oggetto dell’appalto, e si stabiliscono gli oneri “ricognitivi” necessari per l’attuazione e l’approntamento di misure per il loro contenimento-abbattimento. </w:t>
            </w:r>
          </w:p>
          <w:p w:rsidR="0040088E" w:rsidRPr="00B163FA" w:rsidRDefault="0040088E" w:rsidP="005710BE">
            <w:pPr>
              <w:autoSpaceDE w:val="0"/>
              <w:autoSpaceDN w:val="0"/>
              <w:spacing w:after="120"/>
              <w:jc w:val="both"/>
              <w:rPr>
                <w:rFonts w:asciiTheme="minorHAnsi" w:hAnsiTheme="minorHAnsi" w:cs="Tahoma"/>
                <w:szCs w:val="22"/>
              </w:rPr>
            </w:pPr>
            <w:r w:rsidRPr="00B163FA">
              <w:rPr>
                <w:rFonts w:asciiTheme="minorHAnsi" w:hAnsiTheme="minorHAnsi" w:cs="Tahoma"/>
                <w:szCs w:val="22"/>
              </w:rPr>
              <w:t xml:space="preserve">Si considera interferenza ogni sovrapposizione di attività lavorativa tra diversi lavoratori che rispondono a datori di lavoro diversi e la sovrapposizione riguarda sia una contiguità fisica e di spazio che una contiguità operativa.  Non rientrano tra i rischi interferenziali e relativi oneri le misure adottate per eliminare i rischi derivanti dall’attività propria della </w:t>
            </w:r>
            <w:r w:rsidR="00234ABB" w:rsidRPr="00B163FA">
              <w:rPr>
                <w:rFonts w:asciiTheme="minorHAnsi" w:hAnsiTheme="minorHAnsi" w:cs="Tahoma"/>
                <w:szCs w:val="22"/>
              </w:rPr>
              <w:t>Ditta</w:t>
            </w:r>
            <w:r w:rsidRPr="00B163FA">
              <w:rPr>
                <w:rFonts w:asciiTheme="minorHAnsi" w:hAnsiTheme="minorHAnsi" w:cs="Tahoma"/>
                <w:szCs w:val="22"/>
              </w:rPr>
              <w:t xml:space="preserve"> aggiudicataria, ma solo i rischi derivanti dalle interferenze presenti nell’effettuazione della prestazione, ovvero le misure aggiuntive che per la peculiarità dell’ambiente e la singolarità delle attività svolte si rendono necessarie.</w:t>
            </w:r>
          </w:p>
          <w:p w:rsidR="0040088E" w:rsidRPr="00B163FA" w:rsidRDefault="0040088E" w:rsidP="005710BE">
            <w:pPr>
              <w:autoSpaceDE w:val="0"/>
              <w:autoSpaceDN w:val="0"/>
              <w:spacing w:after="120"/>
              <w:jc w:val="both"/>
              <w:rPr>
                <w:rFonts w:asciiTheme="minorHAnsi" w:hAnsiTheme="minorHAnsi" w:cs="Tahoma"/>
                <w:szCs w:val="22"/>
              </w:rPr>
            </w:pPr>
            <w:r w:rsidRPr="00B163FA">
              <w:rPr>
                <w:rFonts w:asciiTheme="minorHAnsi" w:hAnsiTheme="minorHAnsi" w:cs="Tahoma"/>
                <w:szCs w:val="22"/>
              </w:rPr>
              <w:t xml:space="preserve">Permane comunque l’obbligo da parte della </w:t>
            </w:r>
            <w:r w:rsidR="00234ABB" w:rsidRPr="00B163FA">
              <w:rPr>
                <w:rFonts w:asciiTheme="minorHAnsi" w:hAnsiTheme="minorHAnsi" w:cs="Tahoma"/>
                <w:szCs w:val="22"/>
              </w:rPr>
              <w:t>Ditta</w:t>
            </w:r>
            <w:r w:rsidRPr="00B163FA">
              <w:rPr>
                <w:rFonts w:asciiTheme="minorHAnsi" w:hAnsiTheme="minorHAnsi" w:cs="Tahoma"/>
                <w:szCs w:val="22"/>
              </w:rPr>
              <w:t xml:space="preserve"> appaltatrice di non intralciare in alcun modo l’attività degli operatori dell’ UO e coordinarsi con il preposto per ogni eventualità di tipo organizzativo. Il Documento di Valutazione dei rischi Aziendali è Consultabile presso il Servizio di Prevenzione e Protezione Aziendale</w:t>
            </w:r>
          </w:p>
          <w:p w:rsidR="0040088E" w:rsidRPr="00B163FA" w:rsidRDefault="0040088E" w:rsidP="00ED4131">
            <w:pPr>
              <w:autoSpaceDE w:val="0"/>
              <w:autoSpaceDN w:val="0"/>
              <w:spacing w:after="120"/>
              <w:ind w:left="483"/>
              <w:rPr>
                <w:rFonts w:asciiTheme="minorHAnsi" w:hAnsiTheme="minorHAnsi" w:cs="Tahoma"/>
                <w:sz w:val="22"/>
                <w:szCs w:val="22"/>
              </w:rPr>
            </w:pPr>
          </w:p>
        </w:tc>
      </w:tr>
    </w:tbl>
    <w:p w:rsidR="0040088E" w:rsidRPr="00B163FA" w:rsidRDefault="0040088E" w:rsidP="0040088E">
      <w:pPr>
        <w:jc w:val="right"/>
        <w:rPr>
          <w:rFonts w:asciiTheme="minorHAnsi" w:hAnsiTheme="minorHAnsi" w:cs="Arial"/>
        </w:rPr>
      </w:pPr>
    </w:p>
    <w:p w:rsidR="0040088E" w:rsidRPr="00B163FA" w:rsidRDefault="0040088E" w:rsidP="0040088E">
      <w:pPr>
        <w:spacing w:line="240" w:lineRule="atLeast"/>
        <w:rPr>
          <w:rFonts w:asciiTheme="minorHAnsi" w:hAnsiTheme="minorHAnsi" w:cs="Tahoma"/>
          <w:sz w:val="22"/>
          <w:szCs w:val="22"/>
        </w:rPr>
      </w:pPr>
      <w:r w:rsidRPr="00B163FA">
        <w:rPr>
          <w:rFonts w:asciiTheme="minorHAnsi" w:hAnsiTheme="minorHAnsi" w:cs="Tahoma"/>
          <w:sz w:val="22"/>
          <w:szCs w:val="22"/>
        </w:rPr>
        <w:t xml:space="preserve">( Timbro e firma del legale rappresentante della </w:t>
      </w:r>
      <w:r w:rsidR="00234ABB" w:rsidRPr="00B163FA">
        <w:rPr>
          <w:rFonts w:asciiTheme="minorHAnsi" w:hAnsiTheme="minorHAnsi" w:cs="Tahoma"/>
          <w:sz w:val="22"/>
          <w:szCs w:val="22"/>
        </w:rPr>
        <w:t>Ditta</w:t>
      </w:r>
      <w:r w:rsidRPr="00B163FA">
        <w:rPr>
          <w:rFonts w:asciiTheme="minorHAnsi" w:hAnsiTheme="minorHAnsi" w:cs="Tahoma"/>
          <w:sz w:val="22"/>
          <w:szCs w:val="22"/>
        </w:rPr>
        <w:t>)</w:t>
      </w:r>
    </w:p>
    <w:p w:rsidR="00780F56" w:rsidRPr="00B163FA" w:rsidRDefault="00780F56" w:rsidP="00780F56">
      <w:pPr>
        <w:ind w:left="708" w:firstLine="708"/>
        <w:rPr>
          <w:rFonts w:asciiTheme="minorHAnsi" w:hAnsiTheme="minorHAnsi"/>
        </w:rPr>
      </w:pPr>
      <w:r w:rsidRPr="00B163FA">
        <w:rPr>
          <w:rFonts w:asciiTheme="minorHAnsi" w:hAnsiTheme="minorHAnsi"/>
        </w:rPr>
        <w:t>___________________</w:t>
      </w:r>
    </w:p>
    <w:p w:rsidR="00780F56" w:rsidRPr="00B163FA" w:rsidRDefault="00780F56">
      <w:pPr>
        <w:rPr>
          <w:rFonts w:asciiTheme="minorHAnsi" w:hAnsiTheme="minorHAnsi"/>
        </w:rPr>
      </w:pPr>
    </w:p>
    <w:p w:rsidR="00780F56" w:rsidRPr="00B163FA" w:rsidRDefault="00780F56">
      <w:pPr>
        <w:rPr>
          <w:rFonts w:asciiTheme="minorHAnsi" w:hAnsiTheme="minorHAnsi"/>
        </w:rPr>
      </w:pPr>
    </w:p>
    <w:p w:rsidR="00F02D8D" w:rsidRPr="00B163FA" w:rsidRDefault="001E68FA" w:rsidP="00F02D8D">
      <w:pPr>
        <w:jc w:val="center"/>
        <w:rPr>
          <w:rFonts w:asciiTheme="minorHAnsi" w:hAnsiTheme="minorHAnsi" w:cs="Arial"/>
          <w:b/>
          <w:sz w:val="22"/>
          <w:szCs w:val="22"/>
          <w:u w:val="single"/>
        </w:rPr>
      </w:pPr>
      <w:r w:rsidRPr="00B163FA">
        <w:rPr>
          <w:rFonts w:asciiTheme="minorHAnsi" w:hAnsiTheme="minorHAnsi"/>
        </w:rPr>
        <w:br w:type="page"/>
      </w:r>
      <w:r w:rsidR="00F02D8D" w:rsidRPr="00B163FA">
        <w:rPr>
          <w:rFonts w:asciiTheme="minorHAnsi" w:hAnsiTheme="minorHAnsi" w:cs="Arial"/>
          <w:b/>
          <w:sz w:val="22"/>
          <w:szCs w:val="22"/>
          <w:u w:val="single"/>
        </w:rPr>
        <w:lastRenderedPageBreak/>
        <w:t xml:space="preserve"> </w:t>
      </w:r>
    </w:p>
    <w:p w:rsidR="00F02D8D" w:rsidRPr="00B163FA" w:rsidRDefault="00F02D8D" w:rsidP="00F02D8D">
      <w:pPr>
        <w:jc w:val="center"/>
        <w:rPr>
          <w:rFonts w:asciiTheme="minorHAnsi" w:hAnsiTheme="minorHAnsi" w:cs="Arial"/>
          <w:sz w:val="22"/>
          <w:szCs w:val="22"/>
        </w:rPr>
      </w:pPr>
    </w:p>
    <w:p w:rsidR="00F02D8D" w:rsidRPr="00B163FA" w:rsidRDefault="00F02D8D" w:rsidP="00F02D8D">
      <w:pPr>
        <w:jc w:val="center"/>
        <w:rPr>
          <w:rFonts w:asciiTheme="minorHAnsi" w:hAnsiTheme="minorHAnsi" w:cs="Tahoma"/>
          <w:caps/>
          <w:sz w:val="22"/>
          <w:szCs w:val="22"/>
          <w:u w:val="single"/>
        </w:rPr>
      </w:pPr>
      <w:r w:rsidRPr="00B163FA">
        <w:rPr>
          <w:rFonts w:asciiTheme="minorHAnsi" w:hAnsiTheme="minorHAnsi" w:cs="Tahoma"/>
          <w:caps/>
          <w:sz w:val="22"/>
          <w:szCs w:val="22"/>
          <w:u w:val="single"/>
        </w:rPr>
        <w:t>Riferimenti aziendali</w:t>
      </w:r>
    </w:p>
    <w:p w:rsidR="00F02D8D" w:rsidRPr="00B163FA" w:rsidRDefault="00F02D8D" w:rsidP="00F02D8D">
      <w:pPr>
        <w:rPr>
          <w:rFonts w:asciiTheme="minorHAnsi" w:hAnsiTheme="minorHAnsi" w:cs="Tahoma"/>
          <w:sz w:val="22"/>
          <w:szCs w:val="22"/>
        </w:rPr>
      </w:pPr>
    </w:p>
    <w:p w:rsidR="00F02D8D" w:rsidRPr="00B163FA" w:rsidRDefault="00F02D8D" w:rsidP="00F02D8D">
      <w:pPr>
        <w:rPr>
          <w:rFonts w:asciiTheme="minorHAnsi" w:hAnsiTheme="minorHAnsi" w:cs="Tahoma"/>
          <w:sz w:val="22"/>
          <w:szCs w:val="22"/>
        </w:rPr>
      </w:pPr>
      <w:r w:rsidRPr="00B163FA">
        <w:rPr>
          <w:rFonts w:asciiTheme="minorHAnsi" w:hAnsiTheme="minorHAnsi" w:cs="Tahoma"/>
          <w:sz w:val="22"/>
          <w:szCs w:val="22"/>
        </w:rPr>
        <w:t>Per l’effettuazione dei sopralluoghi, si riportano di seguito le persone da contattare:</w:t>
      </w:r>
    </w:p>
    <w:p w:rsidR="00F02D8D" w:rsidRPr="00B163FA" w:rsidRDefault="00F02D8D" w:rsidP="00F02D8D">
      <w:pPr>
        <w:jc w:val="center"/>
        <w:rPr>
          <w:rFonts w:asciiTheme="minorHAnsi" w:hAnsiTheme="minorHAnsi" w:cs="Tahoma"/>
          <w:caps/>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76"/>
        <w:gridCol w:w="1643"/>
        <w:gridCol w:w="2351"/>
        <w:gridCol w:w="1559"/>
        <w:gridCol w:w="3225"/>
      </w:tblGrid>
      <w:tr w:rsidR="00F02D8D" w:rsidRPr="00B163FA" w:rsidTr="0068051C">
        <w:tc>
          <w:tcPr>
            <w:tcW w:w="1076" w:type="dxa"/>
            <w:shd w:val="clear" w:color="auto" w:fill="FFFF99"/>
          </w:tcPr>
          <w:p w:rsidR="00F02D8D" w:rsidRPr="00B163FA" w:rsidRDefault="00F02D8D" w:rsidP="0068051C">
            <w:pPr>
              <w:jc w:val="center"/>
              <w:rPr>
                <w:rFonts w:asciiTheme="minorHAnsi" w:hAnsiTheme="minorHAnsi" w:cs="Tahoma"/>
                <w:b/>
                <w:bCs/>
                <w:color w:val="000000"/>
              </w:rPr>
            </w:pPr>
            <w:r w:rsidRPr="00B163FA">
              <w:rPr>
                <w:rFonts w:asciiTheme="minorHAnsi" w:hAnsiTheme="minorHAnsi" w:cs="Tahoma"/>
                <w:b/>
                <w:bCs/>
                <w:color w:val="000000"/>
                <w:sz w:val="22"/>
                <w:szCs w:val="22"/>
              </w:rPr>
              <w:t>Azienda</w:t>
            </w:r>
          </w:p>
        </w:tc>
        <w:tc>
          <w:tcPr>
            <w:tcW w:w="1643" w:type="dxa"/>
            <w:shd w:val="clear" w:color="auto" w:fill="FFFF99"/>
          </w:tcPr>
          <w:p w:rsidR="00F02D8D" w:rsidRPr="00B163FA" w:rsidRDefault="00F02D8D" w:rsidP="0068051C">
            <w:pPr>
              <w:jc w:val="center"/>
              <w:rPr>
                <w:rFonts w:asciiTheme="minorHAnsi" w:hAnsiTheme="minorHAnsi" w:cs="Tahoma"/>
                <w:b/>
                <w:bCs/>
                <w:color w:val="000000"/>
              </w:rPr>
            </w:pPr>
            <w:r w:rsidRPr="00B163FA">
              <w:rPr>
                <w:rFonts w:asciiTheme="minorHAnsi" w:hAnsiTheme="minorHAnsi" w:cs="Tahoma"/>
                <w:b/>
                <w:bCs/>
                <w:color w:val="000000"/>
                <w:sz w:val="22"/>
                <w:szCs w:val="22"/>
              </w:rPr>
              <w:t>Competenza</w:t>
            </w:r>
          </w:p>
        </w:tc>
        <w:tc>
          <w:tcPr>
            <w:tcW w:w="2351" w:type="dxa"/>
            <w:shd w:val="clear" w:color="auto" w:fill="FFFF99"/>
          </w:tcPr>
          <w:p w:rsidR="00F02D8D" w:rsidRPr="00B163FA" w:rsidRDefault="00F02D8D" w:rsidP="0068051C">
            <w:pPr>
              <w:jc w:val="center"/>
              <w:rPr>
                <w:rFonts w:asciiTheme="minorHAnsi" w:hAnsiTheme="minorHAnsi" w:cs="Tahoma"/>
                <w:b/>
                <w:bCs/>
                <w:color w:val="000000"/>
              </w:rPr>
            </w:pPr>
            <w:r w:rsidRPr="00B163FA">
              <w:rPr>
                <w:rFonts w:asciiTheme="minorHAnsi" w:hAnsiTheme="minorHAnsi" w:cs="Tahoma"/>
                <w:b/>
                <w:bCs/>
                <w:color w:val="000000"/>
                <w:sz w:val="22"/>
                <w:szCs w:val="22"/>
              </w:rPr>
              <w:t>Cognome/Nome</w:t>
            </w:r>
          </w:p>
        </w:tc>
        <w:tc>
          <w:tcPr>
            <w:tcW w:w="1559" w:type="dxa"/>
            <w:shd w:val="clear" w:color="auto" w:fill="FFFF99"/>
          </w:tcPr>
          <w:p w:rsidR="00F02D8D" w:rsidRPr="00B163FA" w:rsidRDefault="00F02D8D" w:rsidP="0068051C">
            <w:pPr>
              <w:jc w:val="center"/>
              <w:rPr>
                <w:rFonts w:asciiTheme="minorHAnsi" w:hAnsiTheme="minorHAnsi" w:cs="Tahoma"/>
                <w:b/>
                <w:bCs/>
                <w:color w:val="000000"/>
              </w:rPr>
            </w:pPr>
            <w:r w:rsidRPr="00B163FA">
              <w:rPr>
                <w:rFonts w:asciiTheme="minorHAnsi" w:hAnsiTheme="minorHAnsi" w:cs="Tahoma"/>
                <w:b/>
                <w:bCs/>
                <w:color w:val="000000"/>
                <w:sz w:val="22"/>
                <w:szCs w:val="22"/>
              </w:rPr>
              <w:t>N° telefono</w:t>
            </w:r>
          </w:p>
        </w:tc>
        <w:tc>
          <w:tcPr>
            <w:tcW w:w="3225" w:type="dxa"/>
            <w:shd w:val="clear" w:color="auto" w:fill="FFFF99"/>
          </w:tcPr>
          <w:p w:rsidR="00F02D8D" w:rsidRPr="00B163FA" w:rsidRDefault="00F02D8D" w:rsidP="0068051C">
            <w:pPr>
              <w:jc w:val="center"/>
              <w:rPr>
                <w:rFonts w:asciiTheme="minorHAnsi" w:hAnsiTheme="minorHAnsi" w:cs="Tahoma"/>
                <w:b/>
                <w:bCs/>
                <w:color w:val="000000"/>
              </w:rPr>
            </w:pPr>
            <w:r w:rsidRPr="00B163FA">
              <w:rPr>
                <w:rFonts w:asciiTheme="minorHAnsi" w:hAnsiTheme="minorHAnsi" w:cs="Tahoma"/>
                <w:b/>
                <w:bCs/>
                <w:color w:val="000000"/>
                <w:sz w:val="22"/>
                <w:szCs w:val="22"/>
              </w:rPr>
              <w:t>e-mail</w:t>
            </w:r>
          </w:p>
        </w:tc>
      </w:tr>
      <w:tr w:rsidR="00F02D8D" w:rsidRPr="00B163FA" w:rsidTr="0068051C">
        <w:tc>
          <w:tcPr>
            <w:tcW w:w="1076" w:type="dxa"/>
            <w:vMerge w:val="restart"/>
            <w:vAlign w:val="center"/>
          </w:tcPr>
          <w:p w:rsidR="00F02D8D" w:rsidRPr="00B163FA" w:rsidDel="001B197B" w:rsidRDefault="00F02D8D" w:rsidP="0068051C">
            <w:pPr>
              <w:jc w:val="center"/>
              <w:rPr>
                <w:rFonts w:asciiTheme="minorHAnsi" w:hAnsiTheme="minorHAnsi" w:cs="Tahoma"/>
                <w:b/>
                <w:bCs/>
                <w:color w:val="000000"/>
              </w:rPr>
            </w:pPr>
          </w:p>
        </w:tc>
        <w:tc>
          <w:tcPr>
            <w:tcW w:w="1643" w:type="dxa"/>
            <w:vAlign w:val="center"/>
          </w:tcPr>
          <w:p w:rsidR="00F02D8D" w:rsidRPr="00B163FA" w:rsidRDefault="00F02D8D" w:rsidP="0068051C">
            <w:pPr>
              <w:rPr>
                <w:rFonts w:asciiTheme="minorHAnsi" w:hAnsiTheme="minorHAnsi" w:cs="Tahoma"/>
                <w:bCs/>
                <w:color w:val="000000"/>
                <w:sz w:val="22"/>
                <w:szCs w:val="22"/>
              </w:rPr>
            </w:pPr>
          </w:p>
        </w:tc>
        <w:tc>
          <w:tcPr>
            <w:tcW w:w="2351" w:type="dxa"/>
            <w:vAlign w:val="center"/>
          </w:tcPr>
          <w:p w:rsidR="00F02D8D" w:rsidRPr="00B163FA" w:rsidRDefault="00F02D8D" w:rsidP="0068051C">
            <w:pPr>
              <w:rPr>
                <w:rFonts w:asciiTheme="minorHAnsi" w:hAnsiTheme="minorHAnsi" w:cs="Tahoma"/>
                <w:bCs/>
                <w:color w:val="000000"/>
              </w:rPr>
            </w:pPr>
          </w:p>
        </w:tc>
        <w:tc>
          <w:tcPr>
            <w:tcW w:w="1559" w:type="dxa"/>
            <w:vAlign w:val="center"/>
          </w:tcPr>
          <w:p w:rsidR="00F02D8D" w:rsidRPr="00B163FA" w:rsidRDefault="00F02D8D" w:rsidP="0068051C">
            <w:pPr>
              <w:jc w:val="center"/>
              <w:rPr>
                <w:rFonts w:asciiTheme="minorHAnsi" w:hAnsiTheme="minorHAnsi" w:cs="Tahoma"/>
                <w:bCs/>
                <w:color w:val="000000"/>
              </w:rPr>
            </w:pPr>
          </w:p>
        </w:tc>
        <w:tc>
          <w:tcPr>
            <w:tcW w:w="3225" w:type="dxa"/>
            <w:vAlign w:val="center"/>
          </w:tcPr>
          <w:p w:rsidR="00F02D8D" w:rsidRPr="00B163FA" w:rsidRDefault="00F02D8D" w:rsidP="0068051C">
            <w:pPr>
              <w:rPr>
                <w:rStyle w:val="Collegamentoipertestuale"/>
                <w:rFonts w:asciiTheme="minorHAnsi" w:hAnsiTheme="minorHAnsi" w:cs="Tahoma"/>
              </w:rPr>
            </w:pPr>
          </w:p>
        </w:tc>
      </w:tr>
      <w:tr w:rsidR="00F02D8D" w:rsidRPr="00B163FA" w:rsidTr="0068051C">
        <w:tc>
          <w:tcPr>
            <w:tcW w:w="1076" w:type="dxa"/>
            <w:vMerge/>
          </w:tcPr>
          <w:p w:rsidR="00F02D8D" w:rsidRPr="00B163FA" w:rsidRDefault="00F02D8D" w:rsidP="0068051C">
            <w:pPr>
              <w:rPr>
                <w:rFonts w:asciiTheme="minorHAnsi" w:hAnsiTheme="minorHAnsi" w:cs="Tahoma"/>
                <w:b/>
                <w:bCs/>
                <w:color w:val="000000"/>
              </w:rPr>
            </w:pPr>
          </w:p>
        </w:tc>
        <w:tc>
          <w:tcPr>
            <w:tcW w:w="1643" w:type="dxa"/>
            <w:vAlign w:val="center"/>
          </w:tcPr>
          <w:p w:rsidR="00F02D8D" w:rsidRPr="00B163FA" w:rsidRDefault="00F02D8D" w:rsidP="0068051C">
            <w:pPr>
              <w:rPr>
                <w:rFonts w:asciiTheme="minorHAnsi" w:hAnsiTheme="minorHAnsi" w:cs="Tahoma"/>
                <w:bCs/>
                <w:color w:val="000000"/>
                <w:sz w:val="22"/>
                <w:szCs w:val="22"/>
              </w:rPr>
            </w:pPr>
          </w:p>
        </w:tc>
        <w:tc>
          <w:tcPr>
            <w:tcW w:w="2351" w:type="dxa"/>
            <w:vAlign w:val="center"/>
          </w:tcPr>
          <w:p w:rsidR="00F02D8D" w:rsidRPr="00B163FA" w:rsidRDefault="00F02D8D" w:rsidP="0068051C">
            <w:pPr>
              <w:rPr>
                <w:rFonts w:asciiTheme="minorHAnsi" w:hAnsiTheme="minorHAnsi" w:cs="Tahoma"/>
                <w:bCs/>
                <w:color w:val="000000"/>
              </w:rPr>
            </w:pPr>
          </w:p>
        </w:tc>
        <w:tc>
          <w:tcPr>
            <w:tcW w:w="1559" w:type="dxa"/>
            <w:vAlign w:val="center"/>
          </w:tcPr>
          <w:p w:rsidR="00F02D8D" w:rsidRPr="00B163FA" w:rsidRDefault="00F02D8D" w:rsidP="0068051C">
            <w:pPr>
              <w:jc w:val="center"/>
              <w:rPr>
                <w:rFonts w:asciiTheme="minorHAnsi" w:hAnsiTheme="minorHAnsi" w:cs="Tahoma"/>
                <w:bCs/>
                <w:color w:val="000000"/>
              </w:rPr>
            </w:pPr>
          </w:p>
        </w:tc>
        <w:tc>
          <w:tcPr>
            <w:tcW w:w="3225" w:type="dxa"/>
            <w:vAlign w:val="center"/>
          </w:tcPr>
          <w:p w:rsidR="00F02D8D" w:rsidRPr="00B163FA" w:rsidRDefault="00F02D8D" w:rsidP="0068051C">
            <w:pPr>
              <w:rPr>
                <w:rFonts w:asciiTheme="minorHAnsi" w:hAnsiTheme="minorHAnsi" w:cs="Tahoma"/>
                <w:bCs/>
                <w:color w:val="000000"/>
              </w:rPr>
            </w:pPr>
          </w:p>
        </w:tc>
      </w:tr>
      <w:tr w:rsidR="00F02D8D" w:rsidRPr="00B163FA" w:rsidTr="0068051C">
        <w:tc>
          <w:tcPr>
            <w:tcW w:w="1076" w:type="dxa"/>
            <w:vMerge w:val="restart"/>
            <w:vAlign w:val="center"/>
          </w:tcPr>
          <w:p w:rsidR="00F02D8D" w:rsidRPr="00B163FA" w:rsidRDefault="00F02D8D" w:rsidP="0068051C">
            <w:pPr>
              <w:jc w:val="center"/>
              <w:rPr>
                <w:rFonts w:asciiTheme="minorHAnsi" w:hAnsiTheme="minorHAnsi" w:cs="Tahoma"/>
                <w:b/>
                <w:bCs/>
                <w:color w:val="000000"/>
              </w:rPr>
            </w:pPr>
          </w:p>
        </w:tc>
        <w:tc>
          <w:tcPr>
            <w:tcW w:w="1643" w:type="dxa"/>
            <w:vAlign w:val="center"/>
          </w:tcPr>
          <w:p w:rsidR="00F02D8D" w:rsidRPr="00B163FA" w:rsidRDefault="00F02D8D" w:rsidP="0068051C">
            <w:pPr>
              <w:rPr>
                <w:rFonts w:asciiTheme="minorHAnsi" w:hAnsiTheme="minorHAnsi" w:cs="Tahoma"/>
                <w:bCs/>
                <w:color w:val="000000"/>
                <w:sz w:val="22"/>
                <w:szCs w:val="22"/>
              </w:rPr>
            </w:pPr>
          </w:p>
        </w:tc>
        <w:tc>
          <w:tcPr>
            <w:tcW w:w="2351" w:type="dxa"/>
            <w:vAlign w:val="center"/>
          </w:tcPr>
          <w:p w:rsidR="00F02D8D" w:rsidRPr="00B163FA" w:rsidRDefault="00F02D8D" w:rsidP="0068051C">
            <w:pPr>
              <w:rPr>
                <w:rFonts w:asciiTheme="minorHAnsi" w:hAnsiTheme="minorHAnsi" w:cs="Tahoma"/>
                <w:bCs/>
                <w:color w:val="000000"/>
              </w:rPr>
            </w:pPr>
          </w:p>
        </w:tc>
        <w:tc>
          <w:tcPr>
            <w:tcW w:w="1559" w:type="dxa"/>
            <w:vAlign w:val="center"/>
          </w:tcPr>
          <w:p w:rsidR="00F02D8D" w:rsidRPr="00B163FA" w:rsidRDefault="00F02D8D" w:rsidP="0068051C">
            <w:pPr>
              <w:jc w:val="center"/>
              <w:rPr>
                <w:rFonts w:asciiTheme="minorHAnsi" w:hAnsiTheme="minorHAnsi" w:cs="Tahoma"/>
                <w:bCs/>
                <w:color w:val="000000"/>
              </w:rPr>
            </w:pPr>
          </w:p>
        </w:tc>
        <w:tc>
          <w:tcPr>
            <w:tcW w:w="3225" w:type="dxa"/>
            <w:vAlign w:val="center"/>
          </w:tcPr>
          <w:p w:rsidR="00F02D8D" w:rsidRPr="00B163FA" w:rsidRDefault="00F02D8D" w:rsidP="0068051C">
            <w:pPr>
              <w:rPr>
                <w:rFonts w:asciiTheme="minorHAnsi" w:hAnsiTheme="minorHAnsi" w:cs="Tahoma"/>
                <w:bCs/>
                <w:color w:val="000000"/>
              </w:rPr>
            </w:pPr>
          </w:p>
        </w:tc>
      </w:tr>
      <w:tr w:rsidR="00F02D8D" w:rsidRPr="00B163FA" w:rsidTr="0068051C">
        <w:tc>
          <w:tcPr>
            <w:tcW w:w="1076" w:type="dxa"/>
            <w:vMerge/>
          </w:tcPr>
          <w:p w:rsidR="00F02D8D" w:rsidRPr="00B163FA" w:rsidRDefault="00F02D8D" w:rsidP="0068051C">
            <w:pPr>
              <w:rPr>
                <w:rFonts w:asciiTheme="minorHAnsi" w:hAnsiTheme="minorHAnsi" w:cs="Tahoma"/>
                <w:b/>
                <w:bCs/>
                <w:color w:val="000000"/>
              </w:rPr>
            </w:pPr>
          </w:p>
        </w:tc>
        <w:tc>
          <w:tcPr>
            <w:tcW w:w="1643" w:type="dxa"/>
            <w:vAlign w:val="center"/>
          </w:tcPr>
          <w:p w:rsidR="00F02D8D" w:rsidRPr="00B163FA" w:rsidRDefault="00F02D8D" w:rsidP="0068051C">
            <w:pPr>
              <w:rPr>
                <w:rFonts w:asciiTheme="minorHAnsi" w:hAnsiTheme="minorHAnsi" w:cs="Tahoma"/>
                <w:bCs/>
                <w:color w:val="000000"/>
                <w:sz w:val="22"/>
                <w:szCs w:val="22"/>
              </w:rPr>
            </w:pPr>
          </w:p>
        </w:tc>
        <w:tc>
          <w:tcPr>
            <w:tcW w:w="2351" w:type="dxa"/>
            <w:vAlign w:val="center"/>
          </w:tcPr>
          <w:p w:rsidR="00F02D8D" w:rsidRPr="00B163FA" w:rsidRDefault="00F02D8D" w:rsidP="0068051C">
            <w:pPr>
              <w:rPr>
                <w:rFonts w:asciiTheme="minorHAnsi" w:hAnsiTheme="minorHAnsi" w:cs="Tahoma"/>
                <w:bCs/>
                <w:color w:val="000000"/>
              </w:rPr>
            </w:pPr>
          </w:p>
        </w:tc>
        <w:tc>
          <w:tcPr>
            <w:tcW w:w="1559" w:type="dxa"/>
            <w:vAlign w:val="center"/>
          </w:tcPr>
          <w:p w:rsidR="00F02D8D" w:rsidRPr="00B163FA" w:rsidRDefault="00F02D8D" w:rsidP="0068051C">
            <w:pPr>
              <w:jc w:val="center"/>
              <w:rPr>
                <w:rFonts w:asciiTheme="minorHAnsi" w:hAnsiTheme="minorHAnsi" w:cs="Tahoma"/>
                <w:bCs/>
                <w:color w:val="000000"/>
              </w:rPr>
            </w:pPr>
          </w:p>
        </w:tc>
        <w:tc>
          <w:tcPr>
            <w:tcW w:w="3225" w:type="dxa"/>
            <w:vAlign w:val="center"/>
          </w:tcPr>
          <w:p w:rsidR="00F02D8D" w:rsidRPr="00B163FA" w:rsidRDefault="00F02D8D" w:rsidP="0068051C">
            <w:pPr>
              <w:rPr>
                <w:rFonts w:asciiTheme="minorHAnsi" w:hAnsiTheme="minorHAnsi" w:cs="Tahoma"/>
                <w:bCs/>
                <w:color w:val="000000"/>
              </w:rPr>
            </w:pPr>
          </w:p>
        </w:tc>
      </w:tr>
      <w:tr w:rsidR="00F02D8D" w:rsidRPr="00B163FA" w:rsidTr="0068051C">
        <w:tc>
          <w:tcPr>
            <w:tcW w:w="1076" w:type="dxa"/>
            <w:vMerge/>
          </w:tcPr>
          <w:p w:rsidR="00F02D8D" w:rsidRPr="00B163FA" w:rsidRDefault="00F02D8D" w:rsidP="0068051C">
            <w:pPr>
              <w:rPr>
                <w:rFonts w:asciiTheme="minorHAnsi" w:hAnsiTheme="minorHAnsi" w:cs="Tahoma"/>
                <w:b/>
                <w:bCs/>
                <w:color w:val="000000"/>
              </w:rPr>
            </w:pPr>
          </w:p>
        </w:tc>
        <w:tc>
          <w:tcPr>
            <w:tcW w:w="1643" w:type="dxa"/>
            <w:vAlign w:val="center"/>
          </w:tcPr>
          <w:p w:rsidR="00F02D8D" w:rsidRPr="00B163FA" w:rsidRDefault="00F02D8D" w:rsidP="0068051C">
            <w:pPr>
              <w:rPr>
                <w:rFonts w:asciiTheme="minorHAnsi" w:hAnsiTheme="minorHAnsi" w:cs="Tahoma"/>
                <w:bCs/>
                <w:color w:val="000000"/>
                <w:sz w:val="22"/>
                <w:szCs w:val="22"/>
              </w:rPr>
            </w:pPr>
          </w:p>
        </w:tc>
        <w:tc>
          <w:tcPr>
            <w:tcW w:w="2351" w:type="dxa"/>
            <w:shd w:val="clear" w:color="auto" w:fill="auto"/>
            <w:vAlign w:val="center"/>
          </w:tcPr>
          <w:p w:rsidR="00F02D8D" w:rsidRPr="00B163FA" w:rsidRDefault="00F02D8D" w:rsidP="0068051C">
            <w:pPr>
              <w:rPr>
                <w:rFonts w:asciiTheme="minorHAnsi" w:hAnsiTheme="minorHAnsi" w:cs="Tahoma"/>
                <w:bCs/>
                <w:color w:val="000000"/>
              </w:rPr>
            </w:pPr>
          </w:p>
        </w:tc>
        <w:tc>
          <w:tcPr>
            <w:tcW w:w="1559" w:type="dxa"/>
            <w:vAlign w:val="center"/>
          </w:tcPr>
          <w:p w:rsidR="00F02D8D" w:rsidRPr="00B163FA" w:rsidRDefault="00F02D8D" w:rsidP="0068051C">
            <w:pPr>
              <w:jc w:val="center"/>
              <w:rPr>
                <w:rFonts w:asciiTheme="minorHAnsi" w:hAnsiTheme="minorHAnsi" w:cs="Tahoma"/>
                <w:bCs/>
                <w:color w:val="000000"/>
              </w:rPr>
            </w:pPr>
          </w:p>
        </w:tc>
        <w:tc>
          <w:tcPr>
            <w:tcW w:w="3225" w:type="dxa"/>
            <w:vAlign w:val="center"/>
          </w:tcPr>
          <w:p w:rsidR="00F02D8D" w:rsidRPr="00B163FA" w:rsidRDefault="00F02D8D" w:rsidP="0068051C">
            <w:pPr>
              <w:rPr>
                <w:rFonts w:asciiTheme="minorHAnsi" w:hAnsiTheme="minorHAnsi" w:cs="Tahoma"/>
                <w:bCs/>
                <w:color w:val="000000"/>
              </w:rPr>
            </w:pPr>
          </w:p>
        </w:tc>
      </w:tr>
      <w:tr w:rsidR="00F02D8D" w:rsidRPr="00B163FA" w:rsidTr="0068051C">
        <w:tc>
          <w:tcPr>
            <w:tcW w:w="1076" w:type="dxa"/>
            <w:vMerge w:val="restart"/>
            <w:vAlign w:val="center"/>
          </w:tcPr>
          <w:p w:rsidR="00F02D8D" w:rsidRPr="00B163FA" w:rsidRDefault="00F02D8D" w:rsidP="0068051C">
            <w:pPr>
              <w:jc w:val="center"/>
              <w:rPr>
                <w:rFonts w:asciiTheme="minorHAnsi" w:hAnsiTheme="minorHAnsi" w:cs="Tahoma"/>
                <w:b/>
                <w:bCs/>
                <w:color w:val="000000"/>
              </w:rPr>
            </w:pPr>
          </w:p>
        </w:tc>
        <w:tc>
          <w:tcPr>
            <w:tcW w:w="1643" w:type="dxa"/>
            <w:vAlign w:val="center"/>
          </w:tcPr>
          <w:p w:rsidR="00F02D8D" w:rsidRPr="00B163FA" w:rsidRDefault="00F02D8D" w:rsidP="0068051C">
            <w:pPr>
              <w:rPr>
                <w:rFonts w:asciiTheme="minorHAnsi" w:hAnsiTheme="minorHAnsi" w:cs="Tahoma"/>
                <w:bCs/>
                <w:color w:val="000000"/>
                <w:sz w:val="22"/>
                <w:szCs w:val="22"/>
              </w:rPr>
            </w:pPr>
          </w:p>
        </w:tc>
        <w:tc>
          <w:tcPr>
            <w:tcW w:w="2351" w:type="dxa"/>
            <w:shd w:val="clear" w:color="auto" w:fill="auto"/>
            <w:vAlign w:val="center"/>
          </w:tcPr>
          <w:p w:rsidR="00F02D8D" w:rsidRPr="00B163FA" w:rsidRDefault="00F02D8D" w:rsidP="0068051C">
            <w:pPr>
              <w:rPr>
                <w:rFonts w:asciiTheme="minorHAnsi" w:hAnsiTheme="minorHAnsi" w:cs="Tahoma"/>
                <w:bCs/>
                <w:color w:val="000000"/>
              </w:rPr>
            </w:pPr>
          </w:p>
        </w:tc>
        <w:tc>
          <w:tcPr>
            <w:tcW w:w="1559" w:type="dxa"/>
            <w:vAlign w:val="center"/>
          </w:tcPr>
          <w:p w:rsidR="00F02D8D" w:rsidRPr="00B163FA" w:rsidRDefault="00F02D8D" w:rsidP="0068051C">
            <w:pPr>
              <w:jc w:val="center"/>
              <w:rPr>
                <w:rFonts w:asciiTheme="minorHAnsi" w:hAnsiTheme="minorHAnsi" w:cs="Tahoma"/>
                <w:bCs/>
                <w:color w:val="000000"/>
              </w:rPr>
            </w:pPr>
          </w:p>
        </w:tc>
        <w:tc>
          <w:tcPr>
            <w:tcW w:w="3225" w:type="dxa"/>
            <w:vAlign w:val="center"/>
          </w:tcPr>
          <w:p w:rsidR="00F02D8D" w:rsidRPr="00B163FA" w:rsidRDefault="00F02D8D" w:rsidP="0068051C">
            <w:pPr>
              <w:rPr>
                <w:rFonts w:asciiTheme="minorHAnsi" w:hAnsiTheme="minorHAnsi" w:cs="Tahoma"/>
                <w:bCs/>
                <w:color w:val="000000"/>
              </w:rPr>
            </w:pPr>
          </w:p>
        </w:tc>
      </w:tr>
      <w:tr w:rsidR="00F02D8D" w:rsidRPr="00B163FA" w:rsidTr="0068051C">
        <w:tc>
          <w:tcPr>
            <w:tcW w:w="1076" w:type="dxa"/>
            <w:vMerge/>
          </w:tcPr>
          <w:p w:rsidR="00F02D8D" w:rsidRPr="00B163FA" w:rsidRDefault="00F02D8D" w:rsidP="0068051C">
            <w:pPr>
              <w:rPr>
                <w:rFonts w:asciiTheme="minorHAnsi" w:hAnsiTheme="minorHAnsi" w:cs="Tahoma"/>
                <w:bCs/>
                <w:color w:val="000000"/>
              </w:rPr>
            </w:pPr>
          </w:p>
        </w:tc>
        <w:tc>
          <w:tcPr>
            <w:tcW w:w="1643" w:type="dxa"/>
            <w:vAlign w:val="center"/>
          </w:tcPr>
          <w:p w:rsidR="00F02D8D" w:rsidRPr="00B163FA" w:rsidRDefault="00F02D8D" w:rsidP="0068051C">
            <w:pPr>
              <w:rPr>
                <w:rFonts w:asciiTheme="minorHAnsi" w:hAnsiTheme="minorHAnsi" w:cs="Tahoma"/>
                <w:bCs/>
                <w:color w:val="000000"/>
                <w:sz w:val="22"/>
                <w:szCs w:val="22"/>
              </w:rPr>
            </w:pPr>
          </w:p>
        </w:tc>
        <w:tc>
          <w:tcPr>
            <w:tcW w:w="2351" w:type="dxa"/>
            <w:shd w:val="clear" w:color="auto" w:fill="auto"/>
            <w:vAlign w:val="center"/>
          </w:tcPr>
          <w:p w:rsidR="00F02D8D" w:rsidRPr="00B163FA" w:rsidRDefault="00F02D8D" w:rsidP="0068051C">
            <w:pPr>
              <w:rPr>
                <w:rFonts w:asciiTheme="minorHAnsi" w:hAnsiTheme="minorHAnsi" w:cs="Tahoma"/>
                <w:bCs/>
                <w:color w:val="000000"/>
              </w:rPr>
            </w:pPr>
          </w:p>
        </w:tc>
        <w:tc>
          <w:tcPr>
            <w:tcW w:w="1559" w:type="dxa"/>
            <w:vAlign w:val="center"/>
          </w:tcPr>
          <w:p w:rsidR="00F02D8D" w:rsidRPr="00B163FA" w:rsidRDefault="00F02D8D" w:rsidP="0068051C">
            <w:pPr>
              <w:jc w:val="center"/>
              <w:rPr>
                <w:rFonts w:asciiTheme="minorHAnsi" w:hAnsiTheme="minorHAnsi" w:cs="Tahoma"/>
                <w:bCs/>
                <w:color w:val="000000"/>
              </w:rPr>
            </w:pPr>
          </w:p>
        </w:tc>
        <w:tc>
          <w:tcPr>
            <w:tcW w:w="3225" w:type="dxa"/>
            <w:vAlign w:val="center"/>
          </w:tcPr>
          <w:p w:rsidR="00F02D8D" w:rsidRPr="00B163FA" w:rsidRDefault="00F02D8D" w:rsidP="0068051C">
            <w:pPr>
              <w:rPr>
                <w:rFonts w:asciiTheme="minorHAnsi" w:hAnsiTheme="minorHAnsi" w:cs="Tahoma"/>
                <w:bCs/>
                <w:color w:val="000000"/>
              </w:rPr>
            </w:pPr>
          </w:p>
        </w:tc>
      </w:tr>
      <w:tr w:rsidR="00F02D8D" w:rsidRPr="00B163FA" w:rsidTr="0068051C">
        <w:tc>
          <w:tcPr>
            <w:tcW w:w="1076" w:type="dxa"/>
            <w:vMerge/>
          </w:tcPr>
          <w:p w:rsidR="00F02D8D" w:rsidRPr="00B163FA" w:rsidRDefault="00F02D8D" w:rsidP="0068051C">
            <w:pPr>
              <w:rPr>
                <w:rFonts w:asciiTheme="minorHAnsi" w:hAnsiTheme="minorHAnsi" w:cs="Tahoma"/>
                <w:bCs/>
                <w:color w:val="000000"/>
              </w:rPr>
            </w:pPr>
          </w:p>
        </w:tc>
        <w:tc>
          <w:tcPr>
            <w:tcW w:w="1643" w:type="dxa"/>
            <w:vAlign w:val="center"/>
          </w:tcPr>
          <w:p w:rsidR="00F02D8D" w:rsidRPr="00B163FA" w:rsidRDefault="00F02D8D" w:rsidP="0068051C">
            <w:pPr>
              <w:rPr>
                <w:rFonts w:asciiTheme="minorHAnsi" w:hAnsiTheme="minorHAnsi" w:cs="Tahoma"/>
                <w:bCs/>
                <w:color w:val="000000"/>
                <w:sz w:val="22"/>
                <w:szCs w:val="22"/>
              </w:rPr>
            </w:pPr>
          </w:p>
        </w:tc>
        <w:tc>
          <w:tcPr>
            <w:tcW w:w="2351" w:type="dxa"/>
            <w:shd w:val="clear" w:color="auto" w:fill="auto"/>
            <w:vAlign w:val="center"/>
          </w:tcPr>
          <w:p w:rsidR="00F02D8D" w:rsidRPr="00B163FA" w:rsidRDefault="00F02D8D" w:rsidP="0068051C">
            <w:pPr>
              <w:rPr>
                <w:rFonts w:asciiTheme="minorHAnsi" w:hAnsiTheme="minorHAnsi" w:cs="Tahoma"/>
                <w:bCs/>
                <w:color w:val="000000"/>
              </w:rPr>
            </w:pPr>
          </w:p>
        </w:tc>
        <w:tc>
          <w:tcPr>
            <w:tcW w:w="1559" w:type="dxa"/>
            <w:vAlign w:val="center"/>
          </w:tcPr>
          <w:p w:rsidR="00F02D8D" w:rsidRPr="00B163FA" w:rsidRDefault="00F02D8D" w:rsidP="0068051C">
            <w:pPr>
              <w:jc w:val="center"/>
              <w:rPr>
                <w:rFonts w:asciiTheme="minorHAnsi" w:hAnsiTheme="minorHAnsi" w:cs="Tahoma"/>
                <w:bCs/>
                <w:color w:val="000000"/>
              </w:rPr>
            </w:pPr>
          </w:p>
        </w:tc>
        <w:tc>
          <w:tcPr>
            <w:tcW w:w="3225" w:type="dxa"/>
            <w:vAlign w:val="center"/>
          </w:tcPr>
          <w:p w:rsidR="00F02D8D" w:rsidRPr="00B163FA" w:rsidRDefault="00F02D8D" w:rsidP="0068051C">
            <w:pPr>
              <w:rPr>
                <w:rFonts w:asciiTheme="minorHAnsi" w:hAnsiTheme="minorHAnsi" w:cs="Tahoma"/>
                <w:bCs/>
                <w:color w:val="000000"/>
              </w:rPr>
            </w:pPr>
          </w:p>
        </w:tc>
      </w:tr>
    </w:tbl>
    <w:p w:rsidR="00F02D8D" w:rsidRPr="00B163FA" w:rsidRDefault="00F02D8D" w:rsidP="00F02D8D">
      <w:pPr>
        <w:jc w:val="center"/>
        <w:rPr>
          <w:rFonts w:asciiTheme="minorHAnsi" w:hAnsiTheme="minorHAnsi" w:cs="Tahoma"/>
          <w:b/>
          <w:sz w:val="22"/>
          <w:szCs w:val="22"/>
          <w:u w:val="single"/>
        </w:rPr>
      </w:pPr>
    </w:p>
    <w:p w:rsidR="00F02D8D" w:rsidRPr="00B163FA" w:rsidRDefault="00F02D8D" w:rsidP="00F02D8D">
      <w:pPr>
        <w:rPr>
          <w:rFonts w:asciiTheme="minorHAnsi" w:hAnsiTheme="minorHAnsi" w:cs="Tahoma"/>
          <w:b/>
          <w:sz w:val="22"/>
          <w:szCs w:val="22"/>
          <w:u w:val="single"/>
        </w:rPr>
      </w:pPr>
    </w:p>
    <w:p w:rsidR="00F02D8D" w:rsidRPr="00B163FA" w:rsidRDefault="00F02D8D" w:rsidP="00F02D8D">
      <w:pPr>
        <w:rPr>
          <w:rFonts w:asciiTheme="minorHAnsi" w:hAnsiTheme="minorHAnsi" w:cs="Tahoma"/>
          <w:b/>
          <w:sz w:val="22"/>
          <w:szCs w:val="22"/>
          <w:u w:val="single"/>
        </w:rPr>
      </w:pPr>
    </w:p>
    <w:p w:rsidR="00F02D8D" w:rsidRPr="00B163FA" w:rsidRDefault="00F02D8D" w:rsidP="00F02D8D">
      <w:pPr>
        <w:rPr>
          <w:rFonts w:asciiTheme="minorHAnsi" w:hAnsiTheme="minorHAnsi" w:cs="Arial"/>
          <w:b/>
          <w:sz w:val="22"/>
          <w:szCs w:val="22"/>
          <w:u w:val="single"/>
        </w:rPr>
      </w:pPr>
    </w:p>
    <w:p w:rsidR="0040088E" w:rsidRPr="00B163FA" w:rsidRDefault="0040088E" w:rsidP="001E68FA">
      <w:pPr>
        <w:spacing w:line="240" w:lineRule="atLeast"/>
        <w:rPr>
          <w:rFonts w:asciiTheme="minorHAnsi" w:hAnsiTheme="minorHAnsi"/>
        </w:rPr>
      </w:pPr>
    </w:p>
    <w:p w:rsidR="00F02D8D" w:rsidRPr="00B163FA" w:rsidRDefault="00F02D8D" w:rsidP="001E68FA">
      <w:pPr>
        <w:spacing w:line="240" w:lineRule="atLeast"/>
        <w:rPr>
          <w:rFonts w:asciiTheme="minorHAnsi" w:hAnsiTheme="minorHAnsi"/>
        </w:rPr>
      </w:pPr>
    </w:p>
    <w:p w:rsidR="0032165E" w:rsidRPr="00B163FA" w:rsidRDefault="0032165E" w:rsidP="00AE4D26">
      <w:pPr>
        <w:rPr>
          <w:rFonts w:asciiTheme="minorHAnsi" w:hAnsiTheme="minorHAnsi" w:cs="Tahoma"/>
          <w:b/>
          <w:sz w:val="22"/>
          <w:szCs w:val="22"/>
          <w:u w:val="single"/>
        </w:rPr>
      </w:pPr>
    </w:p>
    <w:p w:rsidR="0032165E" w:rsidRPr="00B163FA" w:rsidRDefault="0032165E" w:rsidP="0032165E">
      <w:pPr>
        <w:jc w:val="center"/>
        <w:rPr>
          <w:rFonts w:asciiTheme="minorHAnsi" w:hAnsiTheme="minorHAnsi" w:cs="Tahoma"/>
          <w:caps/>
          <w:sz w:val="22"/>
          <w:szCs w:val="22"/>
          <w:u w:val="single"/>
        </w:rPr>
      </w:pPr>
    </w:p>
    <w:p w:rsidR="0032165E" w:rsidRPr="00B163FA" w:rsidRDefault="00A41561" w:rsidP="0032165E">
      <w:pPr>
        <w:jc w:val="center"/>
        <w:rPr>
          <w:rFonts w:asciiTheme="minorHAnsi" w:hAnsiTheme="minorHAnsi" w:cs="Tahoma"/>
          <w:caps/>
          <w:sz w:val="22"/>
          <w:szCs w:val="22"/>
          <w:u w:val="single"/>
        </w:rPr>
      </w:pPr>
      <w:r w:rsidRPr="00B163FA">
        <w:rPr>
          <w:rFonts w:asciiTheme="minorHAnsi" w:hAnsiTheme="minorHAnsi" w:cs="Tahoma"/>
          <w:caps/>
          <w:sz w:val="22"/>
          <w:szCs w:val="22"/>
          <w:u w:val="single"/>
        </w:rPr>
        <w:br w:type="page"/>
      </w:r>
      <w:r w:rsidR="0032165E" w:rsidRPr="00B163FA">
        <w:rPr>
          <w:rFonts w:asciiTheme="minorHAnsi" w:hAnsiTheme="minorHAnsi" w:cs="Tahoma"/>
          <w:caps/>
          <w:sz w:val="22"/>
          <w:szCs w:val="22"/>
          <w:u w:val="single"/>
        </w:rPr>
        <w:lastRenderedPageBreak/>
        <w:t xml:space="preserve">Verbale </w:t>
      </w:r>
      <w:r w:rsidR="0032165E" w:rsidRPr="00B163FA">
        <w:rPr>
          <w:rFonts w:asciiTheme="minorHAnsi" w:hAnsiTheme="minorHAnsi" w:cs="Tahoma"/>
          <w:sz w:val="22"/>
          <w:szCs w:val="22"/>
          <w:u w:val="single"/>
        </w:rPr>
        <w:t>di</w:t>
      </w:r>
      <w:r w:rsidR="0032165E" w:rsidRPr="00B163FA">
        <w:rPr>
          <w:rFonts w:asciiTheme="minorHAnsi" w:hAnsiTheme="minorHAnsi" w:cs="Tahoma"/>
          <w:caps/>
          <w:sz w:val="22"/>
          <w:szCs w:val="22"/>
          <w:u w:val="single"/>
        </w:rPr>
        <w:t xml:space="preserve"> sopralluogo</w:t>
      </w:r>
    </w:p>
    <w:p w:rsidR="0032165E" w:rsidRPr="00B163FA" w:rsidRDefault="0032165E" w:rsidP="0032165E">
      <w:pPr>
        <w:rPr>
          <w:rFonts w:asciiTheme="minorHAnsi" w:hAnsiTheme="minorHAnsi" w:cs="Tahoma"/>
          <w:sz w:val="22"/>
          <w:szCs w:val="22"/>
        </w:rPr>
      </w:pPr>
    </w:p>
    <w:p w:rsidR="0032165E" w:rsidRPr="00B163FA" w:rsidRDefault="0032165E" w:rsidP="0032165E">
      <w:pPr>
        <w:rPr>
          <w:rFonts w:asciiTheme="minorHAnsi" w:hAnsiTheme="minorHAnsi" w:cs="Tahoma"/>
          <w:sz w:val="22"/>
          <w:szCs w:val="22"/>
        </w:rPr>
      </w:pPr>
      <w:r w:rsidRPr="00B163FA">
        <w:rPr>
          <w:rFonts w:asciiTheme="minorHAnsi" w:hAnsiTheme="minorHAnsi" w:cs="Tahoma"/>
          <w:sz w:val="22"/>
          <w:szCs w:val="22"/>
        </w:rPr>
        <w:t>Con la presente si attesta che in data odierna è stato effettuato il sopralluogo presso i locali interessati dall’installazione di _______________________________________________</w:t>
      </w:r>
    </w:p>
    <w:p w:rsidR="0032165E" w:rsidRPr="00B163FA" w:rsidRDefault="0032165E" w:rsidP="0032165E">
      <w:pPr>
        <w:rPr>
          <w:rFonts w:asciiTheme="minorHAnsi" w:hAnsiTheme="minorHAnsi" w:cs="Tahoma"/>
          <w:sz w:val="22"/>
          <w:szCs w:val="22"/>
        </w:rPr>
      </w:pPr>
    </w:p>
    <w:p w:rsidR="0032165E" w:rsidRPr="00B163FA" w:rsidRDefault="0032165E" w:rsidP="0032165E">
      <w:pPr>
        <w:pBdr>
          <w:top w:val="single" w:sz="4" w:space="1" w:color="auto"/>
          <w:left w:val="single" w:sz="4" w:space="4" w:color="auto"/>
          <w:bottom w:val="single" w:sz="4" w:space="1" w:color="auto"/>
          <w:right w:val="single" w:sz="4" w:space="4" w:color="auto"/>
        </w:pBdr>
        <w:rPr>
          <w:rFonts w:asciiTheme="minorHAnsi" w:hAnsiTheme="minorHAnsi" w:cs="Tahoma"/>
          <w:b/>
          <w:sz w:val="22"/>
          <w:szCs w:val="22"/>
        </w:rPr>
      </w:pPr>
      <w:r w:rsidRPr="00B163FA">
        <w:rPr>
          <w:rFonts w:asciiTheme="minorHAnsi" w:hAnsiTheme="minorHAnsi" w:cs="Tahoma"/>
          <w:b/>
          <w:sz w:val="22"/>
          <w:szCs w:val="22"/>
        </w:rPr>
        <w:t xml:space="preserve">Per l’Azienda per i Servizi Sanitari n. </w:t>
      </w:r>
    </w:p>
    <w:p w:rsidR="0032165E" w:rsidRPr="00B163FA" w:rsidRDefault="0032165E" w:rsidP="0032165E">
      <w:pPr>
        <w:pBdr>
          <w:top w:val="single" w:sz="4" w:space="1" w:color="auto"/>
          <w:left w:val="single" w:sz="4" w:space="4" w:color="auto"/>
          <w:bottom w:val="single" w:sz="4" w:space="1" w:color="auto"/>
          <w:right w:val="single" w:sz="4" w:space="4" w:color="auto"/>
        </w:pBdr>
        <w:rPr>
          <w:rFonts w:asciiTheme="minorHAnsi" w:hAnsiTheme="minorHAnsi" w:cs="Tahoma"/>
          <w:sz w:val="22"/>
          <w:szCs w:val="22"/>
        </w:rPr>
      </w:pPr>
      <w:r w:rsidRPr="00B163FA">
        <w:rPr>
          <w:rFonts w:asciiTheme="minorHAnsi" w:hAnsiTheme="minorHAnsi" w:cs="Tahoma"/>
          <w:sz w:val="22"/>
          <w:szCs w:val="22"/>
        </w:rPr>
        <w:t xml:space="preserve">sig. ________________ (cognome nome) in qualità di ________________________________________ (indicare ruolo) della Struttura Operativa </w:t>
      </w:r>
    </w:p>
    <w:p w:rsidR="0032165E" w:rsidRPr="00B163FA" w:rsidRDefault="0032165E" w:rsidP="0032165E">
      <w:pPr>
        <w:pBdr>
          <w:top w:val="single" w:sz="4" w:space="1" w:color="auto"/>
          <w:left w:val="single" w:sz="4" w:space="4" w:color="auto"/>
          <w:bottom w:val="single" w:sz="4" w:space="1" w:color="auto"/>
          <w:right w:val="single" w:sz="4" w:space="4" w:color="auto"/>
        </w:pBdr>
        <w:tabs>
          <w:tab w:val="left" w:pos="7563"/>
        </w:tabs>
        <w:rPr>
          <w:rFonts w:asciiTheme="minorHAnsi" w:hAnsiTheme="minorHAnsi" w:cs="Tahoma"/>
          <w:sz w:val="22"/>
          <w:szCs w:val="22"/>
        </w:rPr>
      </w:pPr>
    </w:p>
    <w:p w:rsidR="0032165E" w:rsidRPr="00B163FA" w:rsidRDefault="00391BDC" w:rsidP="0032165E">
      <w:pPr>
        <w:pBdr>
          <w:top w:val="single" w:sz="4" w:space="1" w:color="auto"/>
          <w:left w:val="single" w:sz="4" w:space="4" w:color="auto"/>
          <w:bottom w:val="single" w:sz="4" w:space="1" w:color="auto"/>
          <w:right w:val="single" w:sz="4" w:space="4" w:color="auto"/>
        </w:pBdr>
        <w:tabs>
          <w:tab w:val="left" w:pos="7563"/>
        </w:tabs>
        <w:rPr>
          <w:rFonts w:asciiTheme="minorHAnsi" w:hAnsiTheme="minorHAnsi" w:cs="Tahoma"/>
          <w:sz w:val="22"/>
          <w:szCs w:val="22"/>
        </w:rPr>
      </w:pPr>
      <w:r w:rsidRPr="00391BDC">
        <w:rPr>
          <w:rFonts w:asciiTheme="minorHAnsi" w:hAnsiTheme="minorHAnsi" w:cs="Tahoma"/>
          <w:noProof/>
        </w:rPr>
        <w:pict>
          <v:shapetype id="_x0000_t202" coordsize="21600,21600" o:spt="202" path="m,l,21600r21600,l21600,xe">
            <v:stroke joinstyle="miter"/>
            <v:path gradientshapeok="t" o:connecttype="rect"/>
          </v:shapetype>
          <v:shape id="_x0000_s1030" type="#_x0000_t202" style="position:absolute;margin-left:256.3pt;margin-top:9.45pt;width:192.75pt;height:18.7pt;z-index:251657728" filled="f" stroked="f">
            <v:textbox style="mso-fit-shape-to-text:t">
              <w:txbxContent>
                <w:p w:rsidR="005F2A75" w:rsidRDefault="005F2A75" w:rsidP="0032165E">
                  <w:r>
                    <w:softHyphen/>
                  </w:r>
                  <w:r>
                    <w:softHyphen/>
                  </w:r>
                  <w:r>
                    <w:softHyphen/>
                    <w:t>____________________________</w:t>
                  </w:r>
                </w:p>
              </w:txbxContent>
            </v:textbox>
          </v:shape>
        </w:pict>
      </w:r>
      <w:r w:rsidR="0032165E" w:rsidRPr="00B163FA">
        <w:rPr>
          <w:rFonts w:asciiTheme="minorHAnsi" w:hAnsiTheme="minorHAnsi" w:cs="Tahoma"/>
          <w:sz w:val="22"/>
          <w:szCs w:val="22"/>
        </w:rPr>
        <w:tab/>
      </w:r>
    </w:p>
    <w:p w:rsidR="0032165E" w:rsidRPr="00B163FA" w:rsidRDefault="0032165E" w:rsidP="0032165E">
      <w:pPr>
        <w:pBdr>
          <w:top w:val="single" w:sz="4" w:space="1" w:color="auto"/>
          <w:left w:val="single" w:sz="4" w:space="4" w:color="auto"/>
          <w:bottom w:val="single" w:sz="4" w:space="1" w:color="auto"/>
          <w:right w:val="single" w:sz="4" w:space="4" w:color="auto"/>
        </w:pBdr>
        <w:rPr>
          <w:rFonts w:asciiTheme="minorHAnsi" w:hAnsiTheme="minorHAnsi" w:cs="Tahoma"/>
          <w:sz w:val="22"/>
          <w:szCs w:val="22"/>
        </w:rPr>
      </w:pPr>
      <w:r w:rsidRPr="00B163FA">
        <w:rPr>
          <w:rFonts w:asciiTheme="minorHAnsi" w:hAnsiTheme="minorHAnsi" w:cs="Tahoma"/>
          <w:sz w:val="22"/>
          <w:szCs w:val="22"/>
        </w:rPr>
        <w:t>_________________, lì _________________</w:t>
      </w:r>
    </w:p>
    <w:p w:rsidR="0032165E" w:rsidRPr="00B163FA" w:rsidRDefault="0032165E" w:rsidP="0032165E">
      <w:pPr>
        <w:pBdr>
          <w:top w:val="single" w:sz="4" w:space="1" w:color="auto"/>
          <w:left w:val="single" w:sz="4" w:space="4" w:color="auto"/>
          <w:bottom w:val="single" w:sz="4" w:space="1" w:color="auto"/>
          <w:right w:val="single" w:sz="4" w:space="4" w:color="auto"/>
        </w:pBdr>
        <w:rPr>
          <w:rFonts w:asciiTheme="minorHAnsi" w:hAnsiTheme="minorHAnsi" w:cs="Tahoma"/>
          <w:b/>
          <w:sz w:val="22"/>
          <w:szCs w:val="22"/>
        </w:rPr>
      </w:pPr>
    </w:p>
    <w:p w:rsidR="0032165E" w:rsidRPr="00B163FA" w:rsidRDefault="0032165E" w:rsidP="0032165E">
      <w:pPr>
        <w:rPr>
          <w:rFonts w:asciiTheme="minorHAnsi" w:hAnsiTheme="minorHAnsi" w:cs="Tahoma"/>
          <w:b/>
          <w:sz w:val="22"/>
          <w:szCs w:val="22"/>
        </w:rPr>
      </w:pPr>
    </w:p>
    <w:p w:rsidR="0032165E" w:rsidRPr="00B163FA" w:rsidRDefault="0032165E" w:rsidP="0032165E">
      <w:pPr>
        <w:pBdr>
          <w:top w:val="single" w:sz="4" w:space="1" w:color="auto"/>
          <w:left w:val="single" w:sz="4" w:space="4" w:color="auto"/>
          <w:bottom w:val="single" w:sz="4" w:space="1" w:color="auto"/>
          <w:right w:val="single" w:sz="4" w:space="4" w:color="auto"/>
        </w:pBdr>
        <w:rPr>
          <w:rFonts w:asciiTheme="minorHAnsi" w:hAnsiTheme="minorHAnsi" w:cs="Tahoma"/>
          <w:b/>
          <w:sz w:val="22"/>
          <w:szCs w:val="22"/>
        </w:rPr>
      </w:pPr>
      <w:r w:rsidRPr="00B163FA">
        <w:rPr>
          <w:rFonts w:asciiTheme="minorHAnsi" w:hAnsiTheme="minorHAnsi" w:cs="Tahoma"/>
          <w:b/>
          <w:sz w:val="22"/>
          <w:szCs w:val="22"/>
        </w:rPr>
        <w:t xml:space="preserve">Per la </w:t>
      </w:r>
      <w:r w:rsidR="00234ABB" w:rsidRPr="00B163FA">
        <w:rPr>
          <w:rFonts w:asciiTheme="minorHAnsi" w:hAnsiTheme="minorHAnsi" w:cs="Tahoma"/>
          <w:b/>
          <w:sz w:val="22"/>
          <w:szCs w:val="22"/>
        </w:rPr>
        <w:t>Ditta</w:t>
      </w:r>
      <w:r w:rsidRPr="00B163FA">
        <w:rPr>
          <w:rFonts w:asciiTheme="minorHAnsi" w:hAnsiTheme="minorHAnsi" w:cs="Tahoma"/>
          <w:b/>
          <w:sz w:val="22"/>
          <w:szCs w:val="22"/>
        </w:rPr>
        <w:t xml:space="preserve"> partecipante alla gara:</w:t>
      </w:r>
    </w:p>
    <w:p w:rsidR="0032165E" w:rsidRPr="00B163FA" w:rsidRDefault="0032165E" w:rsidP="0032165E">
      <w:pPr>
        <w:pBdr>
          <w:top w:val="single" w:sz="4" w:space="1" w:color="auto"/>
          <w:left w:val="single" w:sz="4" w:space="4" w:color="auto"/>
          <w:bottom w:val="single" w:sz="4" w:space="1" w:color="auto"/>
          <w:right w:val="single" w:sz="4" w:space="4" w:color="auto"/>
        </w:pBdr>
        <w:rPr>
          <w:rFonts w:asciiTheme="minorHAnsi" w:hAnsiTheme="minorHAnsi" w:cs="Tahoma"/>
          <w:sz w:val="22"/>
          <w:szCs w:val="22"/>
        </w:rPr>
      </w:pPr>
      <w:r w:rsidRPr="00B163FA">
        <w:rPr>
          <w:rFonts w:asciiTheme="minorHAnsi" w:hAnsiTheme="minorHAnsi" w:cs="Tahoma"/>
          <w:sz w:val="22"/>
          <w:szCs w:val="22"/>
        </w:rPr>
        <w:t>Denominazione e Ragione sociale: (denominazione societa’) ___________________________________</w:t>
      </w:r>
    </w:p>
    <w:p w:rsidR="0032165E" w:rsidRPr="00B163FA" w:rsidRDefault="0032165E" w:rsidP="0032165E">
      <w:pPr>
        <w:pBdr>
          <w:top w:val="single" w:sz="4" w:space="1" w:color="auto"/>
          <w:left w:val="single" w:sz="4" w:space="4" w:color="auto"/>
          <w:bottom w:val="single" w:sz="4" w:space="1" w:color="auto"/>
          <w:right w:val="single" w:sz="4" w:space="4" w:color="auto"/>
        </w:pBdr>
        <w:rPr>
          <w:rFonts w:asciiTheme="minorHAnsi" w:hAnsiTheme="minorHAnsi" w:cs="Tahoma"/>
          <w:sz w:val="22"/>
          <w:szCs w:val="22"/>
        </w:rPr>
      </w:pPr>
      <w:r w:rsidRPr="00B163FA">
        <w:rPr>
          <w:rFonts w:asciiTheme="minorHAnsi" w:hAnsiTheme="minorHAnsi" w:cs="Tahoma"/>
          <w:sz w:val="22"/>
          <w:szCs w:val="22"/>
        </w:rPr>
        <w:t>CF: ______________________________________</w:t>
      </w:r>
    </w:p>
    <w:p w:rsidR="0032165E" w:rsidRPr="00B163FA" w:rsidRDefault="0032165E" w:rsidP="0032165E">
      <w:pPr>
        <w:pBdr>
          <w:top w:val="single" w:sz="4" w:space="1" w:color="auto"/>
          <w:left w:val="single" w:sz="4" w:space="4" w:color="auto"/>
          <w:bottom w:val="single" w:sz="4" w:space="1" w:color="auto"/>
          <w:right w:val="single" w:sz="4" w:space="4" w:color="auto"/>
        </w:pBdr>
        <w:rPr>
          <w:rFonts w:asciiTheme="minorHAnsi" w:hAnsiTheme="minorHAnsi" w:cs="Tahoma"/>
          <w:sz w:val="22"/>
          <w:szCs w:val="22"/>
        </w:rPr>
      </w:pPr>
      <w:r w:rsidRPr="00B163FA">
        <w:rPr>
          <w:rFonts w:asciiTheme="minorHAnsi" w:hAnsiTheme="minorHAnsi" w:cs="Tahoma"/>
          <w:sz w:val="22"/>
          <w:szCs w:val="22"/>
        </w:rPr>
        <w:t xml:space="preserve">Sede legale: (citta’, indirizzo e numero CAP) ____________________________________________ </w:t>
      </w:r>
    </w:p>
    <w:p w:rsidR="0032165E" w:rsidRPr="00B163FA" w:rsidRDefault="0032165E" w:rsidP="0032165E">
      <w:pPr>
        <w:pBdr>
          <w:top w:val="single" w:sz="4" w:space="1" w:color="auto"/>
          <w:left w:val="single" w:sz="4" w:space="4" w:color="auto"/>
          <w:bottom w:val="single" w:sz="4" w:space="1" w:color="auto"/>
          <w:right w:val="single" w:sz="4" w:space="4" w:color="auto"/>
        </w:pBdr>
        <w:rPr>
          <w:rFonts w:asciiTheme="minorHAnsi" w:hAnsiTheme="minorHAnsi" w:cs="Tahoma"/>
          <w:sz w:val="22"/>
          <w:szCs w:val="22"/>
        </w:rPr>
      </w:pPr>
    </w:p>
    <w:p w:rsidR="0032165E" w:rsidRPr="00B163FA" w:rsidRDefault="0032165E" w:rsidP="0032165E">
      <w:pPr>
        <w:pBdr>
          <w:top w:val="single" w:sz="4" w:space="1" w:color="auto"/>
          <w:left w:val="single" w:sz="4" w:space="4" w:color="auto"/>
          <w:bottom w:val="single" w:sz="4" w:space="1" w:color="auto"/>
          <w:right w:val="single" w:sz="4" w:space="4" w:color="auto"/>
        </w:pBdr>
        <w:rPr>
          <w:rFonts w:asciiTheme="minorHAnsi" w:hAnsiTheme="minorHAnsi" w:cs="Tahoma"/>
          <w:sz w:val="22"/>
          <w:szCs w:val="22"/>
        </w:rPr>
      </w:pPr>
      <w:r w:rsidRPr="00B163FA">
        <w:rPr>
          <w:rFonts w:asciiTheme="minorHAnsi" w:hAnsiTheme="minorHAnsi" w:cs="Tahoma"/>
          <w:sz w:val="22"/>
          <w:szCs w:val="22"/>
        </w:rPr>
        <w:t>sig. _________________ (cognome nome) in qualità di___________________________________________ (indicare ruolo) della summenzionata Società</w:t>
      </w:r>
    </w:p>
    <w:p w:rsidR="0032165E" w:rsidRPr="00B163FA" w:rsidRDefault="0032165E" w:rsidP="0032165E">
      <w:pPr>
        <w:pBdr>
          <w:top w:val="single" w:sz="4" w:space="1" w:color="auto"/>
          <w:left w:val="single" w:sz="4" w:space="4" w:color="auto"/>
          <w:bottom w:val="single" w:sz="4" w:space="1" w:color="auto"/>
          <w:right w:val="single" w:sz="4" w:space="4" w:color="auto"/>
        </w:pBdr>
        <w:rPr>
          <w:rFonts w:asciiTheme="minorHAnsi" w:hAnsiTheme="minorHAnsi" w:cs="Tahoma"/>
          <w:sz w:val="22"/>
          <w:szCs w:val="22"/>
        </w:rPr>
      </w:pPr>
    </w:p>
    <w:p w:rsidR="0032165E" w:rsidRPr="00B163FA" w:rsidRDefault="0032165E" w:rsidP="00140921">
      <w:pPr>
        <w:pBdr>
          <w:top w:val="single" w:sz="4" w:space="1" w:color="auto"/>
          <w:left w:val="single" w:sz="4" w:space="4" w:color="auto"/>
          <w:bottom w:val="single" w:sz="4" w:space="1" w:color="auto"/>
          <w:right w:val="single" w:sz="4" w:space="4" w:color="auto"/>
        </w:pBdr>
        <w:jc w:val="both"/>
        <w:rPr>
          <w:rFonts w:asciiTheme="minorHAnsi" w:hAnsiTheme="minorHAnsi" w:cs="Tahoma"/>
          <w:sz w:val="22"/>
          <w:szCs w:val="22"/>
        </w:rPr>
      </w:pPr>
      <w:r w:rsidRPr="00B163FA">
        <w:rPr>
          <w:rFonts w:asciiTheme="minorHAnsi" w:hAnsiTheme="minorHAnsi" w:cs="Tahoma"/>
          <w:sz w:val="22"/>
          <w:szCs w:val="22"/>
        </w:rPr>
        <w:t>Il/i sottoscritto/i dichiara/no di aver appreso e verificato tutti gli elementi tecnico-conoscitivi necessari per la formulazione dell’offerta economica e, nel dettaglio, dello stato di fatto dei locali e degli impianti che saranno interessati dall’installazione delle nuove sezioni radiologiche digitali dirette / dei nuovi sistemi radiologici telecomandati digitali diretti. Ogni informazione utile a capire la compatibilità dei sistemi radiologici proposti in gara con i summenzionati locali ed impianti è stata rilevata ed appurata.</w:t>
      </w:r>
    </w:p>
    <w:p w:rsidR="0032165E" w:rsidRPr="00B163FA" w:rsidRDefault="0032165E" w:rsidP="00140921">
      <w:pPr>
        <w:pBdr>
          <w:top w:val="single" w:sz="4" w:space="1" w:color="auto"/>
          <w:left w:val="single" w:sz="4" w:space="4" w:color="auto"/>
          <w:bottom w:val="single" w:sz="4" w:space="1" w:color="auto"/>
          <w:right w:val="single" w:sz="4" w:space="4" w:color="auto"/>
        </w:pBdr>
        <w:jc w:val="both"/>
        <w:rPr>
          <w:rFonts w:asciiTheme="minorHAnsi" w:hAnsiTheme="minorHAnsi" w:cs="Tahoma"/>
          <w:sz w:val="22"/>
          <w:szCs w:val="22"/>
        </w:rPr>
      </w:pPr>
    </w:p>
    <w:p w:rsidR="0032165E" w:rsidRPr="00B163FA" w:rsidRDefault="00391BDC" w:rsidP="0032165E">
      <w:pPr>
        <w:pBdr>
          <w:top w:val="single" w:sz="4" w:space="1" w:color="auto"/>
          <w:left w:val="single" w:sz="4" w:space="4" w:color="auto"/>
          <w:bottom w:val="single" w:sz="4" w:space="1" w:color="auto"/>
          <w:right w:val="single" w:sz="4" w:space="4" w:color="auto"/>
        </w:pBdr>
        <w:rPr>
          <w:rFonts w:asciiTheme="minorHAnsi" w:hAnsiTheme="minorHAnsi" w:cs="Tahoma"/>
          <w:sz w:val="22"/>
          <w:szCs w:val="22"/>
        </w:rPr>
      </w:pPr>
      <w:r w:rsidRPr="00391BDC">
        <w:rPr>
          <w:rFonts w:asciiTheme="minorHAnsi" w:hAnsiTheme="minorHAnsi" w:cs="Tahoma"/>
          <w:noProof/>
        </w:rPr>
        <w:pict>
          <v:shape id="_x0000_s1031" type="#_x0000_t202" style="position:absolute;margin-left:256.3pt;margin-top:6.7pt;width:192.75pt;height:18.7pt;z-index:251658752" filled="f" stroked="f">
            <v:textbox style="mso-fit-shape-to-text:t">
              <w:txbxContent>
                <w:p w:rsidR="005F2A75" w:rsidRDefault="005F2A75" w:rsidP="0032165E">
                  <w:r>
                    <w:softHyphen/>
                  </w:r>
                  <w:r>
                    <w:softHyphen/>
                  </w:r>
                  <w:r>
                    <w:softHyphen/>
                    <w:t>____________________________</w:t>
                  </w:r>
                </w:p>
              </w:txbxContent>
            </v:textbox>
          </v:shape>
        </w:pict>
      </w:r>
      <w:r w:rsidR="0032165E" w:rsidRPr="00B163FA">
        <w:rPr>
          <w:rFonts w:asciiTheme="minorHAnsi" w:hAnsiTheme="minorHAnsi" w:cs="Tahoma"/>
          <w:sz w:val="22"/>
          <w:szCs w:val="22"/>
        </w:rPr>
        <w:t xml:space="preserve">_________________, lì ________________ </w:t>
      </w:r>
    </w:p>
    <w:p w:rsidR="0032165E" w:rsidRPr="00B163FA" w:rsidRDefault="0032165E" w:rsidP="0032165E">
      <w:pPr>
        <w:pBdr>
          <w:top w:val="single" w:sz="4" w:space="1" w:color="auto"/>
          <w:left w:val="single" w:sz="4" w:space="4" w:color="auto"/>
          <w:bottom w:val="single" w:sz="4" w:space="1" w:color="auto"/>
          <w:right w:val="single" w:sz="4" w:space="4" w:color="auto"/>
        </w:pBdr>
        <w:rPr>
          <w:rFonts w:asciiTheme="minorHAnsi" w:hAnsiTheme="minorHAnsi" w:cs="Tahoma"/>
          <w:sz w:val="22"/>
          <w:szCs w:val="22"/>
        </w:rPr>
      </w:pPr>
    </w:p>
    <w:p w:rsidR="0032165E" w:rsidRPr="00B163FA" w:rsidRDefault="0032165E" w:rsidP="0032165E">
      <w:pPr>
        <w:pBdr>
          <w:top w:val="single" w:sz="4" w:space="1" w:color="auto"/>
          <w:left w:val="single" w:sz="4" w:space="4" w:color="auto"/>
          <w:bottom w:val="single" w:sz="4" w:space="1" w:color="auto"/>
          <w:right w:val="single" w:sz="4" w:space="4" w:color="auto"/>
        </w:pBdr>
        <w:rPr>
          <w:rFonts w:asciiTheme="minorHAnsi" w:hAnsiTheme="minorHAnsi" w:cs="Tahoma"/>
          <w:sz w:val="22"/>
          <w:szCs w:val="22"/>
        </w:rPr>
      </w:pPr>
    </w:p>
    <w:p w:rsidR="0032165E" w:rsidRPr="00B163FA" w:rsidRDefault="0032165E" w:rsidP="0032165E">
      <w:pPr>
        <w:rPr>
          <w:rFonts w:asciiTheme="minorHAnsi" w:hAnsiTheme="minorHAnsi" w:cs="Tahoma"/>
          <w:sz w:val="22"/>
          <w:szCs w:val="22"/>
        </w:rPr>
      </w:pPr>
    </w:p>
    <w:p w:rsidR="0032165E" w:rsidRPr="00B163FA" w:rsidRDefault="0032165E" w:rsidP="0032165E">
      <w:pPr>
        <w:rPr>
          <w:rFonts w:asciiTheme="minorHAnsi" w:hAnsiTheme="minorHAnsi" w:cs="Tahoma"/>
          <w:b/>
          <w:sz w:val="22"/>
          <w:szCs w:val="22"/>
          <w:u w:val="single"/>
        </w:rPr>
      </w:pPr>
    </w:p>
    <w:p w:rsidR="00F02D8D" w:rsidRPr="00B163FA" w:rsidRDefault="00F02D8D" w:rsidP="001E68FA">
      <w:pPr>
        <w:spacing w:line="240" w:lineRule="atLeast"/>
        <w:rPr>
          <w:rFonts w:asciiTheme="minorHAnsi" w:hAnsiTheme="minorHAnsi" w:cs="Tahoma"/>
        </w:rPr>
      </w:pPr>
    </w:p>
    <w:p w:rsidR="0032165E" w:rsidRPr="00B163FA" w:rsidRDefault="0032165E" w:rsidP="001E68FA">
      <w:pPr>
        <w:spacing w:line="240" w:lineRule="atLeast"/>
        <w:rPr>
          <w:rFonts w:asciiTheme="minorHAnsi" w:hAnsiTheme="minorHAnsi" w:cs="Tahoma"/>
        </w:rPr>
      </w:pPr>
    </w:p>
    <w:p w:rsidR="0032165E" w:rsidRPr="00B163FA" w:rsidRDefault="0032165E" w:rsidP="001E68FA">
      <w:pPr>
        <w:spacing w:line="240" w:lineRule="atLeast"/>
        <w:rPr>
          <w:rFonts w:asciiTheme="minorHAnsi" w:hAnsiTheme="minorHAnsi" w:cs="Tahoma"/>
        </w:rPr>
      </w:pPr>
    </w:p>
    <w:p w:rsidR="0032165E" w:rsidRPr="00B163FA" w:rsidRDefault="0032165E">
      <w:pPr>
        <w:rPr>
          <w:rFonts w:asciiTheme="minorHAnsi" w:hAnsiTheme="minorHAnsi"/>
        </w:rPr>
      </w:pPr>
      <w:r w:rsidRPr="00B163FA">
        <w:rPr>
          <w:rFonts w:asciiTheme="minorHAnsi" w:hAnsiTheme="minorHAnsi"/>
        </w:rPr>
        <w:br w:type="page"/>
      </w:r>
    </w:p>
    <w:tbl>
      <w:tblPr>
        <w:tblW w:w="979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553"/>
        <w:gridCol w:w="5245"/>
      </w:tblGrid>
      <w:tr w:rsidR="005C35BD" w:rsidRPr="00B163FA" w:rsidTr="00012680">
        <w:trPr>
          <w:trHeight w:val="361"/>
        </w:trPr>
        <w:tc>
          <w:tcPr>
            <w:tcW w:w="9798" w:type="dxa"/>
            <w:gridSpan w:val="2"/>
            <w:shd w:val="clear" w:color="auto" w:fill="auto"/>
            <w:vAlign w:val="center"/>
            <w:hideMark/>
          </w:tcPr>
          <w:p w:rsidR="005C35BD" w:rsidRPr="00B163FA" w:rsidRDefault="0040088E" w:rsidP="00A4056F">
            <w:pPr>
              <w:jc w:val="center"/>
              <w:rPr>
                <w:rFonts w:asciiTheme="minorHAnsi" w:hAnsiTheme="minorHAnsi" w:cs="Tahoma"/>
                <w:b/>
                <w:bCs/>
              </w:rPr>
            </w:pPr>
            <w:r w:rsidRPr="00B163FA">
              <w:rPr>
                <w:rFonts w:asciiTheme="minorHAnsi" w:hAnsiTheme="minorHAnsi"/>
              </w:rPr>
              <w:lastRenderedPageBreak/>
              <w:br w:type="page"/>
            </w:r>
            <w:r w:rsidR="005C35BD" w:rsidRPr="00B163FA">
              <w:rPr>
                <w:rFonts w:asciiTheme="minorHAnsi" w:hAnsiTheme="minorHAnsi" w:cs="Tahoma"/>
                <w:b/>
                <w:bCs/>
              </w:rPr>
              <w:t>CONTRATTO DI MANUTENZIONE FULL-RISK</w:t>
            </w:r>
          </w:p>
          <w:p w:rsidR="00481895" w:rsidRPr="00B163FA" w:rsidRDefault="00481895" w:rsidP="00A4056F">
            <w:pPr>
              <w:jc w:val="center"/>
              <w:rPr>
                <w:rFonts w:asciiTheme="minorHAnsi" w:hAnsiTheme="minorHAnsi" w:cs="Tahoma"/>
                <w:b/>
                <w:bCs/>
              </w:rPr>
            </w:pPr>
            <w:r w:rsidRPr="00B163FA">
              <w:rPr>
                <w:rFonts w:asciiTheme="minorHAnsi" w:hAnsiTheme="minorHAnsi" w:cs="Arial"/>
                <w:b/>
                <w:bCs/>
                <w:smallCaps/>
              </w:rPr>
              <w:t>(periodo di garanzia e post garanzia)</w:t>
            </w:r>
          </w:p>
        </w:tc>
      </w:tr>
      <w:tr w:rsidR="005C35BD" w:rsidRPr="00B163FA" w:rsidTr="00DD53C3">
        <w:trPr>
          <w:trHeight w:val="361"/>
        </w:trPr>
        <w:tc>
          <w:tcPr>
            <w:tcW w:w="9798" w:type="dxa"/>
            <w:gridSpan w:val="2"/>
            <w:shd w:val="clear" w:color="auto" w:fill="auto"/>
            <w:vAlign w:val="center"/>
            <w:hideMark/>
          </w:tcPr>
          <w:p w:rsidR="005C35BD" w:rsidRPr="00B163FA" w:rsidRDefault="005C35BD" w:rsidP="00DD53C3">
            <w:pPr>
              <w:spacing w:before="120"/>
              <w:rPr>
                <w:rFonts w:asciiTheme="minorHAnsi" w:hAnsiTheme="minorHAnsi" w:cs="Arial"/>
                <w:b/>
                <w:bCs/>
              </w:rPr>
            </w:pPr>
            <w:r w:rsidRPr="00B163FA">
              <w:rPr>
                <w:rFonts w:asciiTheme="minorHAnsi" w:hAnsiTheme="minorHAnsi" w:cs="Arial"/>
                <w:b/>
                <w:bCs/>
              </w:rPr>
              <w:t>Il sottoscritto ……………………………………………………………………………. in qualità di legale rappresentante della Società:</w:t>
            </w:r>
          </w:p>
          <w:p w:rsidR="005C35BD" w:rsidRPr="00B163FA" w:rsidRDefault="005C35BD" w:rsidP="00A4056F">
            <w:pPr>
              <w:rPr>
                <w:rFonts w:asciiTheme="minorHAnsi" w:hAnsiTheme="minorHAnsi" w:cs="Arial"/>
              </w:rPr>
            </w:pPr>
            <w:r w:rsidRPr="00B163FA">
              <w:rPr>
                <w:rFonts w:asciiTheme="minorHAnsi" w:hAnsiTheme="minorHAnsi" w:cs="Arial"/>
              </w:rPr>
              <w:t>Ragione Sociale: ………………………………………………………………………………………………………………………….……</w:t>
            </w:r>
          </w:p>
          <w:p w:rsidR="005C35BD" w:rsidRPr="00B163FA" w:rsidRDefault="005C35BD" w:rsidP="00A4056F">
            <w:pPr>
              <w:rPr>
                <w:rFonts w:asciiTheme="minorHAnsi" w:hAnsiTheme="minorHAnsi" w:cs="Arial"/>
              </w:rPr>
            </w:pPr>
            <w:r w:rsidRPr="00B163FA">
              <w:rPr>
                <w:rFonts w:asciiTheme="minorHAnsi" w:hAnsiTheme="minorHAnsi" w:cs="Arial"/>
              </w:rPr>
              <w:t>Città: ………………………………………………………………………..(Provincia o Stato): … ……………</w:t>
            </w:r>
          </w:p>
          <w:p w:rsidR="005C35BD" w:rsidRPr="00B163FA" w:rsidRDefault="005C35BD" w:rsidP="00A4056F">
            <w:pPr>
              <w:rPr>
                <w:rFonts w:asciiTheme="minorHAnsi" w:hAnsiTheme="minorHAnsi" w:cs="Arial"/>
              </w:rPr>
            </w:pPr>
            <w:r w:rsidRPr="00B163FA">
              <w:rPr>
                <w:rFonts w:asciiTheme="minorHAnsi" w:hAnsiTheme="minorHAnsi" w:cs="Arial"/>
              </w:rPr>
              <w:t>Indirizzo: ……………………………………………………………………………………..….………</w:t>
            </w:r>
          </w:p>
          <w:p w:rsidR="005C35BD" w:rsidRPr="00B163FA" w:rsidRDefault="005C35BD" w:rsidP="00A4056F">
            <w:pPr>
              <w:rPr>
                <w:rFonts w:asciiTheme="minorHAnsi" w:hAnsiTheme="minorHAnsi" w:cs="Arial"/>
              </w:rPr>
            </w:pPr>
            <w:r w:rsidRPr="00B163FA">
              <w:rPr>
                <w:rFonts w:asciiTheme="minorHAnsi" w:hAnsiTheme="minorHAnsi" w:cs="Arial"/>
              </w:rPr>
              <w:t>Tel: ……………………………………………… Fax: ………………………………… e-mail …………………………</w:t>
            </w:r>
          </w:p>
          <w:p w:rsidR="005C35BD" w:rsidRPr="00B163FA" w:rsidRDefault="005C35BD" w:rsidP="00A4056F">
            <w:pPr>
              <w:rPr>
                <w:rFonts w:asciiTheme="minorHAnsi" w:hAnsiTheme="minorHAnsi" w:cs="Arial"/>
              </w:rPr>
            </w:pPr>
          </w:p>
          <w:p w:rsidR="005C35BD" w:rsidRPr="00B163FA" w:rsidRDefault="005C35BD" w:rsidP="00A4056F">
            <w:pPr>
              <w:rPr>
                <w:rFonts w:asciiTheme="minorHAnsi" w:hAnsiTheme="minorHAnsi" w:cs="Arial"/>
                <w:b/>
              </w:rPr>
            </w:pPr>
          </w:p>
        </w:tc>
      </w:tr>
      <w:tr w:rsidR="007117D3" w:rsidRPr="00B163FA" w:rsidTr="00012680">
        <w:trPr>
          <w:trHeight w:val="361"/>
        </w:trPr>
        <w:tc>
          <w:tcPr>
            <w:tcW w:w="9798" w:type="dxa"/>
            <w:gridSpan w:val="2"/>
            <w:shd w:val="clear" w:color="auto" w:fill="auto"/>
            <w:vAlign w:val="center"/>
            <w:hideMark/>
          </w:tcPr>
          <w:p w:rsidR="007117D3" w:rsidRPr="00B163FA" w:rsidRDefault="007117D3" w:rsidP="00012680">
            <w:pPr>
              <w:spacing w:before="120"/>
              <w:ind w:left="357"/>
              <w:jc w:val="center"/>
              <w:rPr>
                <w:rFonts w:asciiTheme="minorHAnsi" w:hAnsiTheme="minorHAnsi" w:cs="Tahoma"/>
                <w:bCs/>
                <w:sz w:val="28"/>
                <w:szCs w:val="28"/>
              </w:rPr>
            </w:pPr>
            <w:r w:rsidRPr="00B163FA">
              <w:rPr>
                <w:rFonts w:asciiTheme="minorHAnsi" w:hAnsiTheme="minorHAnsi" w:cs="Tahoma"/>
                <w:b/>
                <w:sz w:val="28"/>
                <w:szCs w:val="28"/>
              </w:rPr>
              <w:t>DICHIARA</w:t>
            </w:r>
            <w:r w:rsidR="00012680" w:rsidRPr="00B163FA">
              <w:rPr>
                <w:rFonts w:asciiTheme="minorHAnsi" w:hAnsiTheme="minorHAnsi" w:cs="Tahoma"/>
                <w:b/>
                <w:sz w:val="28"/>
                <w:szCs w:val="28"/>
              </w:rPr>
              <w:t>:</w:t>
            </w:r>
            <w:r w:rsidRPr="00B163FA">
              <w:rPr>
                <w:rFonts w:asciiTheme="minorHAnsi" w:hAnsiTheme="minorHAnsi" w:cs="Tahoma"/>
                <w:b/>
                <w:sz w:val="28"/>
                <w:szCs w:val="28"/>
              </w:rPr>
              <w:t xml:space="preserve"> </w:t>
            </w:r>
          </w:p>
        </w:tc>
      </w:tr>
      <w:tr w:rsidR="005C35BD" w:rsidRPr="00B163FA" w:rsidTr="00012680">
        <w:trPr>
          <w:trHeight w:val="361"/>
        </w:trPr>
        <w:tc>
          <w:tcPr>
            <w:tcW w:w="9798" w:type="dxa"/>
            <w:gridSpan w:val="2"/>
            <w:shd w:val="clear" w:color="auto" w:fill="auto"/>
            <w:vAlign w:val="center"/>
            <w:hideMark/>
          </w:tcPr>
          <w:p w:rsidR="005C35BD" w:rsidRPr="00B163FA" w:rsidRDefault="00012680" w:rsidP="00936E30">
            <w:pPr>
              <w:numPr>
                <w:ilvl w:val="0"/>
                <w:numId w:val="17"/>
              </w:numPr>
              <w:spacing w:before="120"/>
              <w:ind w:left="714" w:hanging="357"/>
              <w:jc w:val="both"/>
              <w:rPr>
                <w:rFonts w:asciiTheme="minorHAnsi" w:hAnsiTheme="minorHAnsi" w:cs="Tahoma"/>
                <w:bCs/>
              </w:rPr>
            </w:pPr>
            <w:r w:rsidRPr="00B163FA">
              <w:rPr>
                <w:rFonts w:asciiTheme="minorHAnsi" w:hAnsiTheme="minorHAnsi" w:cs="Tahoma"/>
                <w:bCs/>
              </w:rPr>
              <w:t xml:space="preserve">che </w:t>
            </w:r>
            <w:r w:rsidR="005C35BD" w:rsidRPr="00B163FA">
              <w:rPr>
                <w:rFonts w:asciiTheme="minorHAnsi" w:hAnsiTheme="minorHAnsi" w:cs="Tahoma"/>
                <w:bCs/>
              </w:rPr>
              <w:t xml:space="preserve">il contratto </w:t>
            </w:r>
            <w:r w:rsidRPr="00B163FA">
              <w:rPr>
                <w:rFonts w:asciiTheme="minorHAnsi" w:hAnsiTheme="minorHAnsi" w:cs="Tahoma"/>
                <w:bCs/>
              </w:rPr>
              <w:t>di seguito</w:t>
            </w:r>
            <w:r w:rsidR="005C35BD" w:rsidRPr="00B163FA">
              <w:rPr>
                <w:rFonts w:asciiTheme="minorHAnsi" w:hAnsiTheme="minorHAnsi" w:cs="Tahoma"/>
                <w:bCs/>
              </w:rPr>
              <w:t xml:space="preserve"> descritto avrà validità per tutto il p</w:t>
            </w:r>
            <w:r w:rsidR="00571BCC" w:rsidRPr="00B163FA">
              <w:rPr>
                <w:rFonts w:asciiTheme="minorHAnsi" w:hAnsiTheme="minorHAnsi" w:cs="Tahoma"/>
                <w:bCs/>
              </w:rPr>
              <w:t>eriodo di durata della garanzia</w:t>
            </w:r>
            <w:r w:rsidRPr="00B163FA">
              <w:rPr>
                <w:rFonts w:asciiTheme="minorHAnsi" w:hAnsiTheme="minorHAnsi" w:cs="Tahoma"/>
                <w:bCs/>
              </w:rPr>
              <w:t>;</w:t>
            </w:r>
          </w:p>
          <w:p w:rsidR="005C35BD" w:rsidRPr="00B163FA" w:rsidRDefault="005C35BD" w:rsidP="00936E30">
            <w:pPr>
              <w:numPr>
                <w:ilvl w:val="0"/>
                <w:numId w:val="17"/>
              </w:numPr>
              <w:jc w:val="both"/>
              <w:rPr>
                <w:rFonts w:asciiTheme="minorHAnsi" w:hAnsiTheme="minorHAnsi" w:cs="Tahoma"/>
                <w:bCs/>
              </w:rPr>
            </w:pPr>
            <w:r w:rsidRPr="00B163FA">
              <w:rPr>
                <w:rFonts w:asciiTheme="minorHAnsi" w:hAnsiTheme="minorHAnsi" w:cs="Tahoma"/>
                <w:bCs/>
              </w:rPr>
              <w:t xml:space="preserve">la </w:t>
            </w:r>
            <w:r w:rsidR="00234ABB" w:rsidRPr="00B163FA">
              <w:rPr>
                <w:rFonts w:asciiTheme="minorHAnsi" w:hAnsiTheme="minorHAnsi" w:cs="Tahoma"/>
                <w:bCs/>
              </w:rPr>
              <w:t>Ditta</w:t>
            </w:r>
            <w:r w:rsidRPr="00B163FA">
              <w:rPr>
                <w:rFonts w:asciiTheme="minorHAnsi" w:hAnsiTheme="minorHAnsi" w:cs="Tahoma"/>
                <w:bCs/>
              </w:rPr>
              <w:t xml:space="preserve"> si impegna a garantire a ciascuna Azienda interessata alla fornitura la facoltà di stipulare</w:t>
            </w:r>
            <w:r w:rsidR="00012680" w:rsidRPr="00B163FA">
              <w:rPr>
                <w:rFonts w:asciiTheme="minorHAnsi" w:hAnsiTheme="minorHAnsi" w:cs="Tahoma"/>
                <w:bCs/>
              </w:rPr>
              <w:t>,</w:t>
            </w:r>
            <w:r w:rsidRPr="00B163FA">
              <w:rPr>
                <w:rFonts w:asciiTheme="minorHAnsi" w:hAnsiTheme="minorHAnsi" w:cs="Tahoma"/>
                <w:bCs/>
              </w:rPr>
              <w:t xml:space="preserve"> successivamente ed anche non consecutivamente alla fine del periodo di garanzia</w:t>
            </w:r>
            <w:r w:rsidR="00012680" w:rsidRPr="00B163FA">
              <w:rPr>
                <w:rFonts w:asciiTheme="minorHAnsi" w:hAnsiTheme="minorHAnsi" w:cs="Tahoma"/>
                <w:bCs/>
              </w:rPr>
              <w:t>,</w:t>
            </w:r>
            <w:r w:rsidRPr="00B163FA">
              <w:rPr>
                <w:rFonts w:asciiTheme="minorHAnsi" w:hAnsiTheme="minorHAnsi" w:cs="Tahoma"/>
                <w:bCs/>
              </w:rPr>
              <w:t xml:space="preserve"> </w:t>
            </w:r>
            <w:r w:rsidR="00012680" w:rsidRPr="00B163FA">
              <w:rPr>
                <w:rFonts w:asciiTheme="minorHAnsi" w:hAnsiTheme="minorHAnsi" w:cs="Tahoma"/>
                <w:bCs/>
              </w:rPr>
              <w:t>un</w:t>
            </w:r>
            <w:r w:rsidRPr="00B163FA">
              <w:rPr>
                <w:rFonts w:asciiTheme="minorHAnsi" w:hAnsiTheme="minorHAnsi" w:cs="Tahoma"/>
                <w:bCs/>
              </w:rPr>
              <w:t xml:space="preserve"> contratto di manutenzione </w:t>
            </w:r>
            <w:r w:rsidR="00012680" w:rsidRPr="00B163FA">
              <w:rPr>
                <w:rFonts w:asciiTheme="minorHAnsi" w:hAnsiTheme="minorHAnsi" w:cs="Tahoma"/>
                <w:bCs/>
              </w:rPr>
              <w:t>con i livelli di servizio riportati nel prosieguo ed alle condizioni economiche di cui all’offerta di gara</w:t>
            </w:r>
            <w:r w:rsidRPr="00B163FA">
              <w:rPr>
                <w:rFonts w:asciiTheme="minorHAnsi" w:hAnsiTheme="minorHAnsi" w:cs="Tahoma"/>
                <w:bCs/>
              </w:rPr>
              <w:t>;</w:t>
            </w:r>
          </w:p>
        </w:tc>
      </w:tr>
      <w:tr w:rsidR="005C35BD" w:rsidRPr="00B163FA" w:rsidTr="00012680">
        <w:trPr>
          <w:trHeight w:val="361"/>
        </w:trPr>
        <w:tc>
          <w:tcPr>
            <w:tcW w:w="4553" w:type="dxa"/>
            <w:shd w:val="clear" w:color="auto" w:fill="auto"/>
            <w:vAlign w:val="center"/>
            <w:hideMark/>
          </w:tcPr>
          <w:p w:rsidR="005C35BD" w:rsidRPr="00B163FA" w:rsidRDefault="005C35BD" w:rsidP="00A4056F">
            <w:pPr>
              <w:jc w:val="center"/>
              <w:rPr>
                <w:rFonts w:asciiTheme="minorHAnsi" w:hAnsiTheme="minorHAnsi" w:cs="Tahoma"/>
                <w:b/>
                <w:color w:val="000000"/>
              </w:rPr>
            </w:pPr>
            <w:r w:rsidRPr="00B163FA">
              <w:rPr>
                <w:rFonts w:asciiTheme="minorHAnsi" w:hAnsiTheme="minorHAnsi" w:cs="Tahoma"/>
                <w:b/>
                <w:color w:val="000000"/>
              </w:rPr>
              <w:t>CONDIZIONI GENERALI E SERVIZI OBBLIGATORI PENA ESCLUSIONE</w:t>
            </w:r>
          </w:p>
        </w:tc>
        <w:tc>
          <w:tcPr>
            <w:tcW w:w="5245" w:type="dxa"/>
            <w:shd w:val="clear" w:color="auto" w:fill="auto"/>
            <w:vAlign w:val="center"/>
            <w:hideMark/>
          </w:tcPr>
          <w:p w:rsidR="005C35BD" w:rsidRPr="00B163FA" w:rsidRDefault="005C35BD" w:rsidP="00A4056F">
            <w:pPr>
              <w:jc w:val="center"/>
              <w:rPr>
                <w:rFonts w:asciiTheme="minorHAnsi" w:hAnsiTheme="minorHAnsi" w:cs="Tahoma"/>
                <w:b/>
                <w:bCs/>
                <w:i/>
                <w:sz w:val="18"/>
              </w:rPr>
            </w:pPr>
            <w:r w:rsidRPr="00B163FA">
              <w:rPr>
                <w:rFonts w:asciiTheme="minorHAnsi" w:hAnsiTheme="minorHAnsi" w:cs="Tahoma"/>
                <w:b/>
                <w:bCs/>
              </w:rPr>
              <w:t xml:space="preserve">INDICAZIONI O CONDIZIONI MIGLIORATIVE OFFERTE </w:t>
            </w:r>
          </w:p>
          <w:p w:rsidR="005C35BD" w:rsidRPr="00B163FA" w:rsidRDefault="005C35BD" w:rsidP="00A4056F">
            <w:pPr>
              <w:jc w:val="center"/>
              <w:rPr>
                <w:rFonts w:asciiTheme="minorHAnsi" w:hAnsiTheme="minorHAnsi" w:cs="Tahoma"/>
                <w:b/>
                <w:bCs/>
                <w:i/>
              </w:rPr>
            </w:pPr>
            <w:r w:rsidRPr="00B163FA">
              <w:rPr>
                <w:rFonts w:asciiTheme="minorHAnsi" w:hAnsiTheme="minorHAnsi" w:cs="Tahoma"/>
                <w:b/>
                <w:bCs/>
                <w:i/>
              </w:rPr>
              <w:t>(</w:t>
            </w:r>
            <w:r w:rsidRPr="00B163FA">
              <w:rPr>
                <w:rFonts w:asciiTheme="minorHAnsi" w:hAnsiTheme="minorHAnsi" w:cs="Tahoma"/>
                <w:b/>
                <w:bCs/>
                <w:i/>
                <w:sz w:val="16"/>
                <w:szCs w:val="16"/>
              </w:rPr>
              <w:t>indicare eventuali condizioni migliorative offerte rispetto a quanto richiesto ed ulteriori descrizioni del servizio</w:t>
            </w:r>
            <w:r w:rsidRPr="00B163FA">
              <w:rPr>
                <w:rFonts w:asciiTheme="minorHAnsi" w:hAnsiTheme="minorHAnsi" w:cs="Tahoma"/>
                <w:b/>
                <w:bCs/>
                <w:i/>
              </w:rPr>
              <w:t>)</w:t>
            </w:r>
          </w:p>
        </w:tc>
      </w:tr>
      <w:tr w:rsidR="005C35BD" w:rsidRPr="00B163FA" w:rsidTr="00012680">
        <w:trPr>
          <w:trHeight w:val="551"/>
        </w:trPr>
        <w:tc>
          <w:tcPr>
            <w:tcW w:w="4553" w:type="dxa"/>
            <w:shd w:val="clear" w:color="auto" w:fill="auto"/>
            <w:hideMark/>
          </w:tcPr>
          <w:p w:rsidR="005C35BD" w:rsidRPr="00B163FA" w:rsidRDefault="00234ABB" w:rsidP="00A4056F">
            <w:pPr>
              <w:rPr>
                <w:rFonts w:asciiTheme="minorHAnsi" w:hAnsiTheme="minorHAnsi" w:cs="Tahoma"/>
              </w:rPr>
            </w:pPr>
            <w:r w:rsidRPr="00B163FA">
              <w:rPr>
                <w:rFonts w:asciiTheme="minorHAnsi" w:hAnsiTheme="minorHAnsi" w:cs="Tahoma"/>
                <w:u w:val="single"/>
              </w:rPr>
              <w:t>DITTA</w:t>
            </w:r>
            <w:r w:rsidR="005C35BD" w:rsidRPr="00B163FA">
              <w:rPr>
                <w:rFonts w:asciiTheme="minorHAnsi" w:hAnsiTheme="minorHAnsi" w:cs="Tahoma"/>
                <w:u w:val="single"/>
              </w:rPr>
              <w:t xml:space="preserve"> PER IL F.V.G.  ALLA QUALE IL FORNITORE AFFIDA L’ASSISTENZA TECNICA</w:t>
            </w:r>
          </w:p>
        </w:tc>
        <w:tc>
          <w:tcPr>
            <w:tcW w:w="5245" w:type="dxa"/>
            <w:shd w:val="clear" w:color="auto" w:fill="auto"/>
            <w:hideMark/>
          </w:tcPr>
          <w:p w:rsidR="005C35BD" w:rsidRPr="00B163FA" w:rsidRDefault="005C35BD" w:rsidP="00A4056F">
            <w:pPr>
              <w:rPr>
                <w:rFonts w:asciiTheme="minorHAnsi" w:hAnsiTheme="minorHAnsi" w:cs="Tahoma"/>
              </w:rPr>
            </w:pPr>
            <w:r w:rsidRPr="00B163FA">
              <w:rPr>
                <w:rFonts w:asciiTheme="minorHAnsi" w:hAnsiTheme="minorHAnsi" w:cs="Tahoma"/>
              </w:rPr>
              <w:t>Ragione Sociale……………………………………….…………………</w:t>
            </w:r>
          </w:p>
          <w:p w:rsidR="005C35BD" w:rsidRPr="00B163FA" w:rsidRDefault="005C35BD" w:rsidP="00A4056F">
            <w:pPr>
              <w:rPr>
                <w:rFonts w:asciiTheme="minorHAnsi" w:hAnsiTheme="minorHAnsi" w:cs="Tahoma"/>
              </w:rPr>
            </w:pPr>
            <w:r w:rsidRPr="00B163FA">
              <w:rPr>
                <w:rFonts w:asciiTheme="minorHAnsi" w:hAnsiTheme="minorHAnsi" w:cs="Tahoma"/>
              </w:rPr>
              <w:t>Città…………………………………………..(prov.)……………………</w:t>
            </w:r>
          </w:p>
          <w:p w:rsidR="005C35BD" w:rsidRPr="00B163FA" w:rsidRDefault="005C35BD" w:rsidP="00A4056F">
            <w:pPr>
              <w:rPr>
                <w:rFonts w:asciiTheme="minorHAnsi" w:hAnsiTheme="minorHAnsi" w:cs="Tahoma"/>
              </w:rPr>
            </w:pPr>
            <w:r w:rsidRPr="00B163FA">
              <w:rPr>
                <w:rFonts w:asciiTheme="minorHAnsi" w:hAnsiTheme="minorHAnsi" w:cs="Tahoma"/>
              </w:rPr>
              <w:t>INDIRIZZO…………………………………………………………………</w:t>
            </w:r>
          </w:p>
          <w:p w:rsidR="005C35BD" w:rsidRPr="00B163FA" w:rsidRDefault="005C35BD" w:rsidP="00A4056F">
            <w:pPr>
              <w:rPr>
                <w:rFonts w:asciiTheme="minorHAnsi" w:hAnsiTheme="minorHAnsi" w:cs="Tahoma"/>
              </w:rPr>
            </w:pPr>
            <w:r w:rsidRPr="00B163FA">
              <w:rPr>
                <w:rFonts w:asciiTheme="minorHAnsi" w:hAnsiTheme="minorHAnsi" w:cs="Tahoma"/>
              </w:rPr>
              <w:t xml:space="preserve">CAP…………..Tel. ………………………………………….….………… Fax………………………………………………………………..…………. </w:t>
            </w:r>
          </w:p>
          <w:p w:rsidR="005C35BD" w:rsidRPr="00B163FA" w:rsidRDefault="005C35BD" w:rsidP="00A4056F">
            <w:pPr>
              <w:rPr>
                <w:rFonts w:asciiTheme="minorHAnsi" w:hAnsiTheme="minorHAnsi" w:cs="Tahoma"/>
              </w:rPr>
            </w:pPr>
            <w:r w:rsidRPr="00B163FA">
              <w:rPr>
                <w:rFonts w:asciiTheme="minorHAnsi" w:hAnsiTheme="minorHAnsi" w:cs="Tahoma"/>
              </w:rPr>
              <w:t>E-mail…………………………………………………………………….….</w:t>
            </w:r>
          </w:p>
          <w:p w:rsidR="005C35BD" w:rsidRPr="00B163FA" w:rsidRDefault="005C35BD" w:rsidP="00A4056F">
            <w:pPr>
              <w:rPr>
                <w:rFonts w:asciiTheme="minorHAnsi" w:hAnsiTheme="minorHAnsi" w:cs="Tahoma"/>
              </w:rPr>
            </w:pPr>
            <w:r w:rsidRPr="00B163FA">
              <w:rPr>
                <w:rFonts w:asciiTheme="minorHAnsi" w:hAnsiTheme="minorHAnsi" w:cs="Tahoma"/>
              </w:rPr>
              <w:t xml:space="preserve">CERTIFICAZIONE (ISO……)……………………………………….… </w:t>
            </w:r>
            <w:r w:rsidRPr="00B163FA">
              <w:rPr>
                <w:rFonts w:asciiTheme="minorHAnsi" w:hAnsiTheme="minorHAnsi" w:cs="Tahoma"/>
              </w:rPr>
              <w:br/>
              <w:t>opera in ESCLUSIVA (si,no)………………………………………….</w:t>
            </w:r>
          </w:p>
        </w:tc>
      </w:tr>
      <w:tr w:rsidR="005C35BD" w:rsidRPr="00B163FA" w:rsidTr="00012680">
        <w:trPr>
          <w:trHeight w:val="361"/>
        </w:trPr>
        <w:tc>
          <w:tcPr>
            <w:tcW w:w="4553" w:type="dxa"/>
            <w:shd w:val="clear" w:color="auto" w:fill="auto"/>
            <w:hideMark/>
          </w:tcPr>
          <w:p w:rsidR="005C35BD" w:rsidRPr="00B163FA" w:rsidRDefault="005C35BD" w:rsidP="00250E70">
            <w:pPr>
              <w:jc w:val="both"/>
              <w:rPr>
                <w:rFonts w:asciiTheme="minorHAnsi" w:hAnsiTheme="minorHAnsi" w:cs="Tahoma"/>
              </w:rPr>
            </w:pPr>
            <w:r w:rsidRPr="00B163FA">
              <w:rPr>
                <w:rFonts w:asciiTheme="minorHAnsi" w:hAnsiTheme="minorHAnsi" w:cs="Tahoma"/>
              </w:rPr>
              <w:t xml:space="preserve">la </w:t>
            </w:r>
            <w:r w:rsidR="00234ABB" w:rsidRPr="00B163FA">
              <w:rPr>
                <w:rFonts w:asciiTheme="minorHAnsi" w:hAnsiTheme="minorHAnsi" w:cs="Tahoma"/>
              </w:rPr>
              <w:t>Ditta</w:t>
            </w:r>
            <w:r w:rsidRPr="00B163FA">
              <w:rPr>
                <w:rFonts w:asciiTheme="minorHAnsi" w:hAnsiTheme="minorHAnsi" w:cs="Tahoma"/>
              </w:rPr>
              <w:t xml:space="preserve"> si impegna a mantenere costante l’importo offerto quale canone per il presente contratto almeno fino al </w:t>
            </w:r>
            <w:r w:rsidRPr="00B163FA">
              <w:rPr>
                <w:rFonts w:asciiTheme="minorHAnsi" w:hAnsiTheme="minorHAnsi" w:cs="Tahoma"/>
                <w:b/>
                <w:u w:val="single"/>
              </w:rPr>
              <w:t xml:space="preserve">concorrere </w:t>
            </w:r>
            <w:r w:rsidRPr="00283ECE">
              <w:rPr>
                <w:rFonts w:asciiTheme="minorHAnsi" w:hAnsiTheme="minorHAnsi" w:cs="Tahoma"/>
                <w:b/>
                <w:u w:val="single"/>
              </w:rPr>
              <w:t>dell’ottavo</w:t>
            </w:r>
            <w:r w:rsidRPr="00B163FA">
              <w:rPr>
                <w:rFonts w:asciiTheme="minorHAnsi" w:hAnsiTheme="minorHAnsi" w:cs="Tahoma"/>
                <w:b/>
                <w:u w:val="single"/>
              </w:rPr>
              <w:t xml:space="preserve"> anno dalla data di accettazione delle apparecchiature</w:t>
            </w:r>
            <w:r w:rsidRPr="00B163FA">
              <w:rPr>
                <w:rFonts w:asciiTheme="minorHAnsi" w:hAnsiTheme="minorHAnsi" w:cs="Tahoma"/>
              </w:rPr>
              <w:t>, salvo l’eventuale aggiornamento annuo sulla base di quanto disposto dall’art. 115 del D.Lgs. 163/2006</w:t>
            </w:r>
          </w:p>
          <w:p w:rsidR="005C35BD" w:rsidRPr="00B163FA" w:rsidRDefault="005C35BD" w:rsidP="00A4056F">
            <w:pPr>
              <w:rPr>
                <w:rFonts w:asciiTheme="minorHAnsi" w:hAnsiTheme="minorHAnsi" w:cs="Tahoma"/>
                <w:u w:val="single"/>
              </w:rPr>
            </w:pPr>
          </w:p>
        </w:tc>
        <w:tc>
          <w:tcPr>
            <w:tcW w:w="5245" w:type="dxa"/>
            <w:shd w:val="clear" w:color="auto" w:fill="auto"/>
            <w:hideMark/>
          </w:tcPr>
          <w:p w:rsidR="005C35BD" w:rsidRPr="00B163FA" w:rsidRDefault="005C35BD" w:rsidP="00A4056F">
            <w:pPr>
              <w:rPr>
                <w:rFonts w:asciiTheme="minorHAnsi" w:hAnsiTheme="minorHAnsi" w:cs="Tahoma"/>
                <w:bCs/>
                <w:i/>
              </w:rPr>
            </w:pPr>
            <w:r w:rsidRPr="00B163FA">
              <w:rPr>
                <w:rFonts w:asciiTheme="minorHAnsi" w:hAnsiTheme="minorHAnsi" w:cs="Tahoma"/>
                <w:bCs/>
                <w:i/>
              </w:rPr>
              <w:t xml:space="preserve">Se offerti, indicare il numero di anni, in aggiunta a quanto richiesto, per i quali la </w:t>
            </w:r>
            <w:r w:rsidR="00234ABB" w:rsidRPr="00B163FA">
              <w:rPr>
                <w:rFonts w:asciiTheme="minorHAnsi" w:hAnsiTheme="minorHAnsi" w:cs="Tahoma"/>
                <w:bCs/>
                <w:i/>
              </w:rPr>
              <w:t>Ditta</w:t>
            </w:r>
            <w:r w:rsidRPr="00B163FA">
              <w:rPr>
                <w:rFonts w:asciiTheme="minorHAnsi" w:hAnsiTheme="minorHAnsi" w:cs="Tahoma"/>
                <w:bCs/>
                <w:i/>
              </w:rPr>
              <w:t xml:space="preserve"> si impegna a mantenere costante l’importo offerto quale canone per il presente contratto.</w:t>
            </w:r>
          </w:p>
          <w:p w:rsidR="005C35BD" w:rsidRPr="00B163FA" w:rsidRDefault="005C35BD" w:rsidP="00A4056F">
            <w:pPr>
              <w:rPr>
                <w:rFonts w:asciiTheme="minorHAnsi" w:hAnsiTheme="minorHAnsi" w:cs="Tahoma"/>
                <w:bCs/>
              </w:rPr>
            </w:pPr>
          </w:p>
          <w:p w:rsidR="005C35BD" w:rsidRPr="00B163FA" w:rsidRDefault="005C35BD" w:rsidP="00A4056F">
            <w:pPr>
              <w:rPr>
                <w:rFonts w:asciiTheme="minorHAnsi" w:hAnsiTheme="minorHAnsi" w:cs="Tahoma"/>
                <w:b/>
                <w:bCs/>
              </w:rPr>
            </w:pPr>
            <w:r w:rsidRPr="00B163FA">
              <w:rPr>
                <w:rFonts w:asciiTheme="minorHAnsi" w:hAnsiTheme="minorHAnsi" w:cs="Tahoma"/>
                <w:b/>
                <w:bCs/>
              </w:rPr>
              <w:t>Numero di anni offerti in aggiunta agli 8 richiesti:.…….</w:t>
            </w:r>
          </w:p>
        </w:tc>
      </w:tr>
      <w:tr w:rsidR="005C35BD" w:rsidRPr="00B163FA" w:rsidTr="00012680">
        <w:trPr>
          <w:trHeight w:val="552"/>
        </w:trPr>
        <w:tc>
          <w:tcPr>
            <w:tcW w:w="9798" w:type="dxa"/>
            <w:gridSpan w:val="2"/>
            <w:tcBorders>
              <w:bottom w:val="single" w:sz="4" w:space="0" w:color="auto"/>
            </w:tcBorders>
            <w:shd w:val="clear" w:color="auto" w:fill="auto"/>
            <w:hideMark/>
          </w:tcPr>
          <w:p w:rsidR="005C35BD" w:rsidRPr="00B163FA" w:rsidRDefault="005C35BD" w:rsidP="00571BCC">
            <w:pPr>
              <w:jc w:val="center"/>
              <w:rPr>
                <w:rFonts w:asciiTheme="minorHAnsi" w:hAnsiTheme="minorHAnsi" w:cs="Tahoma"/>
                <w:b/>
                <w:bCs/>
                <w:color w:val="000000"/>
              </w:rPr>
            </w:pPr>
            <w:r w:rsidRPr="00B163FA">
              <w:rPr>
                <w:rFonts w:asciiTheme="minorHAnsi" w:hAnsiTheme="minorHAnsi" w:cs="Tahoma"/>
                <w:b/>
                <w:color w:val="000000"/>
              </w:rPr>
              <w:t>Il servizio di manutenzione dovrà  essere comprensivo, per tutto il periodo, di:</w:t>
            </w:r>
          </w:p>
        </w:tc>
      </w:tr>
      <w:tr w:rsidR="00571BCC" w:rsidRPr="00B163FA" w:rsidTr="00012680">
        <w:trPr>
          <w:trHeight w:val="855"/>
        </w:trPr>
        <w:tc>
          <w:tcPr>
            <w:tcW w:w="4553" w:type="dxa"/>
            <w:shd w:val="clear" w:color="auto" w:fill="auto"/>
            <w:vAlign w:val="center"/>
            <w:hideMark/>
          </w:tcPr>
          <w:p w:rsidR="00571BCC" w:rsidRPr="00B163FA" w:rsidRDefault="00571BCC" w:rsidP="00571BCC">
            <w:pPr>
              <w:jc w:val="center"/>
              <w:rPr>
                <w:rFonts w:asciiTheme="minorHAnsi" w:hAnsiTheme="minorHAnsi" w:cs="Tahoma"/>
                <w:b/>
                <w:color w:val="000000"/>
              </w:rPr>
            </w:pPr>
            <w:r w:rsidRPr="00B163FA">
              <w:rPr>
                <w:rFonts w:asciiTheme="minorHAnsi" w:hAnsiTheme="minorHAnsi" w:cs="Tahoma"/>
                <w:b/>
                <w:color w:val="000000"/>
              </w:rPr>
              <w:t>CONDIZIONI GENERALI E SERVIZI OBBLIGATORI PENA ESCLUSIONE</w:t>
            </w:r>
          </w:p>
        </w:tc>
        <w:tc>
          <w:tcPr>
            <w:tcW w:w="5245" w:type="dxa"/>
            <w:shd w:val="clear" w:color="auto" w:fill="auto"/>
            <w:vAlign w:val="center"/>
            <w:hideMark/>
          </w:tcPr>
          <w:p w:rsidR="00571BCC" w:rsidRPr="00B163FA" w:rsidRDefault="00571BCC" w:rsidP="00571BCC">
            <w:pPr>
              <w:jc w:val="center"/>
              <w:rPr>
                <w:rFonts w:asciiTheme="minorHAnsi" w:hAnsiTheme="minorHAnsi" w:cs="Tahoma"/>
                <w:b/>
                <w:bCs/>
                <w:i/>
                <w:sz w:val="18"/>
              </w:rPr>
            </w:pPr>
            <w:r w:rsidRPr="00B163FA">
              <w:rPr>
                <w:rFonts w:asciiTheme="minorHAnsi" w:hAnsiTheme="minorHAnsi" w:cs="Tahoma"/>
                <w:b/>
                <w:bCs/>
              </w:rPr>
              <w:t xml:space="preserve">INDICAZIONI O CONDIZIONI MIGLIORATIVE OFFERTE </w:t>
            </w:r>
          </w:p>
          <w:p w:rsidR="00571BCC" w:rsidRPr="00B163FA" w:rsidRDefault="00571BCC" w:rsidP="00571BCC">
            <w:pPr>
              <w:jc w:val="center"/>
              <w:rPr>
                <w:rFonts w:asciiTheme="minorHAnsi" w:hAnsiTheme="minorHAnsi" w:cs="Tahoma"/>
                <w:b/>
                <w:bCs/>
                <w:i/>
              </w:rPr>
            </w:pPr>
            <w:r w:rsidRPr="00B163FA">
              <w:rPr>
                <w:rFonts w:asciiTheme="minorHAnsi" w:hAnsiTheme="minorHAnsi" w:cs="Tahoma"/>
                <w:b/>
                <w:bCs/>
                <w:i/>
              </w:rPr>
              <w:t>(</w:t>
            </w:r>
            <w:r w:rsidRPr="00B163FA">
              <w:rPr>
                <w:rFonts w:asciiTheme="minorHAnsi" w:hAnsiTheme="minorHAnsi" w:cs="Tahoma"/>
                <w:b/>
                <w:bCs/>
                <w:i/>
                <w:sz w:val="16"/>
                <w:szCs w:val="16"/>
              </w:rPr>
              <w:t>indicare eventuali condizioni migliorative offerte rispetto a quanto richiesto ed ulteriori descrizioni del servizio</w:t>
            </w:r>
            <w:r w:rsidRPr="00B163FA">
              <w:rPr>
                <w:rFonts w:asciiTheme="minorHAnsi" w:hAnsiTheme="minorHAnsi" w:cs="Tahoma"/>
                <w:b/>
                <w:bCs/>
                <w:i/>
              </w:rPr>
              <w:t>)</w:t>
            </w:r>
          </w:p>
        </w:tc>
      </w:tr>
      <w:tr w:rsidR="00571BCC" w:rsidRPr="00B163FA" w:rsidTr="00012680">
        <w:trPr>
          <w:trHeight w:val="855"/>
        </w:trPr>
        <w:tc>
          <w:tcPr>
            <w:tcW w:w="4553" w:type="dxa"/>
            <w:shd w:val="clear" w:color="auto" w:fill="auto"/>
            <w:hideMark/>
          </w:tcPr>
          <w:p w:rsidR="00571BCC" w:rsidRPr="00283ECE" w:rsidRDefault="00571BCC" w:rsidP="00012680">
            <w:pPr>
              <w:jc w:val="both"/>
              <w:rPr>
                <w:rFonts w:asciiTheme="minorHAnsi" w:hAnsiTheme="minorHAnsi" w:cs="Tahoma"/>
                <w:color w:val="000000"/>
              </w:rPr>
            </w:pPr>
            <w:r w:rsidRPr="00283ECE">
              <w:rPr>
                <w:rFonts w:asciiTheme="minorHAnsi" w:hAnsiTheme="minorHAnsi" w:cs="Tahoma"/>
                <w:color w:val="000000"/>
                <w:u w:val="single"/>
              </w:rPr>
              <w:t>Manutenzione p</w:t>
            </w:r>
            <w:r w:rsidR="00012680" w:rsidRPr="00283ECE">
              <w:rPr>
                <w:rFonts w:asciiTheme="minorHAnsi" w:hAnsiTheme="minorHAnsi" w:cs="Tahoma"/>
                <w:color w:val="000000"/>
                <w:u w:val="single"/>
              </w:rPr>
              <w:t>rogrammata</w:t>
            </w:r>
            <w:r w:rsidRPr="00283ECE">
              <w:rPr>
                <w:rFonts w:asciiTheme="minorHAnsi" w:hAnsiTheme="minorHAnsi" w:cs="Tahoma"/>
                <w:color w:val="000000"/>
              </w:rPr>
              <w:t xml:space="preserve"> comprensiva di regolazioni</w:t>
            </w:r>
            <w:r w:rsidR="00012680" w:rsidRPr="00283ECE">
              <w:rPr>
                <w:rFonts w:asciiTheme="minorHAnsi" w:hAnsiTheme="minorHAnsi" w:cs="Tahoma"/>
                <w:color w:val="000000"/>
              </w:rPr>
              <w:t>, tarature, eventuali sostituzioni di parti a vita finita,</w:t>
            </w:r>
            <w:r w:rsidRPr="00283ECE">
              <w:rPr>
                <w:rFonts w:asciiTheme="minorHAnsi" w:hAnsiTheme="minorHAnsi" w:cs="Tahoma"/>
                <w:color w:val="000000"/>
              </w:rPr>
              <w:t xml:space="preserve"> e manutenzione generale con modalità e </w:t>
            </w:r>
            <w:r w:rsidR="00012680" w:rsidRPr="00283ECE">
              <w:rPr>
                <w:rFonts w:asciiTheme="minorHAnsi" w:hAnsiTheme="minorHAnsi" w:cs="Tahoma"/>
                <w:color w:val="000000"/>
              </w:rPr>
              <w:t>tempistiche</w:t>
            </w:r>
            <w:r w:rsidRPr="00283ECE">
              <w:rPr>
                <w:rFonts w:asciiTheme="minorHAnsi" w:hAnsiTheme="minorHAnsi" w:cs="Tahoma"/>
                <w:color w:val="000000"/>
              </w:rPr>
              <w:t xml:space="preserve"> previste dal </w:t>
            </w:r>
            <w:r w:rsidR="00012680" w:rsidRPr="00283ECE">
              <w:rPr>
                <w:rFonts w:asciiTheme="minorHAnsi" w:hAnsiTheme="minorHAnsi" w:cs="Tahoma"/>
                <w:color w:val="000000"/>
              </w:rPr>
              <w:t>C</w:t>
            </w:r>
            <w:r w:rsidRPr="00283ECE">
              <w:rPr>
                <w:rFonts w:asciiTheme="minorHAnsi" w:hAnsiTheme="minorHAnsi" w:cs="Tahoma"/>
                <w:color w:val="000000"/>
              </w:rPr>
              <w:t>ostruttore;</w:t>
            </w:r>
          </w:p>
        </w:tc>
        <w:tc>
          <w:tcPr>
            <w:tcW w:w="5245" w:type="dxa"/>
            <w:shd w:val="clear" w:color="auto" w:fill="auto"/>
            <w:hideMark/>
          </w:tcPr>
          <w:p w:rsidR="00571BCC" w:rsidRPr="00B163FA" w:rsidRDefault="00571BCC" w:rsidP="00A4056F">
            <w:pPr>
              <w:rPr>
                <w:rFonts w:asciiTheme="minorHAnsi" w:hAnsiTheme="minorHAnsi" w:cs="Tahoma"/>
                <w:b/>
                <w:bCs/>
                <w:color w:val="000000"/>
              </w:rPr>
            </w:pPr>
          </w:p>
        </w:tc>
      </w:tr>
      <w:tr w:rsidR="00571BCC" w:rsidRPr="00B163FA" w:rsidTr="00012680">
        <w:trPr>
          <w:trHeight w:val="855"/>
        </w:trPr>
        <w:tc>
          <w:tcPr>
            <w:tcW w:w="4553" w:type="dxa"/>
            <w:shd w:val="clear" w:color="auto" w:fill="auto"/>
            <w:hideMark/>
          </w:tcPr>
          <w:p w:rsidR="00571BCC" w:rsidRPr="00283ECE" w:rsidRDefault="00571BCC" w:rsidP="00012680">
            <w:pPr>
              <w:jc w:val="both"/>
              <w:rPr>
                <w:rFonts w:asciiTheme="minorHAnsi" w:hAnsiTheme="minorHAnsi" w:cs="Tahoma"/>
                <w:color w:val="000000"/>
              </w:rPr>
            </w:pPr>
            <w:r w:rsidRPr="00283ECE">
              <w:rPr>
                <w:rFonts w:asciiTheme="minorHAnsi" w:hAnsiTheme="minorHAnsi" w:cs="Tahoma"/>
                <w:color w:val="000000"/>
                <w:u w:val="single"/>
              </w:rPr>
              <w:t>Verifiche di sicurezza</w:t>
            </w:r>
            <w:r w:rsidRPr="00283ECE">
              <w:rPr>
                <w:rFonts w:asciiTheme="minorHAnsi" w:hAnsiTheme="minorHAnsi" w:cs="Tahoma"/>
                <w:color w:val="000000"/>
              </w:rPr>
              <w:t xml:space="preserve"> secondo quanto indicato nel manuale di service o contenuto in eventuali norme tecniche, con rendicontazione delle misure eventualmente effettuate;</w:t>
            </w:r>
          </w:p>
        </w:tc>
        <w:tc>
          <w:tcPr>
            <w:tcW w:w="5245" w:type="dxa"/>
            <w:shd w:val="clear" w:color="auto" w:fill="auto"/>
            <w:hideMark/>
          </w:tcPr>
          <w:p w:rsidR="00571BCC" w:rsidRPr="00B163FA" w:rsidRDefault="00571BCC" w:rsidP="00A4056F">
            <w:pPr>
              <w:rPr>
                <w:rFonts w:asciiTheme="minorHAnsi" w:hAnsiTheme="minorHAnsi" w:cs="Tahoma"/>
                <w:b/>
                <w:bCs/>
                <w:color w:val="000000"/>
              </w:rPr>
            </w:pPr>
          </w:p>
        </w:tc>
      </w:tr>
      <w:tr w:rsidR="00571BCC" w:rsidRPr="00B163FA" w:rsidTr="00012680">
        <w:trPr>
          <w:trHeight w:val="567"/>
        </w:trPr>
        <w:tc>
          <w:tcPr>
            <w:tcW w:w="4553" w:type="dxa"/>
            <w:shd w:val="clear" w:color="auto" w:fill="auto"/>
            <w:hideMark/>
          </w:tcPr>
          <w:p w:rsidR="00571BCC" w:rsidRPr="00283ECE" w:rsidRDefault="00571BCC" w:rsidP="00100425">
            <w:pPr>
              <w:jc w:val="both"/>
              <w:rPr>
                <w:rFonts w:asciiTheme="minorHAnsi" w:hAnsiTheme="minorHAnsi" w:cs="Tahoma"/>
              </w:rPr>
            </w:pPr>
            <w:r w:rsidRPr="00283ECE">
              <w:rPr>
                <w:rFonts w:asciiTheme="minorHAnsi" w:hAnsiTheme="minorHAnsi" w:cs="Tahoma"/>
              </w:rPr>
              <w:t xml:space="preserve">Controlli di qualità/funzionalità </w:t>
            </w:r>
            <w:r w:rsidRPr="00283ECE">
              <w:rPr>
                <w:rFonts w:asciiTheme="minorHAnsi" w:hAnsiTheme="minorHAnsi" w:cs="Tahoma"/>
                <w:color w:val="000000"/>
              </w:rPr>
              <w:t>con modalità e periodicità secondo le normative di riferimento</w:t>
            </w:r>
            <w:r w:rsidR="00012680" w:rsidRPr="00283ECE">
              <w:rPr>
                <w:rFonts w:asciiTheme="minorHAnsi" w:hAnsiTheme="minorHAnsi" w:cs="Tahoma"/>
                <w:color w:val="000000"/>
              </w:rPr>
              <w:t xml:space="preserve"> e/o su richiesta dei Servizi di Fisica Sanitaria.</w:t>
            </w:r>
          </w:p>
        </w:tc>
        <w:tc>
          <w:tcPr>
            <w:tcW w:w="5245" w:type="dxa"/>
            <w:shd w:val="clear" w:color="auto" w:fill="auto"/>
            <w:hideMark/>
          </w:tcPr>
          <w:p w:rsidR="00571BCC" w:rsidRPr="00B163FA" w:rsidRDefault="00571BCC" w:rsidP="00A4056F">
            <w:pPr>
              <w:rPr>
                <w:rFonts w:asciiTheme="minorHAnsi" w:hAnsiTheme="minorHAnsi" w:cs="Tahoma"/>
              </w:rPr>
            </w:pPr>
          </w:p>
        </w:tc>
      </w:tr>
      <w:tr w:rsidR="00571BCC" w:rsidRPr="00B163FA" w:rsidTr="00012680">
        <w:trPr>
          <w:trHeight w:val="855"/>
        </w:trPr>
        <w:tc>
          <w:tcPr>
            <w:tcW w:w="4553" w:type="dxa"/>
            <w:shd w:val="clear" w:color="auto" w:fill="auto"/>
            <w:hideMark/>
          </w:tcPr>
          <w:p w:rsidR="00651353" w:rsidRPr="00B163FA" w:rsidRDefault="00651353" w:rsidP="00250E70">
            <w:pPr>
              <w:jc w:val="both"/>
              <w:rPr>
                <w:rFonts w:asciiTheme="minorHAnsi" w:hAnsiTheme="minorHAnsi" w:cs="Tahoma"/>
                <w:color w:val="000000"/>
              </w:rPr>
            </w:pPr>
            <w:r w:rsidRPr="00B163FA">
              <w:rPr>
                <w:rFonts w:asciiTheme="minorHAnsi" w:hAnsiTheme="minorHAnsi" w:cs="Tahoma"/>
                <w:color w:val="000000"/>
              </w:rPr>
              <w:t>I</w:t>
            </w:r>
            <w:r w:rsidR="00571BCC" w:rsidRPr="00B163FA">
              <w:rPr>
                <w:rFonts w:asciiTheme="minorHAnsi" w:hAnsiTheme="minorHAnsi" w:cs="Tahoma"/>
                <w:color w:val="000000"/>
              </w:rPr>
              <w:t xml:space="preserve">nterventi di </w:t>
            </w:r>
            <w:r w:rsidR="00571BCC" w:rsidRPr="00B163FA">
              <w:rPr>
                <w:rFonts w:asciiTheme="minorHAnsi" w:hAnsiTheme="minorHAnsi" w:cs="Tahoma"/>
                <w:color w:val="000000"/>
                <w:u w:val="single"/>
              </w:rPr>
              <w:t>manutenzione correttiva</w:t>
            </w:r>
            <w:r w:rsidR="00571BCC" w:rsidRPr="00B163FA">
              <w:rPr>
                <w:rFonts w:asciiTheme="minorHAnsi" w:hAnsiTheme="minorHAnsi" w:cs="Tahoma"/>
                <w:color w:val="000000"/>
              </w:rPr>
              <w:t xml:space="preserve"> </w:t>
            </w:r>
            <w:r w:rsidR="00012680" w:rsidRPr="00B163FA">
              <w:rPr>
                <w:rFonts w:asciiTheme="minorHAnsi" w:hAnsiTheme="minorHAnsi" w:cs="Tahoma"/>
                <w:color w:val="000000"/>
              </w:rPr>
              <w:t xml:space="preserve">in numero illimitato con primo intervento garantito </w:t>
            </w:r>
            <w:r w:rsidR="00571BCC" w:rsidRPr="00B163FA">
              <w:rPr>
                <w:rFonts w:asciiTheme="minorHAnsi" w:hAnsiTheme="minorHAnsi" w:cs="Tahoma"/>
                <w:color w:val="000000"/>
              </w:rPr>
              <w:t xml:space="preserve">entro </w:t>
            </w:r>
            <w:r w:rsidR="00250E70" w:rsidRPr="00B163FA">
              <w:rPr>
                <w:rFonts w:asciiTheme="minorHAnsi" w:hAnsiTheme="minorHAnsi" w:cs="Tahoma"/>
                <w:b/>
                <w:color w:val="000000"/>
                <w:u w:val="single"/>
              </w:rPr>
              <w:t>8</w:t>
            </w:r>
            <w:r w:rsidR="00571BCC" w:rsidRPr="00B163FA">
              <w:rPr>
                <w:rFonts w:asciiTheme="minorHAnsi" w:hAnsiTheme="minorHAnsi" w:cs="Tahoma"/>
                <w:b/>
                <w:color w:val="000000"/>
                <w:u w:val="single"/>
              </w:rPr>
              <w:t xml:space="preserve"> ore lavorative</w:t>
            </w:r>
            <w:r w:rsidR="00571BCC" w:rsidRPr="00B163FA">
              <w:rPr>
                <w:rFonts w:asciiTheme="minorHAnsi" w:hAnsiTheme="minorHAnsi" w:cs="Tahoma"/>
                <w:color w:val="000000"/>
              </w:rPr>
              <w:t>, dalla chiamata effettuata dalle singole Aziende Sanitarie destinatarie della fornitura</w:t>
            </w:r>
            <w:r w:rsidRPr="00B163FA">
              <w:rPr>
                <w:rFonts w:asciiTheme="minorHAnsi" w:hAnsiTheme="minorHAnsi" w:cs="Tahoma"/>
                <w:color w:val="000000"/>
              </w:rPr>
              <w:t xml:space="preserve">. </w:t>
            </w:r>
          </w:p>
          <w:p w:rsidR="00571BCC" w:rsidRPr="00B163FA" w:rsidRDefault="00651353" w:rsidP="00250E70">
            <w:pPr>
              <w:jc w:val="both"/>
              <w:rPr>
                <w:rFonts w:asciiTheme="minorHAnsi" w:hAnsiTheme="minorHAnsi" w:cs="Tahoma"/>
                <w:color w:val="000000"/>
                <w:u w:val="single"/>
              </w:rPr>
            </w:pPr>
            <w:r w:rsidRPr="00B163FA">
              <w:rPr>
                <w:rFonts w:asciiTheme="minorHAnsi" w:hAnsiTheme="minorHAnsi" w:cs="Tahoma"/>
                <w:color w:val="000000"/>
              </w:rPr>
              <w:t xml:space="preserve">Si richiede la reperibilità del tecnico per il primo </w:t>
            </w:r>
            <w:r w:rsidRPr="00B163FA">
              <w:rPr>
                <w:rFonts w:asciiTheme="minorHAnsi" w:hAnsiTheme="minorHAnsi" w:cs="Tahoma"/>
                <w:color w:val="000000"/>
              </w:rPr>
              <w:lastRenderedPageBreak/>
              <w:t>intervento anche nelle giornate di sabato nell’orario 8:00 – 14:00.</w:t>
            </w:r>
          </w:p>
        </w:tc>
        <w:tc>
          <w:tcPr>
            <w:tcW w:w="5245" w:type="dxa"/>
            <w:shd w:val="clear" w:color="auto" w:fill="auto"/>
            <w:hideMark/>
          </w:tcPr>
          <w:p w:rsidR="00571BCC" w:rsidRPr="00B163FA" w:rsidRDefault="00571BCC" w:rsidP="00A4056F">
            <w:pPr>
              <w:rPr>
                <w:rFonts w:asciiTheme="minorHAnsi" w:hAnsiTheme="minorHAnsi" w:cs="Tahoma"/>
                <w:i/>
              </w:rPr>
            </w:pPr>
            <w:r w:rsidRPr="00B163FA">
              <w:rPr>
                <w:rFonts w:asciiTheme="minorHAnsi" w:hAnsiTheme="minorHAnsi" w:cs="Tahoma"/>
                <w:i/>
              </w:rPr>
              <w:lastRenderedPageBreak/>
              <w:t>Se offerta, indicare la condizione migliorativa per gli interventi di manutenzione correttiva rispetto alle __ ore lavorative richieste.</w:t>
            </w:r>
          </w:p>
          <w:p w:rsidR="00571BCC" w:rsidRPr="00B163FA" w:rsidRDefault="00571BCC" w:rsidP="00A4056F">
            <w:pPr>
              <w:rPr>
                <w:rFonts w:asciiTheme="minorHAnsi" w:hAnsiTheme="minorHAnsi" w:cs="Tahoma"/>
              </w:rPr>
            </w:pPr>
          </w:p>
          <w:p w:rsidR="00571BCC" w:rsidRPr="00B163FA" w:rsidRDefault="00571BCC" w:rsidP="00A4056F">
            <w:pPr>
              <w:rPr>
                <w:rFonts w:asciiTheme="minorHAnsi" w:hAnsiTheme="minorHAnsi" w:cs="Tahoma"/>
                <w:b/>
              </w:rPr>
            </w:pPr>
            <w:r w:rsidRPr="00B163FA">
              <w:rPr>
                <w:rFonts w:asciiTheme="minorHAnsi" w:hAnsiTheme="minorHAnsi" w:cs="Tahoma"/>
                <w:b/>
              </w:rPr>
              <w:t>Intervento entro ….. ore lavorative.</w:t>
            </w:r>
          </w:p>
          <w:p w:rsidR="00571BCC" w:rsidRPr="00B163FA" w:rsidRDefault="00571BCC" w:rsidP="00A4056F">
            <w:pPr>
              <w:rPr>
                <w:rFonts w:asciiTheme="minorHAnsi" w:hAnsiTheme="minorHAnsi" w:cs="Tahoma"/>
              </w:rPr>
            </w:pPr>
            <w:r w:rsidRPr="00B163FA">
              <w:rPr>
                <w:rFonts w:asciiTheme="minorHAnsi" w:hAnsiTheme="minorHAnsi" w:cs="Tahoma"/>
              </w:rPr>
              <w:lastRenderedPageBreak/>
              <w:t>orario disponibilità lun.- ven. : ………………..</w:t>
            </w:r>
            <w:r w:rsidRPr="00B163FA">
              <w:rPr>
                <w:rFonts w:asciiTheme="minorHAnsi" w:hAnsiTheme="minorHAnsi" w:cs="Tahoma"/>
              </w:rPr>
              <w:br/>
              <w:t>orario disponibilità sabato : ………………..</w:t>
            </w:r>
            <w:r w:rsidRPr="00B163FA">
              <w:rPr>
                <w:rFonts w:asciiTheme="minorHAnsi" w:hAnsiTheme="minorHAnsi" w:cs="Tahoma"/>
              </w:rPr>
              <w:br/>
              <w:t>orario disponibilità dom. e festivi : ………………..</w:t>
            </w:r>
          </w:p>
          <w:p w:rsidR="00571BCC" w:rsidRPr="00B163FA" w:rsidRDefault="00571BCC" w:rsidP="00A4056F">
            <w:pPr>
              <w:rPr>
                <w:rFonts w:asciiTheme="minorHAnsi" w:hAnsiTheme="minorHAnsi" w:cs="Tahoma"/>
              </w:rPr>
            </w:pPr>
          </w:p>
          <w:p w:rsidR="00571BCC" w:rsidRPr="00B163FA" w:rsidRDefault="00571BCC" w:rsidP="00A4056F">
            <w:pPr>
              <w:rPr>
                <w:rFonts w:asciiTheme="minorHAnsi" w:hAnsiTheme="minorHAnsi" w:cs="Tahoma"/>
              </w:rPr>
            </w:pPr>
            <w:r w:rsidRPr="00B163FA">
              <w:rPr>
                <w:rFonts w:asciiTheme="minorHAnsi" w:hAnsiTheme="minorHAnsi" w:cs="Tahoma"/>
              </w:rPr>
              <w:t>Modalità per le chiamate di manutenzione:</w:t>
            </w:r>
          </w:p>
          <w:p w:rsidR="00571BCC" w:rsidRPr="00B163FA" w:rsidRDefault="00571BCC" w:rsidP="00936E30">
            <w:pPr>
              <w:numPr>
                <w:ilvl w:val="0"/>
                <w:numId w:val="18"/>
              </w:numPr>
              <w:rPr>
                <w:rFonts w:asciiTheme="minorHAnsi" w:hAnsiTheme="minorHAnsi" w:cs="Tahoma"/>
                <w:b/>
                <w:bCs/>
                <w:color w:val="000000"/>
              </w:rPr>
            </w:pPr>
            <w:r w:rsidRPr="00B163FA">
              <w:rPr>
                <w:rFonts w:asciiTheme="minorHAnsi" w:hAnsiTheme="minorHAnsi" w:cs="Tahoma"/>
              </w:rPr>
              <w:t>call centre: ____</w:t>
            </w:r>
          </w:p>
          <w:p w:rsidR="00571BCC" w:rsidRPr="00B163FA" w:rsidRDefault="00571BCC" w:rsidP="00936E30">
            <w:pPr>
              <w:numPr>
                <w:ilvl w:val="0"/>
                <w:numId w:val="18"/>
              </w:numPr>
              <w:rPr>
                <w:rFonts w:asciiTheme="minorHAnsi" w:hAnsiTheme="minorHAnsi" w:cs="Tahoma"/>
                <w:b/>
                <w:bCs/>
                <w:color w:val="000000"/>
              </w:rPr>
            </w:pPr>
            <w:r w:rsidRPr="00B163FA">
              <w:rPr>
                <w:rFonts w:asciiTheme="minorHAnsi" w:hAnsiTheme="minorHAnsi" w:cs="Tahoma"/>
              </w:rPr>
              <w:t>e-mail: ____</w:t>
            </w:r>
          </w:p>
          <w:p w:rsidR="00571BCC" w:rsidRPr="00B163FA" w:rsidRDefault="00571BCC" w:rsidP="00936E30">
            <w:pPr>
              <w:numPr>
                <w:ilvl w:val="0"/>
                <w:numId w:val="18"/>
              </w:numPr>
              <w:rPr>
                <w:rFonts w:asciiTheme="minorHAnsi" w:hAnsiTheme="minorHAnsi" w:cs="Tahoma"/>
                <w:b/>
                <w:bCs/>
                <w:color w:val="000000"/>
              </w:rPr>
            </w:pPr>
            <w:r w:rsidRPr="00B163FA">
              <w:rPr>
                <w:rFonts w:asciiTheme="minorHAnsi" w:hAnsiTheme="minorHAnsi" w:cs="Tahoma"/>
              </w:rPr>
              <w:t>…..</w:t>
            </w:r>
          </w:p>
        </w:tc>
      </w:tr>
      <w:tr w:rsidR="00571BCC" w:rsidRPr="00B163FA" w:rsidTr="00012680">
        <w:trPr>
          <w:trHeight w:val="559"/>
        </w:trPr>
        <w:tc>
          <w:tcPr>
            <w:tcW w:w="4553" w:type="dxa"/>
            <w:shd w:val="clear" w:color="auto" w:fill="auto"/>
            <w:hideMark/>
          </w:tcPr>
          <w:p w:rsidR="00571BCC" w:rsidRPr="00B163FA" w:rsidRDefault="00651353" w:rsidP="00250E70">
            <w:pPr>
              <w:jc w:val="both"/>
              <w:rPr>
                <w:rFonts w:asciiTheme="minorHAnsi" w:hAnsiTheme="minorHAnsi" w:cs="Tahoma"/>
                <w:color w:val="000000"/>
              </w:rPr>
            </w:pPr>
            <w:r w:rsidRPr="00B163FA">
              <w:rPr>
                <w:rFonts w:asciiTheme="minorHAnsi" w:hAnsiTheme="minorHAnsi" w:cs="Tahoma"/>
                <w:color w:val="000000"/>
              </w:rPr>
              <w:lastRenderedPageBreak/>
              <w:t>R</w:t>
            </w:r>
            <w:r w:rsidR="00571BCC" w:rsidRPr="00B163FA">
              <w:rPr>
                <w:rFonts w:asciiTheme="minorHAnsi" w:hAnsiTheme="minorHAnsi" w:cs="Tahoma"/>
                <w:color w:val="000000"/>
              </w:rPr>
              <w:t xml:space="preserve">isoluzione del guasto entro </w:t>
            </w:r>
            <w:r w:rsidR="00250E70" w:rsidRPr="00B163FA">
              <w:rPr>
                <w:rFonts w:asciiTheme="minorHAnsi" w:hAnsiTheme="minorHAnsi" w:cs="Tahoma"/>
                <w:b/>
                <w:color w:val="000000"/>
                <w:u w:val="single"/>
              </w:rPr>
              <w:t>24</w:t>
            </w:r>
            <w:r w:rsidR="00571BCC" w:rsidRPr="00B163FA">
              <w:rPr>
                <w:rFonts w:asciiTheme="minorHAnsi" w:hAnsiTheme="minorHAnsi" w:cs="Tahoma"/>
                <w:b/>
                <w:color w:val="000000"/>
                <w:u w:val="single"/>
              </w:rPr>
              <w:t xml:space="preserve"> ore lavorative</w:t>
            </w:r>
            <w:r w:rsidR="00571BCC" w:rsidRPr="00B163FA">
              <w:rPr>
                <w:rFonts w:asciiTheme="minorHAnsi" w:hAnsiTheme="minorHAnsi" w:cs="Tahoma"/>
                <w:color w:val="000000"/>
              </w:rPr>
              <w:t xml:space="preserve">; </w:t>
            </w:r>
          </w:p>
        </w:tc>
        <w:tc>
          <w:tcPr>
            <w:tcW w:w="5245" w:type="dxa"/>
            <w:shd w:val="clear" w:color="auto" w:fill="auto"/>
            <w:hideMark/>
          </w:tcPr>
          <w:p w:rsidR="00571BCC" w:rsidRPr="00B163FA" w:rsidRDefault="00571BCC" w:rsidP="00A4056F">
            <w:pPr>
              <w:rPr>
                <w:rFonts w:asciiTheme="minorHAnsi" w:hAnsiTheme="minorHAnsi" w:cs="Tahoma"/>
                <w:i/>
              </w:rPr>
            </w:pPr>
            <w:r w:rsidRPr="00B163FA">
              <w:rPr>
                <w:rFonts w:asciiTheme="minorHAnsi" w:hAnsiTheme="minorHAnsi" w:cs="Tahoma"/>
                <w:i/>
              </w:rPr>
              <w:t>Se offerta, indicare la condizione migliorativa per la risoluzione o fornitura apparecchiatura in temporanea sostituzione entro le __ ore lavorative richieste.</w:t>
            </w:r>
          </w:p>
          <w:p w:rsidR="00571BCC" w:rsidRPr="00B163FA" w:rsidRDefault="00571BCC" w:rsidP="00A4056F">
            <w:pPr>
              <w:rPr>
                <w:rFonts w:asciiTheme="minorHAnsi" w:hAnsiTheme="minorHAnsi" w:cs="Tahoma"/>
                <w:b/>
                <w:bCs/>
                <w:color w:val="000000"/>
              </w:rPr>
            </w:pPr>
          </w:p>
          <w:p w:rsidR="00571BCC" w:rsidRPr="00B163FA" w:rsidRDefault="00571BCC" w:rsidP="00A4056F">
            <w:pPr>
              <w:rPr>
                <w:rFonts w:asciiTheme="minorHAnsi" w:hAnsiTheme="minorHAnsi" w:cs="Tahoma"/>
                <w:b/>
                <w:bCs/>
                <w:color w:val="000000"/>
              </w:rPr>
            </w:pPr>
          </w:p>
        </w:tc>
      </w:tr>
      <w:tr w:rsidR="00571BCC" w:rsidRPr="00B163FA" w:rsidTr="00012680">
        <w:trPr>
          <w:trHeight w:val="415"/>
        </w:trPr>
        <w:tc>
          <w:tcPr>
            <w:tcW w:w="4553" w:type="dxa"/>
            <w:shd w:val="clear" w:color="auto" w:fill="auto"/>
            <w:hideMark/>
          </w:tcPr>
          <w:p w:rsidR="00571BCC" w:rsidRPr="00B163FA" w:rsidRDefault="00250E70" w:rsidP="00651353">
            <w:pPr>
              <w:jc w:val="both"/>
              <w:rPr>
                <w:rFonts w:asciiTheme="minorHAnsi" w:hAnsiTheme="minorHAnsi" w:cs="Tahoma"/>
                <w:color w:val="000000"/>
              </w:rPr>
            </w:pPr>
            <w:r w:rsidRPr="00B163FA">
              <w:rPr>
                <w:rFonts w:asciiTheme="minorHAnsi" w:hAnsiTheme="minorHAnsi" w:cs="Tahoma"/>
                <w:color w:val="000000"/>
              </w:rPr>
              <w:t xml:space="preserve">Nel contratto di manutenzione si intendono incluse tutte le attività di ricerca guasto e la fornitura di tutte le parti di ricambio </w:t>
            </w:r>
            <w:r w:rsidR="00651353" w:rsidRPr="00B163FA">
              <w:rPr>
                <w:rFonts w:asciiTheme="minorHAnsi" w:hAnsiTheme="minorHAnsi" w:cs="Tahoma"/>
                <w:color w:val="000000"/>
              </w:rPr>
              <w:t>e componenti</w:t>
            </w:r>
            <w:r w:rsidRPr="00B163FA">
              <w:rPr>
                <w:rFonts w:asciiTheme="minorHAnsi" w:hAnsiTheme="minorHAnsi" w:cs="Tahoma"/>
                <w:color w:val="000000"/>
              </w:rPr>
              <w:t>, a vita finita e non,</w:t>
            </w:r>
            <w:r w:rsidR="00571BCC" w:rsidRPr="00B163FA">
              <w:rPr>
                <w:rFonts w:asciiTheme="minorHAnsi" w:hAnsiTheme="minorHAnsi" w:cs="Tahoma"/>
                <w:color w:val="000000"/>
              </w:rPr>
              <w:t xml:space="preserve"> </w:t>
            </w:r>
            <w:r w:rsidRPr="00B163FA">
              <w:rPr>
                <w:rFonts w:asciiTheme="minorHAnsi" w:hAnsiTheme="minorHAnsi" w:cs="Tahoma"/>
                <w:color w:val="000000"/>
              </w:rPr>
              <w:t>minuteria e quant’altro necessario a ripristinare il corretto funzionamento del tomografo a risonanza e delle sue varie parti componenti ed accessorie</w:t>
            </w:r>
            <w:r w:rsidR="00651353" w:rsidRPr="00B163FA">
              <w:rPr>
                <w:rFonts w:asciiTheme="minorHAnsi" w:hAnsiTheme="minorHAnsi" w:cs="Tahoma"/>
                <w:color w:val="000000"/>
              </w:rPr>
              <w:t>;</w:t>
            </w:r>
          </w:p>
        </w:tc>
        <w:tc>
          <w:tcPr>
            <w:tcW w:w="5245" w:type="dxa"/>
            <w:shd w:val="clear" w:color="auto" w:fill="auto"/>
          </w:tcPr>
          <w:p w:rsidR="00571BCC" w:rsidRPr="00B163FA" w:rsidRDefault="00571BCC" w:rsidP="00A4056F">
            <w:pPr>
              <w:rPr>
                <w:rFonts w:asciiTheme="minorHAnsi" w:hAnsiTheme="minorHAnsi" w:cs="Tahoma"/>
                <w:color w:val="000000"/>
              </w:rPr>
            </w:pPr>
          </w:p>
        </w:tc>
      </w:tr>
      <w:tr w:rsidR="00571BCC" w:rsidRPr="00B163FA" w:rsidTr="00012680">
        <w:trPr>
          <w:trHeight w:val="415"/>
        </w:trPr>
        <w:tc>
          <w:tcPr>
            <w:tcW w:w="4553" w:type="dxa"/>
            <w:shd w:val="clear" w:color="auto" w:fill="auto"/>
            <w:hideMark/>
          </w:tcPr>
          <w:p w:rsidR="00571BCC" w:rsidRPr="00B163FA" w:rsidRDefault="00571BCC" w:rsidP="00651353">
            <w:pPr>
              <w:jc w:val="both"/>
              <w:rPr>
                <w:rFonts w:asciiTheme="minorHAnsi" w:hAnsiTheme="minorHAnsi" w:cs="Tahoma"/>
                <w:color w:val="000000"/>
              </w:rPr>
            </w:pPr>
            <w:r w:rsidRPr="00B163FA">
              <w:rPr>
                <w:rFonts w:asciiTheme="minorHAnsi" w:hAnsiTheme="minorHAnsi" w:cs="Tahoma"/>
                <w:color w:val="000000"/>
              </w:rPr>
              <w:t>Sono</w:t>
            </w:r>
            <w:r w:rsidR="001D04A2" w:rsidRPr="00B163FA">
              <w:rPr>
                <w:rFonts w:asciiTheme="minorHAnsi" w:hAnsiTheme="minorHAnsi" w:cs="Tahoma"/>
                <w:color w:val="000000"/>
              </w:rPr>
              <w:t xml:space="preserve"> incluse </w:t>
            </w:r>
            <w:r w:rsidR="00651353" w:rsidRPr="00B163FA">
              <w:rPr>
                <w:rFonts w:asciiTheme="minorHAnsi" w:hAnsiTheme="minorHAnsi" w:cs="Tahoma"/>
                <w:color w:val="000000"/>
              </w:rPr>
              <w:t xml:space="preserve">tutte </w:t>
            </w:r>
            <w:r w:rsidR="001D04A2" w:rsidRPr="00B163FA">
              <w:rPr>
                <w:rFonts w:asciiTheme="minorHAnsi" w:hAnsiTheme="minorHAnsi" w:cs="Tahoma"/>
                <w:color w:val="000000"/>
              </w:rPr>
              <w:t>le spese di spedizione</w:t>
            </w:r>
            <w:r w:rsidR="00651353" w:rsidRPr="00B163FA">
              <w:rPr>
                <w:rFonts w:asciiTheme="minorHAnsi" w:hAnsiTheme="minorHAnsi" w:cs="Tahoma"/>
                <w:color w:val="000000"/>
              </w:rPr>
              <w:t xml:space="preserve"> e di logistica per il reperimento delle parti di ricambio e delle varie parti necessarie al funzionamento</w:t>
            </w:r>
          </w:p>
        </w:tc>
        <w:tc>
          <w:tcPr>
            <w:tcW w:w="5245" w:type="dxa"/>
            <w:shd w:val="clear" w:color="auto" w:fill="auto"/>
          </w:tcPr>
          <w:p w:rsidR="00571BCC" w:rsidRPr="00B163FA" w:rsidRDefault="00571BCC" w:rsidP="00A4056F">
            <w:pPr>
              <w:rPr>
                <w:rFonts w:asciiTheme="minorHAnsi" w:hAnsiTheme="minorHAnsi" w:cs="Tahoma"/>
                <w:color w:val="000000"/>
              </w:rPr>
            </w:pPr>
          </w:p>
        </w:tc>
      </w:tr>
      <w:tr w:rsidR="00571BCC" w:rsidRPr="00B163FA" w:rsidTr="00012680">
        <w:trPr>
          <w:trHeight w:val="415"/>
        </w:trPr>
        <w:tc>
          <w:tcPr>
            <w:tcW w:w="4553" w:type="dxa"/>
            <w:shd w:val="clear" w:color="auto" w:fill="auto"/>
            <w:hideMark/>
          </w:tcPr>
          <w:p w:rsidR="00571BCC" w:rsidRPr="00B163FA" w:rsidRDefault="00651353" w:rsidP="00651353">
            <w:pPr>
              <w:jc w:val="both"/>
              <w:rPr>
                <w:rFonts w:asciiTheme="minorHAnsi" w:hAnsiTheme="minorHAnsi" w:cs="Tahoma"/>
                <w:color w:val="000000"/>
              </w:rPr>
            </w:pPr>
            <w:r w:rsidRPr="00B163FA">
              <w:rPr>
                <w:rFonts w:asciiTheme="minorHAnsi" w:hAnsiTheme="minorHAnsi" w:cs="Tahoma"/>
                <w:color w:val="000000"/>
              </w:rPr>
              <w:t>Sono inclusi nel servizio di manutenzione gli a</w:t>
            </w:r>
            <w:r w:rsidR="00571BCC" w:rsidRPr="00B163FA">
              <w:rPr>
                <w:rFonts w:asciiTheme="minorHAnsi" w:hAnsiTheme="minorHAnsi" w:cs="Tahoma"/>
                <w:color w:val="000000"/>
              </w:rPr>
              <w:t xml:space="preserve">ggiornamenti hardware e software ai fini di aumentare la sicurezza, l’affidabilità e le prestazioni del sistema come indicato dal </w:t>
            </w:r>
            <w:r w:rsidRPr="00B163FA">
              <w:rPr>
                <w:rFonts w:asciiTheme="minorHAnsi" w:hAnsiTheme="minorHAnsi" w:cs="Tahoma"/>
                <w:color w:val="000000"/>
              </w:rPr>
              <w:t>C</w:t>
            </w:r>
            <w:r w:rsidR="00571BCC" w:rsidRPr="00B163FA">
              <w:rPr>
                <w:rFonts w:asciiTheme="minorHAnsi" w:hAnsiTheme="minorHAnsi" w:cs="Tahoma"/>
                <w:color w:val="000000"/>
              </w:rPr>
              <w:t>ostruttore;</w:t>
            </w:r>
          </w:p>
        </w:tc>
        <w:tc>
          <w:tcPr>
            <w:tcW w:w="5245" w:type="dxa"/>
            <w:shd w:val="clear" w:color="auto" w:fill="auto"/>
          </w:tcPr>
          <w:p w:rsidR="00571BCC" w:rsidRPr="00B163FA" w:rsidRDefault="00571BCC" w:rsidP="00A4056F">
            <w:pPr>
              <w:rPr>
                <w:rFonts w:asciiTheme="minorHAnsi" w:hAnsiTheme="minorHAnsi" w:cs="Tahoma"/>
                <w:color w:val="000000"/>
              </w:rPr>
            </w:pPr>
          </w:p>
        </w:tc>
      </w:tr>
      <w:tr w:rsidR="00571BCC" w:rsidRPr="00B163FA" w:rsidTr="00012680">
        <w:trPr>
          <w:trHeight w:val="475"/>
        </w:trPr>
        <w:tc>
          <w:tcPr>
            <w:tcW w:w="4553" w:type="dxa"/>
            <w:shd w:val="clear" w:color="auto" w:fill="auto"/>
            <w:hideMark/>
          </w:tcPr>
          <w:p w:rsidR="00571BCC" w:rsidRPr="00B163FA" w:rsidRDefault="00571BCC" w:rsidP="00832004">
            <w:pPr>
              <w:rPr>
                <w:rFonts w:asciiTheme="minorHAnsi" w:hAnsiTheme="minorHAnsi" w:cs="Tahoma"/>
                <w:color w:val="000000"/>
              </w:rPr>
            </w:pPr>
            <w:r w:rsidRPr="00B163FA">
              <w:rPr>
                <w:rFonts w:asciiTheme="minorHAnsi" w:hAnsiTheme="minorHAnsi" w:cs="Tahoma"/>
                <w:color w:val="000000"/>
              </w:rPr>
              <w:t>Altro</w:t>
            </w:r>
          </w:p>
        </w:tc>
        <w:tc>
          <w:tcPr>
            <w:tcW w:w="5245" w:type="dxa"/>
            <w:shd w:val="clear" w:color="auto" w:fill="auto"/>
          </w:tcPr>
          <w:p w:rsidR="00571BCC" w:rsidRPr="00B163FA" w:rsidRDefault="00571BCC" w:rsidP="0051554C">
            <w:pPr>
              <w:rPr>
                <w:rFonts w:asciiTheme="minorHAnsi" w:hAnsiTheme="minorHAnsi" w:cs="Tahoma"/>
                <w:i/>
                <w:color w:val="000000"/>
              </w:rPr>
            </w:pPr>
            <w:r w:rsidRPr="00B163FA">
              <w:rPr>
                <w:rFonts w:asciiTheme="minorHAnsi" w:hAnsiTheme="minorHAnsi" w:cs="Tahoma"/>
                <w:i/>
                <w:color w:val="000000"/>
              </w:rPr>
              <w:t xml:space="preserve">Descrivere brevemente ulteriori caratteristiche del servizio offerto (ad esempio </w:t>
            </w:r>
            <w:r w:rsidRPr="00B163FA">
              <w:rPr>
                <w:rFonts w:asciiTheme="minorHAnsi" w:hAnsiTheme="minorHAnsi" w:cs="Tahoma"/>
                <w:i/>
              </w:rPr>
              <w:t>supporto telefonico al personale incaricato dalle Aziende del S.S.R. alla manutenzione di 1° livello,</w:t>
            </w:r>
            <w:r w:rsidRPr="00B163FA">
              <w:rPr>
                <w:rFonts w:asciiTheme="minorHAnsi" w:hAnsiTheme="minorHAnsi" w:cs="Tahoma"/>
                <w:i/>
                <w:color w:val="000000"/>
              </w:rPr>
              <w:t xml:space="preserve"> tempi di fermo macchina annui, ulteriori caratteristiche migliorative se offerte, m</w:t>
            </w:r>
            <w:r w:rsidRPr="00B163FA">
              <w:rPr>
                <w:rFonts w:asciiTheme="minorHAnsi" w:hAnsiTheme="minorHAnsi" w:cs="Tahoma"/>
                <w:bCs/>
                <w:i/>
                <w:color w:val="000000"/>
              </w:rPr>
              <w:t xml:space="preserve">odalità di intervento, tempistiche legate alle attività manutentive e non precedentemente indicate, magazzino di partenza per le parti di ricambio, </w:t>
            </w:r>
            <w:r w:rsidRPr="00B163FA">
              <w:rPr>
                <w:rFonts w:asciiTheme="minorHAnsi" w:hAnsiTheme="minorHAnsi" w:cs="Tahoma"/>
                <w:i/>
              </w:rPr>
              <w:t>sede di partenza dei tecnici manutentori abilitati ad intervenire sulle apparecchiature offerte, il loro numero e la relativa qualifica, il numero di tecnici disponibili per apparecchiature installate (analoghe a quella offerta) , eventuale elenco delle certificazioni possedute, ecc..)</w:t>
            </w:r>
          </w:p>
        </w:tc>
      </w:tr>
    </w:tbl>
    <w:p w:rsidR="005C35BD" w:rsidRPr="00B163FA" w:rsidRDefault="005C35BD" w:rsidP="005C35BD">
      <w:pPr>
        <w:rPr>
          <w:rFonts w:asciiTheme="minorHAnsi" w:hAnsiTheme="minorHAnsi"/>
        </w:rPr>
      </w:pPr>
    </w:p>
    <w:p w:rsidR="005C35BD" w:rsidRPr="00B163FA" w:rsidRDefault="005C35BD" w:rsidP="005C35BD">
      <w:pPr>
        <w:rPr>
          <w:rFonts w:asciiTheme="minorHAnsi" w:hAnsiTheme="minorHAnsi"/>
        </w:rPr>
      </w:pPr>
    </w:p>
    <w:p w:rsidR="005C35BD" w:rsidRPr="00B163FA" w:rsidRDefault="005C35BD" w:rsidP="005C35BD">
      <w:pPr>
        <w:rPr>
          <w:rFonts w:asciiTheme="minorHAnsi" w:hAnsiTheme="minorHAnsi" w:cs="Arial"/>
          <w:b/>
          <w:bCs/>
          <w:sz w:val="22"/>
        </w:rPr>
      </w:pPr>
      <w:r w:rsidRPr="00B163FA">
        <w:rPr>
          <w:rFonts w:asciiTheme="minorHAnsi" w:hAnsiTheme="minorHAnsi" w:cs="Arial"/>
          <w:b/>
          <w:bCs/>
          <w:sz w:val="22"/>
        </w:rPr>
        <w:t>Timbro e firma del legale rappresentante</w:t>
      </w:r>
    </w:p>
    <w:p w:rsidR="005C35BD" w:rsidRPr="00B163FA" w:rsidRDefault="005C35BD" w:rsidP="005C35BD">
      <w:pPr>
        <w:rPr>
          <w:rFonts w:asciiTheme="minorHAnsi" w:hAnsiTheme="minorHAnsi" w:cs="Arial"/>
          <w:b/>
          <w:bCs/>
          <w:sz w:val="22"/>
        </w:rPr>
      </w:pPr>
    </w:p>
    <w:p w:rsidR="005C35BD" w:rsidRPr="00B163FA" w:rsidRDefault="005C35BD" w:rsidP="005C35BD">
      <w:pPr>
        <w:rPr>
          <w:rFonts w:asciiTheme="minorHAnsi" w:hAnsiTheme="minorHAnsi"/>
        </w:rPr>
      </w:pPr>
      <w:r w:rsidRPr="00B163FA">
        <w:rPr>
          <w:rFonts w:asciiTheme="minorHAnsi" w:hAnsiTheme="minorHAnsi" w:cs="Arial"/>
          <w:sz w:val="22"/>
        </w:rPr>
        <w:t>__________________________________</w:t>
      </w:r>
    </w:p>
    <w:p w:rsidR="005C35BD" w:rsidRPr="00B163FA" w:rsidRDefault="005C35BD" w:rsidP="005C35BD">
      <w:pPr>
        <w:rPr>
          <w:rFonts w:asciiTheme="minorHAnsi" w:hAnsiTheme="minorHAnsi"/>
        </w:rPr>
      </w:pPr>
    </w:p>
    <w:p w:rsidR="00A21460" w:rsidRPr="00B163FA" w:rsidRDefault="00A21460" w:rsidP="00DA0373">
      <w:pPr>
        <w:rPr>
          <w:rFonts w:asciiTheme="minorHAnsi" w:hAnsiTheme="minorHAnsi" w:cs="Tahoma"/>
          <w:sz w:val="22"/>
          <w:szCs w:val="22"/>
        </w:rPr>
      </w:pPr>
    </w:p>
    <w:p w:rsidR="00A21460" w:rsidRPr="00B163FA" w:rsidRDefault="00A21460" w:rsidP="00DA0373">
      <w:pPr>
        <w:rPr>
          <w:rFonts w:asciiTheme="minorHAnsi" w:hAnsiTheme="minorHAnsi" w:cs="Tahoma"/>
          <w:sz w:val="22"/>
          <w:szCs w:val="22"/>
        </w:rPr>
      </w:pPr>
    </w:p>
    <w:p w:rsidR="00A21460" w:rsidRPr="00B163FA" w:rsidRDefault="00A21460" w:rsidP="00DA0373">
      <w:pPr>
        <w:rPr>
          <w:rFonts w:asciiTheme="minorHAnsi" w:hAnsiTheme="minorHAnsi" w:cs="Tahoma"/>
          <w:sz w:val="22"/>
          <w:szCs w:val="22"/>
        </w:rPr>
      </w:pPr>
    </w:p>
    <w:p w:rsidR="00A21460" w:rsidRPr="00B163FA" w:rsidRDefault="00A21460" w:rsidP="00DA0373">
      <w:pPr>
        <w:rPr>
          <w:rFonts w:asciiTheme="minorHAnsi" w:hAnsiTheme="minorHAnsi" w:cs="Tahoma"/>
          <w:sz w:val="22"/>
          <w:szCs w:val="22"/>
        </w:rPr>
      </w:pPr>
    </w:p>
    <w:p w:rsidR="00A21460" w:rsidRPr="00B163FA" w:rsidRDefault="00A21460" w:rsidP="00DA0373">
      <w:pPr>
        <w:rPr>
          <w:rFonts w:asciiTheme="minorHAnsi" w:hAnsiTheme="minorHAnsi" w:cs="Tahoma"/>
          <w:sz w:val="22"/>
          <w:szCs w:val="22"/>
        </w:rPr>
      </w:pPr>
    </w:p>
    <w:p w:rsidR="00E35C72" w:rsidRDefault="00E35C72">
      <w:pPr>
        <w:rPr>
          <w:rFonts w:asciiTheme="minorHAnsi" w:hAnsiTheme="minorHAnsi"/>
        </w:rPr>
      </w:pPr>
      <w:r>
        <w:rPr>
          <w:rFonts w:asciiTheme="minorHAnsi" w:hAnsiTheme="minorHAnsi"/>
        </w:rPr>
        <w:br w:type="page"/>
      </w:r>
    </w:p>
    <w:p w:rsidR="00DA0373" w:rsidRPr="00B163FA" w:rsidRDefault="00DA0373" w:rsidP="00DA0373">
      <w:pPr>
        <w:rPr>
          <w:rFonts w:asciiTheme="minorHAnsi" w:hAnsiTheme="minorHAnsi"/>
        </w:rPr>
      </w:pPr>
    </w:p>
    <w:tbl>
      <w:tblPr>
        <w:tblpPr w:leftFromText="141" w:rightFromText="141" w:vertAnchor="text" w:horzAnchor="margin" w:tblpXSpec="center" w:tblpY="468"/>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851"/>
      </w:tblGrid>
      <w:tr w:rsidR="00AF2227" w:rsidRPr="00B163FA" w:rsidTr="00A21460">
        <w:trPr>
          <w:trHeight w:val="494"/>
        </w:trPr>
        <w:tc>
          <w:tcPr>
            <w:tcW w:w="9851" w:type="dxa"/>
            <w:shd w:val="clear" w:color="auto" w:fill="D9D9D9"/>
          </w:tcPr>
          <w:p w:rsidR="00AF2227" w:rsidRPr="00B163FA" w:rsidRDefault="00AF2227" w:rsidP="00B06C02">
            <w:pPr>
              <w:spacing w:before="120"/>
              <w:jc w:val="center"/>
              <w:rPr>
                <w:rFonts w:asciiTheme="minorHAnsi" w:hAnsiTheme="minorHAnsi" w:cs="Tahoma"/>
                <w:b/>
              </w:rPr>
            </w:pPr>
            <w:r w:rsidRPr="00B163FA">
              <w:rPr>
                <w:rFonts w:asciiTheme="minorHAnsi" w:hAnsiTheme="minorHAnsi" w:cs="Tahoma"/>
                <w:b/>
              </w:rPr>
              <w:t>FORMAZIONE PERSONALE SANITARIO</w:t>
            </w:r>
          </w:p>
          <w:p w:rsidR="00AF2227" w:rsidRPr="00B163FA" w:rsidRDefault="009A4283" w:rsidP="00B06C02">
            <w:pPr>
              <w:spacing w:after="120"/>
              <w:jc w:val="center"/>
              <w:rPr>
                <w:rFonts w:asciiTheme="minorHAnsi" w:hAnsiTheme="minorHAnsi" w:cs="Tahoma"/>
                <w:b/>
              </w:rPr>
            </w:pPr>
            <w:r w:rsidRPr="00B163FA">
              <w:rPr>
                <w:rFonts w:asciiTheme="minorHAnsi" w:hAnsiTheme="minorHAnsi" w:cs="Tahoma"/>
                <w:b/>
              </w:rPr>
              <w:t>(</w:t>
            </w:r>
            <w:r w:rsidRPr="00B163FA">
              <w:rPr>
                <w:rFonts w:asciiTheme="minorHAnsi" w:hAnsiTheme="minorHAnsi" w:cs="Tahoma"/>
                <w:b/>
                <w:u w:val="single"/>
              </w:rPr>
              <w:t>NB SERVIZIO OBBLIGATORIO INCLUSO NELLA FORNITURA</w:t>
            </w:r>
            <w:r w:rsidRPr="00B163FA">
              <w:rPr>
                <w:rFonts w:asciiTheme="minorHAnsi" w:hAnsiTheme="minorHAnsi" w:cs="Tahoma"/>
                <w:b/>
              </w:rPr>
              <w:t>)</w:t>
            </w:r>
          </w:p>
        </w:tc>
      </w:tr>
      <w:tr w:rsidR="00AF2227" w:rsidRPr="00B163FA" w:rsidTr="00A21460">
        <w:trPr>
          <w:trHeight w:val="1948"/>
        </w:trPr>
        <w:tc>
          <w:tcPr>
            <w:tcW w:w="9851" w:type="dxa"/>
          </w:tcPr>
          <w:p w:rsidR="00AF2227" w:rsidRPr="00B163FA" w:rsidRDefault="00AF2227" w:rsidP="00B06C02">
            <w:pPr>
              <w:spacing w:before="120"/>
              <w:rPr>
                <w:rFonts w:asciiTheme="minorHAnsi" w:hAnsiTheme="minorHAnsi" w:cs="Tahoma"/>
                <w:b/>
                <w:bCs/>
              </w:rPr>
            </w:pPr>
            <w:r w:rsidRPr="00B163FA">
              <w:rPr>
                <w:rFonts w:asciiTheme="minorHAnsi" w:hAnsiTheme="minorHAnsi" w:cs="Tahoma"/>
                <w:b/>
                <w:bCs/>
              </w:rPr>
              <w:t xml:space="preserve">La </w:t>
            </w:r>
            <w:r w:rsidR="00234ABB" w:rsidRPr="00B163FA">
              <w:rPr>
                <w:rFonts w:asciiTheme="minorHAnsi" w:hAnsiTheme="minorHAnsi" w:cs="Tahoma"/>
                <w:b/>
                <w:bCs/>
              </w:rPr>
              <w:t>Ditta</w:t>
            </w:r>
            <w:r w:rsidRPr="00B163FA">
              <w:rPr>
                <w:rFonts w:asciiTheme="minorHAnsi" w:hAnsiTheme="minorHAnsi" w:cs="Tahoma"/>
                <w:b/>
                <w:bCs/>
              </w:rPr>
              <w:t xml:space="preserve"> fornitrice:</w:t>
            </w:r>
          </w:p>
          <w:p w:rsidR="00AF2227" w:rsidRPr="00B163FA" w:rsidRDefault="00AF2227" w:rsidP="00B06C02">
            <w:pPr>
              <w:spacing w:before="120"/>
              <w:rPr>
                <w:rFonts w:asciiTheme="minorHAnsi" w:hAnsiTheme="minorHAnsi" w:cs="Tahoma"/>
              </w:rPr>
            </w:pPr>
            <w:r w:rsidRPr="00B163FA">
              <w:rPr>
                <w:rFonts w:asciiTheme="minorHAnsi" w:hAnsiTheme="minorHAnsi" w:cs="Tahoma"/>
              </w:rPr>
              <w:t xml:space="preserve">Ragione Sociale …………………………………………………………….  </w:t>
            </w:r>
          </w:p>
          <w:p w:rsidR="00AF2227" w:rsidRPr="00B163FA" w:rsidRDefault="00AF2227" w:rsidP="00B06C02">
            <w:pPr>
              <w:spacing w:before="120"/>
              <w:rPr>
                <w:rFonts w:asciiTheme="minorHAnsi" w:hAnsiTheme="minorHAnsi" w:cs="Tahoma"/>
              </w:rPr>
            </w:pPr>
            <w:r w:rsidRPr="00B163FA">
              <w:rPr>
                <w:rFonts w:asciiTheme="minorHAnsi" w:hAnsiTheme="minorHAnsi" w:cs="Tahoma"/>
              </w:rPr>
              <w:t xml:space="preserve">Città…………………………………..(Provincia)……… </w:t>
            </w:r>
          </w:p>
          <w:p w:rsidR="00AF2227" w:rsidRPr="00B163FA" w:rsidRDefault="00AF2227" w:rsidP="00B06C02">
            <w:pPr>
              <w:spacing w:before="120"/>
              <w:rPr>
                <w:rFonts w:asciiTheme="minorHAnsi" w:hAnsiTheme="minorHAnsi" w:cs="Tahoma"/>
              </w:rPr>
            </w:pPr>
            <w:r w:rsidRPr="00B163FA">
              <w:rPr>
                <w:rFonts w:asciiTheme="minorHAnsi" w:hAnsiTheme="minorHAnsi" w:cs="Tahoma"/>
              </w:rPr>
              <w:t>Indirizzo……………………………………………………………….</w:t>
            </w:r>
          </w:p>
          <w:p w:rsidR="00B06C02" w:rsidRPr="00B163FA" w:rsidRDefault="00AF2227" w:rsidP="00B06C02">
            <w:pPr>
              <w:spacing w:before="120"/>
              <w:rPr>
                <w:rFonts w:asciiTheme="minorHAnsi" w:hAnsiTheme="minorHAnsi" w:cs="Tahoma"/>
              </w:rPr>
            </w:pPr>
            <w:r w:rsidRPr="00B163FA">
              <w:rPr>
                <w:rFonts w:asciiTheme="minorHAnsi" w:hAnsiTheme="minorHAnsi" w:cs="Tahoma"/>
              </w:rPr>
              <w:t>Tel…………………………………… Fax……………………………Email………………………………………………..</w:t>
            </w:r>
          </w:p>
          <w:p w:rsidR="00AF2227" w:rsidRPr="00B163FA" w:rsidRDefault="00AF2227" w:rsidP="00B06C02">
            <w:pPr>
              <w:rPr>
                <w:rFonts w:asciiTheme="minorHAnsi" w:hAnsiTheme="minorHAnsi" w:cs="Tahoma"/>
              </w:rPr>
            </w:pPr>
          </w:p>
        </w:tc>
      </w:tr>
      <w:tr w:rsidR="00AF2227" w:rsidRPr="00B163FA" w:rsidTr="00A21460">
        <w:trPr>
          <w:trHeight w:val="845"/>
        </w:trPr>
        <w:tc>
          <w:tcPr>
            <w:tcW w:w="9851" w:type="dxa"/>
          </w:tcPr>
          <w:p w:rsidR="00AF2227" w:rsidRPr="00B163FA" w:rsidRDefault="00AF2227" w:rsidP="00AF2227">
            <w:pPr>
              <w:pStyle w:val="Titolo1"/>
              <w:jc w:val="center"/>
              <w:rPr>
                <w:rFonts w:asciiTheme="minorHAnsi" w:hAnsiTheme="minorHAnsi" w:cs="Tahoma"/>
              </w:rPr>
            </w:pPr>
            <w:r w:rsidRPr="00B163FA">
              <w:rPr>
                <w:rFonts w:asciiTheme="minorHAnsi" w:hAnsiTheme="minorHAnsi" w:cs="Tahoma"/>
              </w:rPr>
              <w:t>D I C H I A R A</w:t>
            </w:r>
          </w:p>
          <w:p w:rsidR="00B06C02" w:rsidRPr="00B163FA" w:rsidRDefault="00B06C02" w:rsidP="00BB105B">
            <w:pPr>
              <w:jc w:val="both"/>
              <w:rPr>
                <w:rFonts w:asciiTheme="minorHAnsi" w:hAnsiTheme="minorHAnsi"/>
              </w:rPr>
            </w:pPr>
            <w:r w:rsidRPr="00B163FA">
              <w:rPr>
                <w:rFonts w:asciiTheme="minorHAnsi" w:hAnsiTheme="minorHAnsi" w:cs="Tahoma"/>
                <w:u w:val="single"/>
              </w:rPr>
              <w:t>di impegnarsi ad organizzare</w:t>
            </w:r>
            <w:r w:rsidRPr="00B163FA">
              <w:rPr>
                <w:rFonts w:asciiTheme="minorHAnsi" w:hAnsiTheme="minorHAnsi" w:cs="Tahoma"/>
              </w:rPr>
              <w:t xml:space="preserve"> un adeguato corso di formazione per il personale sanitario con tutte le spese a proprio carico, da erogarsi prima del collaudo, salvo divers</w:t>
            </w:r>
            <w:r w:rsidR="00A21460" w:rsidRPr="00B163FA">
              <w:rPr>
                <w:rFonts w:asciiTheme="minorHAnsi" w:hAnsiTheme="minorHAnsi" w:cs="Tahoma"/>
              </w:rPr>
              <w:t>i accordi</w:t>
            </w:r>
            <w:r w:rsidRPr="00B163FA">
              <w:rPr>
                <w:rFonts w:asciiTheme="minorHAnsi" w:hAnsiTheme="minorHAnsi" w:cs="Tahoma"/>
              </w:rPr>
              <w:t>, con personale competente, di durata sufficiente all’uso dell’apparecchiatura e con rilascio di attestato a nominativo, alle condizioni</w:t>
            </w:r>
            <w:r w:rsidR="00BB105B" w:rsidRPr="00B163FA">
              <w:rPr>
                <w:rFonts w:asciiTheme="minorHAnsi" w:hAnsiTheme="minorHAnsi" w:cs="Tahoma"/>
              </w:rPr>
              <w:t xml:space="preserve"> di seguito elencate</w:t>
            </w:r>
            <w:r w:rsidRPr="00B163FA">
              <w:rPr>
                <w:rFonts w:asciiTheme="minorHAnsi" w:hAnsiTheme="minorHAnsi" w:cs="Tahoma"/>
              </w:rPr>
              <w:t>:</w:t>
            </w:r>
          </w:p>
        </w:tc>
      </w:tr>
      <w:tr w:rsidR="00AF2227" w:rsidRPr="00B163FA" w:rsidTr="00A21460">
        <w:trPr>
          <w:trHeight w:val="4055"/>
        </w:trPr>
        <w:tc>
          <w:tcPr>
            <w:tcW w:w="9851" w:type="dxa"/>
          </w:tcPr>
          <w:p w:rsidR="00AF2227" w:rsidRPr="00B163FA" w:rsidRDefault="00AF2227" w:rsidP="00C238A8">
            <w:pPr>
              <w:spacing w:before="120"/>
              <w:rPr>
                <w:rFonts w:asciiTheme="minorHAnsi" w:hAnsiTheme="minorHAnsi" w:cs="Tahoma"/>
                <w:b/>
                <w:u w:val="single"/>
              </w:rPr>
            </w:pPr>
            <w:r w:rsidRPr="00B163FA">
              <w:rPr>
                <w:rFonts w:asciiTheme="minorHAnsi" w:hAnsiTheme="minorHAnsi" w:cs="Tahoma"/>
                <w:b/>
                <w:u w:val="single"/>
              </w:rPr>
              <w:t>Corso al personale sanitario (descrivere)</w:t>
            </w:r>
            <w:r w:rsidRPr="00B163FA">
              <w:rPr>
                <w:rFonts w:asciiTheme="minorHAnsi" w:hAnsiTheme="minorHAnsi" w:cs="Tahoma"/>
                <w:b/>
              </w:rPr>
              <w:t>:</w:t>
            </w:r>
            <w:r w:rsidRPr="00B163FA">
              <w:rPr>
                <w:rFonts w:asciiTheme="minorHAnsi" w:hAnsiTheme="minorHAnsi" w:cs="Tahoma"/>
                <w:b/>
                <w:u w:val="single"/>
              </w:rPr>
              <w:t xml:space="preserve"> </w:t>
            </w:r>
          </w:p>
          <w:p w:rsidR="00AF2227" w:rsidRPr="00B163FA" w:rsidRDefault="00AF2227" w:rsidP="00C238A8">
            <w:pPr>
              <w:spacing w:before="120"/>
              <w:rPr>
                <w:rFonts w:asciiTheme="minorHAnsi" w:hAnsiTheme="minorHAnsi" w:cs="Tahoma"/>
              </w:rPr>
            </w:pPr>
            <w:r w:rsidRPr="00B163FA">
              <w:rPr>
                <w:rFonts w:asciiTheme="minorHAnsi" w:hAnsiTheme="minorHAnsi" w:cs="Tahoma"/>
              </w:rPr>
              <w:t>luogo di svolgimento:……………………………..…………………………………………………</w:t>
            </w:r>
            <w:r w:rsidR="00E84B8C" w:rsidRPr="00B163FA">
              <w:rPr>
                <w:rFonts w:asciiTheme="minorHAnsi" w:hAnsiTheme="minorHAnsi" w:cs="Tahoma"/>
              </w:rPr>
              <w:t>………………………………………….</w:t>
            </w:r>
          </w:p>
          <w:p w:rsidR="00AF2227" w:rsidRPr="00B163FA" w:rsidRDefault="00AF2227" w:rsidP="00C238A8">
            <w:pPr>
              <w:spacing w:before="120"/>
              <w:rPr>
                <w:rFonts w:asciiTheme="minorHAnsi" w:hAnsiTheme="minorHAnsi" w:cs="Tahoma"/>
              </w:rPr>
            </w:pPr>
            <w:r w:rsidRPr="00B163FA">
              <w:rPr>
                <w:rFonts w:asciiTheme="minorHAnsi" w:hAnsiTheme="minorHAnsi" w:cs="Tahoma"/>
              </w:rPr>
              <w:t>durata del corso: ……………</w:t>
            </w:r>
            <w:r w:rsidR="00E84B8C" w:rsidRPr="00B163FA">
              <w:rPr>
                <w:rFonts w:asciiTheme="minorHAnsi" w:hAnsiTheme="minorHAnsi" w:cs="Tahoma"/>
              </w:rPr>
              <w:t>…………………..……………………………………………………………………………………………….</w:t>
            </w:r>
          </w:p>
          <w:p w:rsidR="00AF2227" w:rsidRPr="00B163FA" w:rsidRDefault="00AF2227" w:rsidP="00C238A8">
            <w:pPr>
              <w:spacing w:before="120"/>
              <w:rPr>
                <w:rFonts w:asciiTheme="minorHAnsi" w:hAnsiTheme="minorHAnsi" w:cs="Tahoma"/>
              </w:rPr>
            </w:pPr>
            <w:r w:rsidRPr="00B163FA">
              <w:rPr>
                <w:rFonts w:asciiTheme="minorHAnsi" w:hAnsiTheme="minorHAnsi" w:cs="Tahoma"/>
              </w:rPr>
              <w:t>formazione a step graduali</w:t>
            </w:r>
            <w:r w:rsidR="00E84B8C" w:rsidRPr="00B163FA">
              <w:rPr>
                <w:rFonts w:asciiTheme="minorHAnsi" w:hAnsiTheme="minorHAnsi" w:cs="Tahoma"/>
              </w:rPr>
              <w:t>: …………………………..……………………………………………………………………………………..</w:t>
            </w:r>
          </w:p>
          <w:p w:rsidR="00AF2227" w:rsidRPr="00B163FA" w:rsidRDefault="00AF2227" w:rsidP="00C238A8">
            <w:pPr>
              <w:spacing w:before="120"/>
              <w:rPr>
                <w:rFonts w:asciiTheme="minorHAnsi" w:hAnsiTheme="minorHAnsi" w:cs="Tahoma"/>
              </w:rPr>
            </w:pPr>
            <w:r w:rsidRPr="00B163FA">
              <w:rPr>
                <w:rFonts w:asciiTheme="minorHAnsi" w:hAnsiTheme="minorHAnsi" w:cs="Tahoma"/>
              </w:rPr>
              <w:t>breve descrizione dei contenuti del corso …………</w:t>
            </w:r>
            <w:r w:rsidR="00E84B8C" w:rsidRPr="00B163FA">
              <w:rPr>
                <w:rFonts w:asciiTheme="minorHAnsi" w:hAnsiTheme="minorHAnsi" w:cs="Tahoma"/>
              </w:rPr>
              <w:t>……………………………………….</w:t>
            </w:r>
            <w:r w:rsidRPr="00B163FA">
              <w:rPr>
                <w:rFonts w:asciiTheme="minorHAnsi" w:hAnsiTheme="minorHAnsi" w:cs="Tahoma"/>
              </w:rPr>
              <w:t>……………………………………………</w:t>
            </w:r>
          </w:p>
          <w:p w:rsidR="00AF2227" w:rsidRPr="00B163FA" w:rsidRDefault="00AF2227" w:rsidP="00B63D24">
            <w:pPr>
              <w:spacing w:before="120"/>
              <w:rPr>
                <w:rFonts w:asciiTheme="minorHAnsi" w:hAnsiTheme="minorHAnsi" w:cs="Tahoma"/>
              </w:rPr>
            </w:pPr>
            <w:r w:rsidRPr="00B163FA">
              <w:rPr>
                <w:rFonts w:asciiTheme="minorHAnsi" w:hAnsiTheme="minorHAnsi" w:cs="Tahoma"/>
              </w:rPr>
              <w:t>…………………………………………………………</w:t>
            </w:r>
            <w:r w:rsidR="00B63D24" w:rsidRPr="00B163FA">
              <w:rPr>
                <w:rFonts w:asciiTheme="minorHAnsi" w:hAnsiTheme="minorHAnsi" w:cs="Tahoma"/>
              </w:rPr>
              <w:t>………………………………………………….……………………………………………</w:t>
            </w:r>
          </w:p>
          <w:p w:rsidR="00B63D24" w:rsidRPr="00B163FA" w:rsidRDefault="00B63D24" w:rsidP="00B63D24">
            <w:pPr>
              <w:spacing w:before="120"/>
              <w:rPr>
                <w:rFonts w:asciiTheme="minorHAnsi" w:hAnsiTheme="minorHAnsi" w:cs="Tahoma"/>
              </w:rPr>
            </w:pPr>
            <w:r w:rsidRPr="00B163FA">
              <w:rPr>
                <w:rFonts w:asciiTheme="minorHAnsi" w:hAnsiTheme="minorHAnsi" w:cs="Tahoma"/>
              </w:rPr>
              <w:t>…………………………………………………………………………………………………………….……………………………………………</w:t>
            </w:r>
          </w:p>
          <w:p w:rsidR="00B63D24" w:rsidRPr="00B163FA" w:rsidRDefault="00B63D24" w:rsidP="00B63D24">
            <w:pPr>
              <w:spacing w:before="120"/>
              <w:rPr>
                <w:rFonts w:asciiTheme="minorHAnsi" w:hAnsiTheme="minorHAnsi" w:cs="Tahoma"/>
              </w:rPr>
            </w:pPr>
            <w:r w:rsidRPr="00B163FA">
              <w:rPr>
                <w:rFonts w:asciiTheme="minorHAnsi" w:hAnsiTheme="minorHAnsi" w:cs="Tahoma"/>
              </w:rPr>
              <w:t>…………………………………………………………………………………………………………….……………………………………………</w:t>
            </w:r>
          </w:p>
          <w:p w:rsidR="00B63D24" w:rsidRPr="00B163FA" w:rsidRDefault="00B63D24" w:rsidP="00B63D24">
            <w:pPr>
              <w:spacing w:before="120"/>
              <w:rPr>
                <w:rFonts w:asciiTheme="minorHAnsi" w:hAnsiTheme="minorHAnsi" w:cs="Tahoma"/>
              </w:rPr>
            </w:pPr>
            <w:r w:rsidRPr="00B163FA">
              <w:rPr>
                <w:rFonts w:asciiTheme="minorHAnsi" w:hAnsiTheme="minorHAnsi" w:cs="Tahoma"/>
              </w:rPr>
              <w:t>…………………………………………………………………………………………………………….……………………………………………</w:t>
            </w:r>
          </w:p>
          <w:p w:rsidR="00B63D24" w:rsidRPr="00B163FA" w:rsidRDefault="00B63D24" w:rsidP="00B63D24">
            <w:pPr>
              <w:spacing w:before="120"/>
              <w:rPr>
                <w:rFonts w:asciiTheme="minorHAnsi" w:hAnsiTheme="minorHAnsi" w:cs="Tahoma"/>
              </w:rPr>
            </w:pPr>
            <w:r w:rsidRPr="00B163FA">
              <w:rPr>
                <w:rFonts w:asciiTheme="minorHAnsi" w:hAnsiTheme="minorHAnsi" w:cs="Tahoma"/>
              </w:rPr>
              <w:t>…………………………………………………………………………………………………………….……………………………………………</w:t>
            </w:r>
          </w:p>
          <w:p w:rsidR="00AF2227" w:rsidRPr="00B163FA" w:rsidRDefault="00AF2227" w:rsidP="00C238A8">
            <w:pPr>
              <w:spacing w:before="120"/>
              <w:rPr>
                <w:rFonts w:asciiTheme="minorHAnsi" w:hAnsiTheme="minorHAnsi" w:cs="Tahoma"/>
              </w:rPr>
            </w:pPr>
            <w:r w:rsidRPr="00B163FA">
              <w:rPr>
                <w:rFonts w:asciiTheme="minorHAnsi" w:hAnsiTheme="minorHAnsi" w:cs="Tahoma"/>
              </w:rPr>
              <w:t>documentazione utilizzata…………………………………………………………</w:t>
            </w:r>
            <w:r w:rsidR="00B63D24" w:rsidRPr="00B163FA">
              <w:rPr>
                <w:rFonts w:asciiTheme="minorHAnsi" w:hAnsiTheme="minorHAnsi" w:cs="Tahoma"/>
              </w:rPr>
              <w:t>……………………………………….</w:t>
            </w:r>
            <w:r w:rsidRPr="00B163FA">
              <w:rPr>
                <w:rFonts w:asciiTheme="minorHAnsi" w:hAnsiTheme="minorHAnsi" w:cs="Tahoma"/>
              </w:rPr>
              <w:t>…………………</w:t>
            </w:r>
          </w:p>
          <w:p w:rsidR="00AF2227" w:rsidRPr="00B163FA" w:rsidRDefault="00AF2227" w:rsidP="00C238A8">
            <w:pPr>
              <w:tabs>
                <w:tab w:val="left" w:pos="6005"/>
                <w:tab w:val="left" w:pos="11240"/>
              </w:tabs>
              <w:spacing w:before="120"/>
              <w:rPr>
                <w:rFonts w:asciiTheme="minorHAnsi" w:hAnsiTheme="minorHAnsi" w:cs="Tahoma"/>
              </w:rPr>
            </w:pPr>
            <w:r w:rsidRPr="00B163FA">
              <w:rPr>
                <w:rFonts w:asciiTheme="minorHAnsi" w:hAnsiTheme="minorHAnsi" w:cs="Tahoma"/>
              </w:rPr>
              <w:t>altro…………………………………………………………………………………………………………</w:t>
            </w:r>
            <w:r w:rsidR="00B63D24" w:rsidRPr="00B163FA">
              <w:rPr>
                <w:rFonts w:asciiTheme="minorHAnsi" w:hAnsiTheme="minorHAnsi" w:cs="Tahoma"/>
              </w:rPr>
              <w:t>…….……………………….…………</w:t>
            </w:r>
          </w:p>
          <w:p w:rsidR="00AF2227" w:rsidRPr="00B163FA" w:rsidRDefault="00AF2227" w:rsidP="00C238A8">
            <w:pPr>
              <w:spacing w:before="120"/>
              <w:rPr>
                <w:rFonts w:asciiTheme="minorHAnsi" w:hAnsiTheme="minorHAnsi" w:cs="Tahoma"/>
              </w:rPr>
            </w:pPr>
            <w:r w:rsidRPr="00B163FA">
              <w:rPr>
                <w:rFonts w:asciiTheme="minorHAnsi" w:hAnsiTheme="minorHAnsi" w:cs="Tahoma"/>
              </w:rPr>
              <w:t>………………………………………………………………………………………………………………</w:t>
            </w:r>
            <w:r w:rsidR="00B63D24" w:rsidRPr="00B163FA">
              <w:rPr>
                <w:rFonts w:asciiTheme="minorHAnsi" w:hAnsiTheme="minorHAnsi" w:cs="Tahoma"/>
              </w:rPr>
              <w:t>………………………………………….</w:t>
            </w:r>
          </w:p>
          <w:p w:rsidR="00B63D24" w:rsidRPr="00B163FA" w:rsidRDefault="00B63D24" w:rsidP="00B63D24">
            <w:pPr>
              <w:spacing w:before="120"/>
              <w:rPr>
                <w:rFonts w:asciiTheme="minorHAnsi" w:hAnsiTheme="minorHAnsi" w:cs="Tahoma"/>
              </w:rPr>
            </w:pPr>
            <w:r w:rsidRPr="00B163FA">
              <w:rPr>
                <w:rFonts w:asciiTheme="minorHAnsi" w:hAnsiTheme="minorHAnsi" w:cs="Tahoma"/>
              </w:rPr>
              <w:t>………………………………………………………………………………………………………………………………………………………….</w:t>
            </w:r>
          </w:p>
          <w:p w:rsidR="00AF2227" w:rsidRPr="00B163FA" w:rsidRDefault="00B63D24" w:rsidP="00B63D24">
            <w:pPr>
              <w:spacing w:before="120"/>
              <w:rPr>
                <w:rFonts w:asciiTheme="minorHAnsi" w:hAnsiTheme="minorHAnsi" w:cs="Tahoma"/>
              </w:rPr>
            </w:pPr>
            <w:r w:rsidRPr="00B163FA">
              <w:rPr>
                <w:rFonts w:asciiTheme="minorHAnsi" w:hAnsiTheme="minorHAnsi" w:cs="Tahoma"/>
              </w:rPr>
              <w:t>………………………………………………………………………………………………………………………………………………………….</w:t>
            </w:r>
          </w:p>
        </w:tc>
      </w:tr>
    </w:tbl>
    <w:p w:rsidR="00AF2227" w:rsidRPr="00B163FA" w:rsidRDefault="00815FEE" w:rsidP="0040088E">
      <w:pPr>
        <w:rPr>
          <w:rFonts w:asciiTheme="minorHAnsi" w:hAnsiTheme="minorHAnsi" w:cs="Tahoma"/>
          <w:b/>
          <w:bCs/>
          <w:sz w:val="28"/>
          <w:szCs w:val="28"/>
        </w:rPr>
      </w:pPr>
      <w:r w:rsidRPr="00B163FA">
        <w:rPr>
          <w:rFonts w:asciiTheme="minorHAnsi" w:hAnsiTheme="minorHAnsi" w:cs="Arial"/>
        </w:rPr>
        <w:br w:type="page"/>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092"/>
      </w:tblGrid>
      <w:tr w:rsidR="00AF2227" w:rsidRPr="00B163FA" w:rsidTr="00AF2227">
        <w:trPr>
          <w:trHeight w:val="442"/>
          <w:jc w:val="center"/>
        </w:trPr>
        <w:tc>
          <w:tcPr>
            <w:tcW w:w="9092" w:type="dxa"/>
          </w:tcPr>
          <w:p w:rsidR="00AF2227" w:rsidRPr="00B163FA" w:rsidRDefault="00AF2227" w:rsidP="00AF2227">
            <w:pPr>
              <w:jc w:val="center"/>
              <w:rPr>
                <w:rFonts w:asciiTheme="minorHAnsi" w:hAnsiTheme="minorHAnsi" w:cs="Tahoma"/>
                <w:b/>
                <w:bCs/>
                <w:sz w:val="22"/>
              </w:rPr>
            </w:pPr>
            <w:r w:rsidRPr="00B163FA">
              <w:rPr>
                <w:rFonts w:asciiTheme="minorHAnsi" w:hAnsiTheme="minorHAnsi" w:cs="Tahoma"/>
                <w:b/>
                <w:bCs/>
                <w:sz w:val="22"/>
              </w:rPr>
              <w:lastRenderedPageBreak/>
              <w:t>APPARECCHIATURE O SISTEMI ANALOGHI INSTALLATI</w:t>
            </w:r>
            <w:r w:rsidR="00447467">
              <w:rPr>
                <w:rFonts w:asciiTheme="minorHAnsi" w:hAnsiTheme="minorHAnsi" w:cs="Tahoma"/>
                <w:b/>
                <w:bCs/>
                <w:sz w:val="22"/>
              </w:rPr>
              <w:t xml:space="preserve"> IN ITALIA</w:t>
            </w:r>
          </w:p>
        </w:tc>
      </w:tr>
      <w:tr w:rsidR="00AF2227" w:rsidRPr="00B163FA" w:rsidTr="00AF2227">
        <w:trPr>
          <w:trHeight w:val="3180"/>
          <w:jc w:val="center"/>
        </w:trPr>
        <w:tc>
          <w:tcPr>
            <w:tcW w:w="9092" w:type="dxa"/>
          </w:tcPr>
          <w:p w:rsidR="00AF2227" w:rsidRPr="00B163FA" w:rsidRDefault="00AF2227" w:rsidP="00AF2227">
            <w:pPr>
              <w:rPr>
                <w:rFonts w:asciiTheme="minorHAnsi" w:hAnsiTheme="minorHAnsi" w:cs="Tahoma"/>
                <w:b/>
                <w:bCs/>
              </w:rPr>
            </w:pPr>
            <w:r w:rsidRPr="00B163FA">
              <w:rPr>
                <w:rFonts w:asciiTheme="minorHAnsi" w:hAnsiTheme="minorHAnsi" w:cs="Tahoma"/>
                <w:b/>
                <w:bCs/>
              </w:rPr>
              <w:t xml:space="preserve">La </w:t>
            </w:r>
            <w:r w:rsidR="00234ABB" w:rsidRPr="00B163FA">
              <w:rPr>
                <w:rFonts w:asciiTheme="minorHAnsi" w:hAnsiTheme="minorHAnsi" w:cs="Tahoma"/>
                <w:b/>
                <w:bCs/>
              </w:rPr>
              <w:t>Ditta</w:t>
            </w:r>
            <w:r w:rsidRPr="00B163FA">
              <w:rPr>
                <w:rFonts w:asciiTheme="minorHAnsi" w:hAnsiTheme="minorHAnsi" w:cs="Tahoma"/>
                <w:b/>
                <w:bCs/>
              </w:rPr>
              <w:t xml:space="preserve"> fornitrice:</w:t>
            </w:r>
          </w:p>
          <w:p w:rsidR="00AF2227" w:rsidRPr="00B163FA" w:rsidRDefault="00AF2227" w:rsidP="00AF2227">
            <w:pPr>
              <w:rPr>
                <w:rFonts w:asciiTheme="minorHAnsi" w:hAnsiTheme="minorHAnsi" w:cs="Tahoma"/>
              </w:rPr>
            </w:pPr>
            <w:r w:rsidRPr="00B163FA">
              <w:rPr>
                <w:rFonts w:asciiTheme="minorHAnsi" w:hAnsiTheme="minorHAnsi" w:cs="Tahoma"/>
              </w:rPr>
              <w:t xml:space="preserve">Ragione Sociale ……………………………………………………………………………………………………………………………………...  </w:t>
            </w:r>
          </w:p>
          <w:p w:rsidR="00AF2227" w:rsidRPr="00B163FA" w:rsidRDefault="00AF2227" w:rsidP="00AF2227">
            <w:pPr>
              <w:rPr>
                <w:rFonts w:asciiTheme="minorHAnsi" w:hAnsiTheme="minorHAnsi" w:cs="Tahoma"/>
              </w:rPr>
            </w:pPr>
            <w:r w:rsidRPr="00B163FA">
              <w:rPr>
                <w:rFonts w:asciiTheme="minorHAnsi" w:hAnsiTheme="minorHAnsi" w:cs="Tahoma"/>
              </w:rPr>
              <w:t xml:space="preserve">Indirizzo……………………………………………………………………... Città………………………………   (Provincia)……… </w:t>
            </w:r>
          </w:p>
          <w:p w:rsidR="00AF2227" w:rsidRPr="00B163FA" w:rsidRDefault="00AF2227" w:rsidP="00AF2227">
            <w:pPr>
              <w:rPr>
                <w:rFonts w:asciiTheme="minorHAnsi" w:hAnsiTheme="minorHAnsi" w:cs="Tahoma"/>
              </w:rPr>
            </w:pPr>
            <w:r w:rsidRPr="00B163FA">
              <w:rPr>
                <w:rFonts w:asciiTheme="minorHAnsi" w:hAnsiTheme="minorHAnsi" w:cs="Tahoma"/>
              </w:rPr>
              <w:t>Tel…………………………………… Fax…………………………… e-mail ………………………………………………………………</w:t>
            </w:r>
          </w:p>
          <w:p w:rsidR="001D0D4A" w:rsidRPr="00B163FA" w:rsidRDefault="001D0D4A" w:rsidP="00AF2227">
            <w:pPr>
              <w:rPr>
                <w:rFonts w:asciiTheme="minorHAnsi" w:hAnsiTheme="minorHAnsi" w:cs="Tahoma"/>
              </w:rPr>
            </w:pPr>
          </w:p>
          <w:p w:rsidR="001D0D4A" w:rsidRPr="00B163FA" w:rsidRDefault="001D0D4A" w:rsidP="001D0D4A">
            <w:pPr>
              <w:jc w:val="center"/>
              <w:rPr>
                <w:rFonts w:asciiTheme="minorHAnsi" w:hAnsiTheme="minorHAnsi" w:cs="Tahoma"/>
                <w:b/>
                <w:sz w:val="24"/>
                <w:szCs w:val="24"/>
              </w:rPr>
            </w:pPr>
            <w:r w:rsidRPr="00B163FA">
              <w:rPr>
                <w:rFonts w:asciiTheme="minorHAnsi" w:hAnsiTheme="minorHAnsi" w:cs="Tahoma"/>
                <w:b/>
                <w:sz w:val="24"/>
                <w:szCs w:val="24"/>
              </w:rPr>
              <w:t>DICHIARA</w:t>
            </w:r>
          </w:p>
          <w:p w:rsidR="001D0D4A" w:rsidRPr="00B163FA" w:rsidRDefault="001D0D4A" w:rsidP="00AF2227">
            <w:pPr>
              <w:rPr>
                <w:rFonts w:asciiTheme="minorHAnsi" w:hAnsiTheme="minorHAnsi" w:cs="Tahoma"/>
              </w:rPr>
            </w:pPr>
          </w:p>
          <w:p w:rsidR="001D0D4A" w:rsidRPr="00B163FA" w:rsidRDefault="001D0D4A" w:rsidP="00BE20C2">
            <w:pPr>
              <w:rPr>
                <w:rFonts w:asciiTheme="minorHAnsi" w:hAnsiTheme="minorHAnsi" w:cs="Tahoma"/>
              </w:rPr>
            </w:pPr>
            <w:r w:rsidRPr="00B163FA">
              <w:rPr>
                <w:rFonts w:asciiTheme="minorHAnsi" w:hAnsiTheme="minorHAnsi" w:cs="Tahoma"/>
              </w:rPr>
              <w:t xml:space="preserve">che le apparecchiature </w:t>
            </w:r>
            <w:r w:rsidR="00BE20C2" w:rsidRPr="00B163FA">
              <w:rPr>
                <w:rFonts w:asciiTheme="minorHAnsi" w:hAnsiTheme="minorHAnsi" w:cs="Tahoma"/>
              </w:rPr>
              <w:t>già installate identiche a quella</w:t>
            </w:r>
            <w:r w:rsidRPr="00B163FA">
              <w:rPr>
                <w:rFonts w:asciiTheme="minorHAnsi" w:hAnsiTheme="minorHAnsi" w:cs="Tahoma"/>
              </w:rPr>
              <w:t xml:space="preserve"> offert</w:t>
            </w:r>
            <w:r w:rsidR="00BE20C2" w:rsidRPr="00B163FA">
              <w:rPr>
                <w:rFonts w:asciiTheme="minorHAnsi" w:hAnsiTheme="minorHAnsi" w:cs="Tahoma"/>
              </w:rPr>
              <w:t>a</w:t>
            </w:r>
            <w:r w:rsidRPr="00B163FA">
              <w:rPr>
                <w:rFonts w:asciiTheme="minorHAnsi" w:hAnsiTheme="minorHAnsi" w:cs="Tahoma"/>
              </w:rPr>
              <w:t xml:space="preserve"> in gara sono </w:t>
            </w:r>
            <w:r w:rsidR="00BE20C2" w:rsidRPr="00B163FA">
              <w:rPr>
                <w:rFonts w:asciiTheme="minorHAnsi" w:hAnsiTheme="minorHAnsi" w:cs="Tahoma"/>
              </w:rPr>
              <w:t xml:space="preserve">riportate nella </w:t>
            </w:r>
            <w:r w:rsidRPr="00B163FA">
              <w:rPr>
                <w:rFonts w:asciiTheme="minorHAnsi" w:hAnsiTheme="minorHAnsi" w:cs="Tahoma"/>
              </w:rPr>
              <w:t xml:space="preserve">tabella </w:t>
            </w:r>
            <w:r w:rsidR="00BE20C2" w:rsidRPr="00B163FA">
              <w:rPr>
                <w:rFonts w:asciiTheme="minorHAnsi" w:hAnsiTheme="minorHAnsi" w:cs="Tahoma"/>
              </w:rPr>
              <w:t>che segue</w:t>
            </w:r>
            <w:r w:rsidRPr="00B163FA">
              <w:rPr>
                <w:rFonts w:asciiTheme="minorHAnsi" w:hAnsiTheme="minorHAnsi" w:cs="Tahoma"/>
              </w:rPr>
              <w:t>.</w:t>
            </w:r>
          </w:p>
        </w:tc>
      </w:tr>
    </w:tbl>
    <w:p w:rsidR="00AF2227" w:rsidRPr="00B163FA" w:rsidRDefault="00AF2227" w:rsidP="00AF2227">
      <w:pPr>
        <w:rPr>
          <w:rFonts w:asciiTheme="minorHAnsi" w:hAnsiTheme="minorHAnsi" w:cs="Tahoma"/>
        </w:rPr>
      </w:pPr>
    </w:p>
    <w:p w:rsidR="00AF2227" w:rsidRPr="00B163FA" w:rsidRDefault="00AF2227" w:rsidP="00AF2227">
      <w:pPr>
        <w:rPr>
          <w:rFonts w:asciiTheme="minorHAnsi" w:hAnsiTheme="minorHAnsi" w:cs="Tahoma"/>
        </w:rPr>
      </w:pP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510"/>
        <w:gridCol w:w="1980"/>
        <w:gridCol w:w="1592"/>
        <w:gridCol w:w="3060"/>
        <w:gridCol w:w="900"/>
      </w:tblGrid>
      <w:tr w:rsidR="00815FEE" w:rsidRPr="00B163FA" w:rsidTr="00815FEE">
        <w:trPr>
          <w:jc w:val="center"/>
        </w:trPr>
        <w:tc>
          <w:tcPr>
            <w:tcW w:w="1510" w:type="dxa"/>
          </w:tcPr>
          <w:p w:rsidR="00815FEE" w:rsidRPr="00B163FA" w:rsidRDefault="00815FEE" w:rsidP="00493FC2">
            <w:pPr>
              <w:rPr>
                <w:rFonts w:asciiTheme="minorHAnsi" w:hAnsiTheme="minorHAnsi" w:cs="Tahoma"/>
              </w:rPr>
            </w:pPr>
            <w:r w:rsidRPr="00B163FA">
              <w:rPr>
                <w:rFonts w:asciiTheme="minorHAnsi" w:hAnsiTheme="minorHAnsi" w:cs="Tahoma"/>
              </w:rPr>
              <w:t>QUANTIT</w:t>
            </w:r>
            <w:r w:rsidR="00493FC2">
              <w:rPr>
                <w:rFonts w:asciiTheme="minorHAnsi" w:hAnsiTheme="minorHAnsi" w:cs="Tahoma"/>
              </w:rPr>
              <w:t>À</w:t>
            </w:r>
          </w:p>
        </w:tc>
        <w:tc>
          <w:tcPr>
            <w:tcW w:w="1980" w:type="dxa"/>
          </w:tcPr>
          <w:p w:rsidR="00815FEE" w:rsidRPr="00B163FA" w:rsidRDefault="00815FEE" w:rsidP="00AF2227">
            <w:pPr>
              <w:rPr>
                <w:rFonts w:asciiTheme="minorHAnsi" w:hAnsiTheme="minorHAnsi" w:cs="Tahoma"/>
              </w:rPr>
            </w:pPr>
            <w:r w:rsidRPr="00B163FA">
              <w:rPr>
                <w:rFonts w:asciiTheme="minorHAnsi" w:hAnsiTheme="minorHAnsi" w:cs="Tahoma"/>
              </w:rPr>
              <w:t>STRUTTURA</w:t>
            </w:r>
          </w:p>
          <w:p w:rsidR="00815FEE" w:rsidRPr="00B163FA" w:rsidRDefault="00815FEE" w:rsidP="00AF2227">
            <w:pPr>
              <w:rPr>
                <w:rFonts w:asciiTheme="minorHAnsi" w:hAnsiTheme="minorHAnsi" w:cs="Tahoma"/>
              </w:rPr>
            </w:pPr>
            <w:r w:rsidRPr="00B163FA">
              <w:rPr>
                <w:rFonts w:asciiTheme="minorHAnsi" w:hAnsiTheme="minorHAnsi" w:cs="Tahoma"/>
              </w:rPr>
              <w:t>INTERESSATA</w:t>
            </w:r>
          </w:p>
        </w:tc>
        <w:tc>
          <w:tcPr>
            <w:tcW w:w="1592" w:type="dxa"/>
          </w:tcPr>
          <w:p w:rsidR="00815FEE" w:rsidRPr="00B163FA" w:rsidRDefault="00815FEE" w:rsidP="00AF2227">
            <w:pPr>
              <w:rPr>
                <w:rFonts w:asciiTheme="minorHAnsi" w:hAnsiTheme="minorHAnsi" w:cs="Tahoma"/>
              </w:rPr>
            </w:pPr>
            <w:r w:rsidRPr="00B163FA">
              <w:rPr>
                <w:rFonts w:asciiTheme="minorHAnsi" w:hAnsiTheme="minorHAnsi" w:cs="Tahoma"/>
              </w:rPr>
              <w:t>MODELLO</w:t>
            </w:r>
          </w:p>
        </w:tc>
        <w:tc>
          <w:tcPr>
            <w:tcW w:w="3060" w:type="dxa"/>
          </w:tcPr>
          <w:p w:rsidR="00815FEE" w:rsidRPr="00B163FA" w:rsidRDefault="00815FEE" w:rsidP="00AF2227">
            <w:pPr>
              <w:rPr>
                <w:rFonts w:asciiTheme="minorHAnsi" w:hAnsiTheme="minorHAnsi" w:cs="Tahoma"/>
              </w:rPr>
            </w:pPr>
            <w:r w:rsidRPr="00B163FA">
              <w:rPr>
                <w:rFonts w:asciiTheme="minorHAnsi" w:hAnsiTheme="minorHAnsi" w:cs="Tahoma"/>
              </w:rPr>
              <w:t>REFERENTE TECNICO/SANITARIO</w:t>
            </w:r>
          </w:p>
          <w:p w:rsidR="00815FEE" w:rsidRPr="00B163FA" w:rsidRDefault="00815FEE" w:rsidP="00AF2227">
            <w:pPr>
              <w:rPr>
                <w:rFonts w:asciiTheme="minorHAnsi" w:hAnsiTheme="minorHAnsi" w:cs="Tahoma"/>
              </w:rPr>
            </w:pPr>
            <w:r w:rsidRPr="00B163FA">
              <w:rPr>
                <w:rFonts w:asciiTheme="minorHAnsi" w:hAnsiTheme="minorHAnsi" w:cs="Tahoma"/>
              </w:rPr>
              <w:t>(RECAPITO TEL.)</w:t>
            </w:r>
          </w:p>
        </w:tc>
        <w:tc>
          <w:tcPr>
            <w:tcW w:w="900" w:type="dxa"/>
          </w:tcPr>
          <w:p w:rsidR="00815FEE" w:rsidRPr="00B163FA" w:rsidRDefault="00815FEE" w:rsidP="00AF2227">
            <w:pPr>
              <w:rPr>
                <w:rFonts w:asciiTheme="minorHAnsi" w:hAnsiTheme="minorHAnsi" w:cs="Tahoma"/>
              </w:rPr>
            </w:pPr>
            <w:r w:rsidRPr="00B163FA">
              <w:rPr>
                <w:rFonts w:asciiTheme="minorHAnsi" w:hAnsiTheme="minorHAnsi" w:cs="Tahoma"/>
              </w:rPr>
              <w:t xml:space="preserve">DATA </w:t>
            </w:r>
          </w:p>
        </w:tc>
      </w:tr>
      <w:tr w:rsidR="00815FEE" w:rsidRPr="00B163FA" w:rsidTr="00815FEE">
        <w:trPr>
          <w:jc w:val="center"/>
        </w:trPr>
        <w:tc>
          <w:tcPr>
            <w:tcW w:w="1510" w:type="dxa"/>
          </w:tcPr>
          <w:p w:rsidR="00815FEE" w:rsidRPr="00B163FA" w:rsidRDefault="00815FEE" w:rsidP="00AF2227">
            <w:pPr>
              <w:rPr>
                <w:rFonts w:asciiTheme="minorHAnsi" w:hAnsiTheme="minorHAnsi" w:cs="Tahoma"/>
              </w:rPr>
            </w:pPr>
          </w:p>
        </w:tc>
        <w:tc>
          <w:tcPr>
            <w:tcW w:w="1980" w:type="dxa"/>
          </w:tcPr>
          <w:p w:rsidR="00815FEE" w:rsidRPr="00B163FA" w:rsidRDefault="00815FEE" w:rsidP="00AF2227">
            <w:pPr>
              <w:rPr>
                <w:rFonts w:asciiTheme="minorHAnsi" w:hAnsiTheme="minorHAnsi" w:cs="Tahoma"/>
              </w:rPr>
            </w:pPr>
          </w:p>
        </w:tc>
        <w:tc>
          <w:tcPr>
            <w:tcW w:w="1592" w:type="dxa"/>
          </w:tcPr>
          <w:p w:rsidR="00815FEE" w:rsidRPr="00B163FA" w:rsidRDefault="00815FEE" w:rsidP="00AF2227">
            <w:pPr>
              <w:rPr>
                <w:rFonts w:asciiTheme="minorHAnsi" w:hAnsiTheme="minorHAnsi" w:cs="Tahoma"/>
              </w:rPr>
            </w:pPr>
          </w:p>
        </w:tc>
        <w:tc>
          <w:tcPr>
            <w:tcW w:w="3060" w:type="dxa"/>
          </w:tcPr>
          <w:p w:rsidR="00815FEE" w:rsidRPr="00B163FA" w:rsidRDefault="00815FEE" w:rsidP="00AF2227">
            <w:pPr>
              <w:rPr>
                <w:rFonts w:asciiTheme="minorHAnsi" w:hAnsiTheme="minorHAnsi" w:cs="Tahoma"/>
              </w:rPr>
            </w:pPr>
          </w:p>
        </w:tc>
        <w:tc>
          <w:tcPr>
            <w:tcW w:w="900" w:type="dxa"/>
          </w:tcPr>
          <w:p w:rsidR="00815FEE" w:rsidRPr="00B163FA" w:rsidRDefault="00815FEE" w:rsidP="00AF2227">
            <w:pPr>
              <w:rPr>
                <w:rFonts w:asciiTheme="minorHAnsi" w:hAnsiTheme="minorHAnsi" w:cs="Tahoma"/>
              </w:rPr>
            </w:pPr>
          </w:p>
        </w:tc>
      </w:tr>
      <w:tr w:rsidR="00815FEE" w:rsidRPr="00B163FA" w:rsidTr="00815FEE">
        <w:trPr>
          <w:jc w:val="center"/>
        </w:trPr>
        <w:tc>
          <w:tcPr>
            <w:tcW w:w="1510" w:type="dxa"/>
          </w:tcPr>
          <w:p w:rsidR="00815FEE" w:rsidRPr="00B163FA" w:rsidRDefault="00815FEE" w:rsidP="00AF2227">
            <w:pPr>
              <w:rPr>
                <w:rFonts w:asciiTheme="minorHAnsi" w:hAnsiTheme="minorHAnsi" w:cs="Tahoma"/>
              </w:rPr>
            </w:pPr>
          </w:p>
        </w:tc>
        <w:tc>
          <w:tcPr>
            <w:tcW w:w="1980" w:type="dxa"/>
          </w:tcPr>
          <w:p w:rsidR="00815FEE" w:rsidRPr="00B163FA" w:rsidRDefault="00815FEE" w:rsidP="00AF2227">
            <w:pPr>
              <w:rPr>
                <w:rFonts w:asciiTheme="minorHAnsi" w:hAnsiTheme="minorHAnsi" w:cs="Tahoma"/>
              </w:rPr>
            </w:pPr>
          </w:p>
        </w:tc>
        <w:tc>
          <w:tcPr>
            <w:tcW w:w="1592" w:type="dxa"/>
          </w:tcPr>
          <w:p w:rsidR="00815FEE" w:rsidRPr="00B163FA" w:rsidRDefault="00815FEE" w:rsidP="00AF2227">
            <w:pPr>
              <w:rPr>
                <w:rFonts w:asciiTheme="minorHAnsi" w:hAnsiTheme="minorHAnsi" w:cs="Tahoma"/>
              </w:rPr>
            </w:pPr>
          </w:p>
        </w:tc>
        <w:tc>
          <w:tcPr>
            <w:tcW w:w="3060" w:type="dxa"/>
          </w:tcPr>
          <w:p w:rsidR="00815FEE" w:rsidRPr="00B163FA" w:rsidRDefault="00815FEE" w:rsidP="00AF2227">
            <w:pPr>
              <w:rPr>
                <w:rFonts w:asciiTheme="minorHAnsi" w:hAnsiTheme="minorHAnsi" w:cs="Tahoma"/>
              </w:rPr>
            </w:pPr>
          </w:p>
        </w:tc>
        <w:tc>
          <w:tcPr>
            <w:tcW w:w="900" w:type="dxa"/>
          </w:tcPr>
          <w:p w:rsidR="00815FEE" w:rsidRPr="00B163FA" w:rsidRDefault="00815FEE" w:rsidP="00AF2227">
            <w:pPr>
              <w:rPr>
                <w:rFonts w:asciiTheme="minorHAnsi" w:hAnsiTheme="minorHAnsi" w:cs="Tahoma"/>
              </w:rPr>
            </w:pPr>
          </w:p>
        </w:tc>
      </w:tr>
      <w:tr w:rsidR="00815FEE" w:rsidRPr="00B163FA" w:rsidTr="00815FEE">
        <w:trPr>
          <w:jc w:val="center"/>
        </w:trPr>
        <w:tc>
          <w:tcPr>
            <w:tcW w:w="1510" w:type="dxa"/>
          </w:tcPr>
          <w:p w:rsidR="00815FEE" w:rsidRPr="00B163FA" w:rsidRDefault="00815FEE" w:rsidP="00AF2227">
            <w:pPr>
              <w:rPr>
                <w:rFonts w:asciiTheme="minorHAnsi" w:hAnsiTheme="minorHAnsi" w:cs="Tahoma"/>
              </w:rPr>
            </w:pPr>
          </w:p>
        </w:tc>
        <w:tc>
          <w:tcPr>
            <w:tcW w:w="1980" w:type="dxa"/>
          </w:tcPr>
          <w:p w:rsidR="00815FEE" w:rsidRPr="00B163FA" w:rsidRDefault="00815FEE" w:rsidP="00AF2227">
            <w:pPr>
              <w:rPr>
                <w:rFonts w:asciiTheme="minorHAnsi" w:hAnsiTheme="minorHAnsi" w:cs="Tahoma"/>
              </w:rPr>
            </w:pPr>
          </w:p>
        </w:tc>
        <w:tc>
          <w:tcPr>
            <w:tcW w:w="1592" w:type="dxa"/>
          </w:tcPr>
          <w:p w:rsidR="00815FEE" w:rsidRPr="00B163FA" w:rsidRDefault="00815FEE" w:rsidP="00AF2227">
            <w:pPr>
              <w:rPr>
                <w:rFonts w:asciiTheme="minorHAnsi" w:hAnsiTheme="minorHAnsi" w:cs="Tahoma"/>
              </w:rPr>
            </w:pPr>
          </w:p>
        </w:tc>
        <w:tc>
          <w:tcPr>
            <w:tcW w:w="3060" w:type="dxa"/>
          </w:tcPr>
          <w:p w:rsidR="00815FEE" w:rsidRPr="00B163FA" w:rsidRDefault="00815FEE" w:rsidP="00AF2227">
            <w:pPr>
              <w:rPr>
                <w:rFonts w:asciiTheme="minorHAnsi" w:hAnsiTheme="minorHAnsi" w:cs="Tahoma"/>
              </w:rPr>
            </w:pPr>
          </w:p>
        </w:tc>
        <w:tc>
          <w:tcPr>
            <w:tcW w:w="900" w:type="dxa"/>
          </w:tcPr>
          <w:p w:rsidR="00815FEE" w:rsidRPr="00B163FA" w:rsidRDefault="00815FEE" w:rsidP="00AF2227">
            <w:pPr>
              <w:rPr>
                <w:rFonts w:asciiTheme="minorHAnsi" w:hAnsiTheme="minorHAnsi" w:cs="Tahoma"/>
              </w:rPr>
            </w:pPr>
          </w:p>
        </w:tc>
      </w:tr>
      <w:tr w:rsidR="00815FEE" w:rsidRPr="00B163FA" w:rsidTr="00815FEE">
        <w:trPr>
          <w:jc w:val="center"/>
        </w:trPr>
        <w:tc>
          <w:tcPr>
            <w:tcW w:w="1510" w:type="dxa"/>
          </w:tcPr>
          <w:p w:rsidR="00815FEE" w:rsidRPr="00B163FA" w:rsidRDefault="00815FEE" w:rsidP="00AF2227">
            <w:pPr>
              <w:rPr>
                <w:rFonts w:asciiTheme="minorHAnsi" w:hAnsiTheme="minorHAnsi" w:cs="Tahoma"/>
              </w:rPr>
            </w:pPr>
          </w:p>
        </w:tc>
        <w:tc>
          <w:tcPr>
            <w:tcW w:w="1980" w:type="dxa"/>
          </w:tcPr>
          <w:p w:rsidR="00815FEE" w:rsidRPr="00B163FA" w:rsidRDefault="00815FEE" w:rsidP="00AF2227">
            <w:pPr>
              <w:rPr>
                <w:rFonts w:asciiTheme="minorHAnsi" w:hAnsiTheme="minorHAnsi" w:cs="Tahoma"/>
              </w:rPr>
            </w:pPr>
          </w:p>
        </w:tc>
        <w:tc>
          <w:tcPr>
            <w:tcW w:w="1592" w:type="dxa"/>
          </w:tcPr>
          <w:p w:rsidR="00815FEE" w:rsidRPr="00B163FA" w:rsidRDefault="00815FEE" w:rsidP="00AF2227">
            <w:pPr>
              <w:rPr>
                <w:rFonts w:asciiTheme="minorHAnsi" w:hAnsiTheme="minorHAnsi" w:cs="Tahoma"/>
              </w:rPr>
            </w:pPr>
          </w:p>
        </w:tc>
        <w:tc>
          <w:tcPr>
            <w:tcW w:w="3060" w:type="dxa"/>
          </w:tcPr>
          <w:p w:rsidR="00815FEE" w:rsidRPr="00B163FA" w:rsidRDefault="00815FEE" w:rsidP="00AF2227">
            <w:pPr>
              <w:rPr>
                <w:rFonts w:asciiTheme="minorHAnsi" w:hAnsiTheme="minorHAnsi" w:cs="Tahoma"/>
              </w:rPr>
            </w:pPr>
          </w:p>
        </w:tc>
        <w:tc>
          <w:tcPr>
            <w:tcW w:w="900" w:type="dxa"/>
          </w:tcPr>
          <w:p w:rsidR="00815FEE" w:rsidRPr="00B163FA" w:rsidRDefault="00815FEE" w:rsidP="00AF2227">
            <w:pPr>
              <w:rPr>
                <w:rFonts w:asciiTheme="minorHAnsi" w:hAnsiTheme="minorHAnsi" w:cs="Tahoma"/>
              </w:rPr>
            </w:pPr>
          </w:p>
        </w:tc>
      </w:tr>
      <w:tr w:rsidR="00815FEE" w:rsidRPr="00B163FA" w:rsidTr="00815FEE">
        <w:trPr>
          <w:jc w:val="center"/>
        </w:trPr>
        <w:tc>
          <w:tcPr>
            <w:tcW w:w="1510" w:type="dxa"/>
          </w:tcPr>
          <w:p w:rsidR="00815FEE" w:rsidRPr="00B163FA" w:rsidRDefault="00815FEE" w:rsidP="00AF2227">
            <w:pPr>
              <w:rPr>
                <w:rFonts w:asciiTheme="minorHAnsi" w:hAnsiTheme="minorHAnsi" w:cs="Tahoma"/>
              </w:rPr>
            </w:pPr>
          </w:p>
        </w:tc>
        <w:tc>
          <w:tcPr>
            <w:tcW w:w="1980" w:type="dxa"/>
          </w:tcPr>
          <w:p w:rsidR="00815FEE" w:rsidRPr="00B163FA" w:rsidRDefault="00815FEE" w:rsidP="00AF2227">
            <w:pPr>
              <w:rPr>
                <w:rFonts w:asciiTheme="minorHAnsi" w:hAnsiTheme="minorHAnsi" w:cs="Tahoma"/>
              </w:rPr>
            </w:pPr>
          </w:p>
        </w:tc>
        <w:tc>
          <w:tcPr>
            <w:tcW w:w="1592" w:type="dxa"/>
          </w:tcPr>
          <w:p w:rsidR="00815FEE" w:rsidRPr="00B163FA" w:rsidRDefault="00815FEE" w:rsidP="00AF2227">
            <w:pPr>
              <w:rPr>
                <w:rFonts w:asciiTheme="minorHAnsi" w:hAnsiTheme="minorHAnsi" w:cs="Tahoma"/>
              </w:rPr>
            </w:pPr>
          </w:p>
        </w:tc>
        <w:tc>
          <w:tcPr>
            <w:tcW w:w="3060" w:type="dxa"/>
          </w:tcPr>
          <w:p w:rsidR="00815FEE" w:rsidRPr="00B163FA" w:rsidRDefault="00815FEE" w:rsidP="00AF2227">
            <w:pPr>
              <w:rPr>
                <w:rFonts w:asciiTheme="minorHAnsi" w:hAnsiTheme="minorHAnsi" w:cs="Tahoma"/>
              </w:rPr>
            </w:pPr>
          </w:p>
        </w:tc>
        <w:tc>
          <w:tcPr>
            <w:tcW w:w="900" w:type="dxa"/>
          </w:tcPr>
          <w:p w:rsidR="00815FEE" w:rsidRPr="00B163FA" w:rsidRDefault="00815FEE" w:rsidP="00AF2227">
            <w:pPr>
              <w:rPr>
                <w:rFonts w:asciiTheme="minorHAnsi" w:hAnsiTheme="minorHAnsi" w:cs="Tahoma"/>
              </w:rPr>
            </w:pPr>
          </w:p>
        </w:tc>
      </w:tr>
      <w:tr w:rsidR="00815FEE" w:rsidRPr="00B163FA" w:rsidTr="00815FEE">
        <w:trPr>
          <w:jc w:val="center"/>
        </w:trPr>
        <w:tc>
          <w:tcPr>
            <w:tcW w:w="1510" w:type="dxa"/>
          </w:tcPr>
          <w:p w:rsidR="00815FEE" w:rsidRPr="00B163FA" w:rsidRDefault="00815FEE" w:rsidP="00AF2227">
            <w:pPr>
              <w:rPr>
                <w:rFonts w:asciiTheme="minorHAnsi" w:hAnsiTheme="minorHAnsi" w:cs="Tahoma"/>
              </w:rPr>
            </w:pPr>
          </w:p>
        </w:tc>
        <w:tc>
          <w:tcPr>
            <w:tcW w:w="1980" w:type="dxa"/>
          </w:tcPr>
          <w:p w:rsidR="00815FEE" w:rsidRPr="00B163FA" w:rsidRDefault="00815FEE" w:rsidP="00AF2227">
            <w:pPr>
              <w:rPr>
                <w:rFonts w:asciiTheme="minorHAnsi" w:hAnsiTheme="minorHAnsi" w:cs="Tahoma"/>
              </w:rPr>
            </w:pPr>
          </w:p>
        </w:tc>
        <w:tc>
          <w:tcPr>
            <w:tcW w:w="1592" w:type="dxa"/>
          </w:tcPr>
          <w:p w:rsidR="00815FEE" w:rsidRPr="00B163FA" w:rsidRDefault="00815FEE" w:rsidP="00AF2227">
            <w:pPr>
              <w:rPr>
                <w:rFonts w:asciiTheme="minorHAnsi" w:hAnsiTheme="minorHAnsi" w:cs="Tahoma"/>
              </w:rPr>
            </w:pPr>
          </w:p>
        </w:tc>
        <w:tc>
          <w:tcPr>
            <w:tcW w:w="3060" w:type="dxa"/>
          </w:tcPr>
          <w:p w:rsidR="00815FEE" w:rsidRPr="00B163FA" w:rsidRDefault="00815FEE" w:rsidP="00AF2227">
            <w:pPr>
              <w:rPr>
                <w:rFonts w:asciiTheme="minorHAnsi" w:hAnsiTheme="minorHAnsi" w:cs="Tahoma"/>
              </w:rPr>
            </w:pPr>
          </w:p>
        </w:tc>
        <w:tc>
          <w:tcPr>
            <w:tcW w:w="900" w:type="dxa"/>
          </w:tcPr>
          <w:p w:rsidR="00815FEE" w:rsidRPr="00B163FA" w:rsidRDefault="00815FEE" w:rsidP="00AF2227">
            <w:pPr>
              <w:rPr>
                <w:rFonts w:asciiTheme="minorHAnsi" w:hAnsiTheme="minorHAnsi" w:cs="Tahoma"/>
              </w:rPr>
            </w:pPr>
          </w:p>
        </w:tc>
      </w:tr>
      <w:tr w:rsidR="00815FEE" w:rsidRPr="00B163FA" w:rsidTr="00815FEE">
        <w:trPr>
          <w:jc w:val="center"/>
        </w:trPr>
        <w:tc>
          <w:tcPr>
            <w:tcW w:w="1510" w:type="dxa"/>
          </w:tcPr>
          <w:p w:rsidR="00815FEE" w:rsidRPr="00B163FA" w:rsidRDefault="00815FEE" w:rsidP="00AF2227">
            <w:pPr>
              <w:rPr>
                <w:rFonts w:asciiTheme="minorHAnsi" w:hAnsiTheme="minorHAnsi" w:cs="Tahoma"/>
              </w:rPr>
            </w:pPr>
          </w:p>
        </w:tc>
        <w:tc>
          <w:tcPr>
            <w:tcW w:w="1980" w:type="dxa"/>
          </w:tcPr>
          <w:p w:rsidR="00815FEE" w:rsidRPr="00B163FA" w:rsidRDefault="00815FEE" w:rsidP="00AF2227">
            <w:pPr>
              <w:rPr>
                <w:rFonts w:asciiTheme="minorHAnsi" w:hAnsiTheme="minorHAnsi" w:cs="Tahoma"/>
              </w:rPr>
            </w:pPr>
          </w:p>
        </w:tc>
        <w:tc>
          <w:tcPr>
            <w:tcW w:w="1592" w:type="dxa"/>
          </w:tcPr>
          <w:p w:rsidR="00815FEE" w:rsidRPr="00B163FA" w:rsidRDefault="00815FEE" w:rsidP="00AF2227">
            <w:pPr>
              <w:rPr>
                <w:rFonts w:asciiTheme="minorHAnsi" w:hAnsiTheme="minorHAnsi" w:cs="Tahoma"/>
              </w:rPr>
            </w:pPr>
          </w:p>
        </w:tc>
        <w:tc>
          <w:tcPr>
            <w:tcW w:w="3060" w:type="dxa"/>
          </w:tcPr>
          <w:p w:rsidR="00815FEE" w:rsidRPr="00B163FA" w:rsidRDefault="00815FEE" w:rsidP="00AF2227">
            <w:pPr>
              <w:rPr>
                <w:rFonts w:asciiTheme="minorHAnsi" w:hAnsiTheme="minorHAnsi" w:cs="Tahoma"/>
              </w:rPr>
            </w:pPr>
          </w:p>
        </w:tc>
        <w:tc>
          <w:tcPr>
            <w:tcW w:w="900" w:type="dxa"/>
          </w:tcPr>
          <w:p w:rsidR="00815FEE" w:rsidRPr="00B163FA" w:rsidRDefault="00815FEE" w:rsidP="00AF2227">
            <w:pPr>
              <w:rPr>
                <w:rFonts w:asciiTheme="minorHAnsi" w:hAnsiTheme="minorHAnsi" w:cs="Tahoma"/>
              </w:rPr>
            </w:pPr>
          </w:p>
        </w:tc>
      </w:tr>
      <w:tr w:rsidR="00815FEE" w:rsidRPr="00B163FA" w:rsidTr="00815FEE">
        <w:trPr>
          <w:jc w:val="center"/>
        </w:trPr>
        <w:tc>
          <w:tcPr>
            <w:tcW w:w="1510" w:type="dxa"/>
          </w:tcPr>
          <w:p w:rsidR="00815FEE" w:rsidRPr="00B163FA" w:rsidRDefault="00815FEE" w:rsidP="00AF2227">
            <w:pPr>
              <w:rPr>
                <w:rFonts w:asciiTheme="minorHAnsi" w:hAnsiTheme="minorHAnsi" w:cs="Tahoma"/>
              </w:rPr>
            </w:pPr>
          </w:p>
        </w:tc>
        <w:tc>
          <w:tcPr>
            <w:tcW w:w="1980" w:type="dxa"/>
          </w:tcPr>
          <w:p w:rsidR="00815FEE" w:rsidRPr="00B163FA" w:rsidRDefault="00815FEE" w:rsidP="00AF2227">
            <w:pPr>
              <w:rPr>
                <w:rFonts w:asciiTheme="minorHAnsi" w:hAnsiTheme="minorHAnsi" w:cs="Tahoma"/>
              </w:rPr>
            </w:pPr>
          </w:p>
        </w:tc>
        <w:tc>
          <w:tcPr>
            <w:tcW w:w="1592" w:type="dxa"/>
          </w:tcPr>
          <w:p w:rsidR="00815FEE" w:rsidRPr="00B163FA" w:rsidRDefault="00815FEE" w:rsidP="00AF2227">
            <w:pPr>
              <w:rPr>
                <w:rFonts w:asciiTheme="minorHAnsi" w:hAnsiTheme="minorHAnsi" w:cs="Tahoma"/>
              </w:rPr>
            </w:pPr>
          </w:p>
        </w:tc>
        <w:tc>
          <w:tcPr>
            <w:tcW w:w="3060" w:type="dxa"/>
          </w:tcPr>
          <w:p w:rsidR="00815FEE" w:rsidRPr="00B163FA" w:rsidRDefault="00815FEE" w:rsidP="00AF2227">
            <w:pPr>
              <w:rPr>
                <w:rFonts w:asciiTheme="minorHAnsi" w:hAnsiTheme="minorHAnsi" w:cs="Tahoma"/>
              </w:rPr>
            </w:pPr>
          </w:p>
        </w:tc>
        <w:tc>
          <w:tcPr>
            <w:tcW w:w="900" w:type="dxa"/>
          </w:tcPr>
          <w:p w:rsidR="00815FEE" w:rsidRPr="00B163FA" w:rsidRDefault="00815FEE" w:rsidP="00AF2227">
            <w:pPr>
              <w:rPr>
                <w:rFonts w:asciiTheme="minorHAnsi" w:hAnsiTheme="minorHAnsi" w:cs="Tahoma"/>
              </w:rPr>
            </w:pPr>
          </w:p>
        </w:tc>
      </w:tr>
      <w:tr w:rsidR="00815FEE" w:rsidRPr="00B163FA" w:rsidTr="00815FEE">
        <w:trPr>
          <w:jc w:val="center"/>
        </w:trPr>
        <w:tc>
          <w:tcPr>
            <w:tcW w:w="1510" w:type="dxa"/>
          </w:tcPr>
          <w:p w:rsidR="00815FEE" w:rsidRPr="00B163FA" w:rsidRDefault="00815FEE" w:rsidP="00AF2227">
            <w:pPr>
              <w:rPr>
                <w:rFonts w:asciiTheme="minorHAnsi" w:hAnsiTheme="minorHAnsi" w:cs="Tahoma"/>
              </w:rPr>
            </w:pPr>
          </w:p>
        </w:tc>
        <w:tc>
          <w:tcPr>
            <w:tcW w:w="1980" w:type="dxa"/>
          </w:tcPr>
          <w:p w:rsidR="00815FEE" w:rsidRPr="00B163FA" w:rsidRDefault="00815FEE" w:rsidP="00AF2227">
            <w:pPr>
              <w:rPr>
                <w:rFonts w:asciiTheme="minorHAnsi" w:hAnsiTheme="minorHAnsi" w:cs="Tahoma"/>
              </w:rPr>
            </w:pPr>
          </w:p>
        </w:tc>
        <w:tc>
          <w:tcPr>
            <w:tcW w:w="1592" w:type="dxa"/>
          </w:tcPr>
          <w:p w:rsidR="00815FEE" w:rsidRPr="00B163FA" w:rsidRDefault="00815FEE" w:rsidP="00AF2227">
            <w:pPr>
              <w:rPr>
                <w:rFonts w:asciiTheme="minorHAnsi" w:hAnsiTheme="minorHAnsi" w:cs="Tahoma"/>
              </w:rPr>
            </w:pPr>
          </w:p>
        </w:tc>
        <w:tc>
          <w:tcPr>
            <w:tcW w:w="3060" w:type="dxa"/>
          </w:tcPr>
          <w:p w:rsidR="00815FEE" w:rsidRPr="00B163FA" w:rsidRDefault="00815FEE" w:rsidP="00AF2227">
            <w:pPr>
              <w:rPr>
                <w:rFonts w:asciiTheme="minorHAnsi" w:hAnsiTheme="minorHAnsi" w:cs="Tahoma"/>
              </w:rPr>
            </w:pPr>
          </w:p>
        </w:tc>
        <w:tc>
          <w:tcPr>
            <w:tcW w:w="900" w:type="dxa"/>
          </w:tcPr>
          <w:p w:rsidR="00815FEE" w:rsidRPr="00B163FA" w:rsidRDefault="00815FEE" w:rsidP="00AF2227">
            <w:pPr>
              <w:rPr>
                <w:rFonts w:asciiTheme="minorHAnsi" w:hAnsiTheme="minorHAnsi" w:cs="Tahoma"/>
              </w:rPr>
            </w:pPr>
          </w:p>
        </w:tc>
      </w:tr>
    </w:tbl>
    <w:p w:rsidR="00AF2227" w:rsidRPr="00B163FA" w:rsidRDefault="00AF2227" w:rsidP="00AF2227">
      <w:pPr>
        <w:rPr>
          <w:rFonts w:asciiTheme="minorHAnsi" w:hAnsiTheme="minorHAnsi" w:cs="Tahoma"/>
        </w:rPr>
      </w:pPr>
    </w:p>
    <w:p w:rsidR="00AF2227" w:rsidRPr="00B163FA" w:rsidRDefault="00AF2227" w:rsidP="00AF2227">
      <w:pPr>
        <w:rPr>
          <w:rFonts w:asciiTheme="minorHAnsi" w:hAnsiTheme="minorHAnsi" w:cs="Tahoma"/>
        </w:rPr>
      </w:pPr>
    </w:p>
    <w:p w:rsidR="00AF2227" w:rsidRPr="00B163FA" w:rsidRDefault="00AF2227" w:rsidP="00AF2227">
      <w:pPr>
        <w:rPr>
          <w:rFonts w:asciiTheme="minorHAnsi" w:hAnsiTheme="minorHAnsi" w:cs="Tahoma"/>
        </w:rPr>
      </w:pPr>
      <w:r w:rsidRPr="00B163FA">
        <w:rPr>
          <w:rFonts w:asciiTheme="minorHAnsi" w:hAnsiTheme="minorHAnsi" w:cs="Tahoma"/>
        </w:rPr>
        <w:t xml:space="preserve">(Timbro e firma del legale rappresentante della </w:t>
      </w:r>
      <w:r w:rsidR="00234ABB" w:rsidRPr="00B163FA">
        <w:rPr>
          <w:rFonts w:asciiTheme="minorHAnsi" w:hAnsiTheme="minorHAnsi" w:cs="Tahoma"/>
        </w:rPr>
        <w:t>Ditta</w:t>
      </w:r>
      <w:r w:rsidRPr="00B163FA">
        <w:rPr>
          <w:rFonts w:asciiTheme="minorHAnsi" w:hAnsiTheme="minorHAnsi" w:cs="Tahoma"/>
        </w:rPr>
        <w:t>)</w:t>
      </w:r>
    </w:p>
    <w:p w:rsidR="00AF2227" w:rsidRPr="00B163FA" w:rsidRDefault="00AF2227" w:rsidP="00AF2227">
      <w:pPr>
        <w:rPr>
          <w:rFonts w:asciiTheme="minorHAnsi" w:hAnsiTheme="minorHAnsi" w:cs="Tahoma"/>
        </w:rPr>
      </w:pPr>
    </w:p>
    <w:p w:rsidR="00AF2227" w:rsidRPr="00B163FA" w:rsidRDefault="00AF2227" w:rsidP="00AF2227">
      <w:pPr>
        <w:rPr>
          <w:rFonts w:asciiTheme="minorHAnsi" w:hAnsiTheme="minorHAnsi" w:cs="Tahoma"/>
        </w:rPr>
      </w:pPr>
    </w:p>
    <w:p w:rsidR="00AF2227" w:rsidRPr="00B163FA" w:rsidRDefault="00AF2227" w:rsidP="00AF2227">
      <w:pPr>
        <w:rPr>
          <w:rFonts w:asciiTheme="minorHAnsi" w:hAnsiTheme="minorHAnsi" w:cs="Tahoma"/>
        </w:rPr>
      </w:pPr>
      <w:r w:rsidRPr="00B163FA">
        <w:rPr>
          <w:rFonts w:asciiTheme="minorHAnsi" w:hAnsiTheme="minorHAnsi" w:cs="Tahoma"/>
        </w:rPr>
        <w:t>…………………………………………………………………………………………..</w:t>
      </w:r>
    </w:p>
    <w:p w:rsidR="00E7681C" w:rsidRPr="00B163FA" w:rsidRDefault="00E7681C" w:rsidP="0040088E">
      <w:pPr>
        <w:rPr>
          <w:rFonts w:asciiTheme="minorHAnsi" w:hAnsiTheme="minorHAnsi" w:cs="Tahoma"/>
          <w:b/>
          <w:sz w:val="22"/>
          <w:szCs w:val="22"/>
        </w:rPr>
      </w:pPr>
    </w:p>
    <w:sectPr w:rsidR="00E7681C" w:rsidRPr="00B163FA" w:rsidSect="00C84D63">
      <w:footerReference w:type="default" r:id="rId21"/>
      <w:pgSz w:w="11906" w:h="16838"/>
      <w:pgMar w:top="1418"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06BC" w:rsidRDefault="004506BC">
      <w:r>
        <w:separator/>
      </w:r>
    </w:p>
  </w:endnote>
  <w:endnote w:type="continuationSeparator" w:id="0">
    <w:p w:rsidR="004506BC" w:rsidRDefault="004506BC">
      <w:r>
        <w:continuationSeparator/>
      </w:r>
    </w:p>
  </w:endnote>
</w:endnotes>
</file>

<file path=word/fontTable.xml><?xml version="1.0" encoding="utf-8"?>
<w:fonts xmlns:r="http://schemas.openxmlformats.org/officeDocument/2006/relationships" xmlns:w="http://schemas.openxmlformats.org/wordprocessingml/2006/main">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00" w:usb2="00000000" w:usb3="00000000" w:csb0="0000009F" w:csb1="00000000"/>
  </w:font>
  <w:font w:name="TimesNewRoman">
    <w:panose1 w:val="00000000000000000000"/>
    <w:charset w:val="00"/>
    <w:family w:val="roman"/>
    <w:notTrueType/>
    <w:pitch w:val="default"/>
    <w:sig w:usb0="00000003" w:usb1="00000000" w:usb2="00000000" w:usb3="00000000" w:csb0="00000001" w:csb1="00000000"/>
  </w:font>
  <w:font w:name="NewAster">
    <w:altName w:val="Times New Roman"/>
    <w:panose1 w:val="00000000000000000000"/>
    <w:charset w:val="00"/>
    <w:family w:val="roman"/>
    <w:notTrueType/>
    <w:pitch w:val="variable"/>
    <w:sig w:usb0="00000003" w:usb1="00000000" w:usb2="00000000" w:usb3="00000000" w:csb0="00000001" w:csb1="00000000"/>
  </w:font>
  <w:font w:name="font284">
    <w:altName w:val="Times New Roman"/>
    <w:charset w:val="00"/>
    <w:family w:val="auto"/>
    <w:pitch w:val="default"/>
    <w:sig w:usb0="00000000" w:usb1="00000000" w:usb2="00000000" w:usb3="00000000" w:csb0="0000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2A75" w:rsidRDefault="005F2A75" w:rsidP="00AF2227">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5F2A75" w:rsidRDefault="005F2A75" w:rsidP="00AF2227">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2A75" w:rsidRPr="00E1008E" w:rsidRDefault="005F2A75" w:rsidP="00A576EC">
    <w:pPr>
      <w:pStyle w:val="Pidipagina"/>
      <w:jc w:val="right"/>
      <w:rPr>
        <w:rFonts w:asciiTheme="minorHAnsi" w:hAnsiTheme="minorHAnsi"/>
        <w:sz w:val="16"/>
        <w:szCs w:val="16"/>
      </w:rPr>
    </w:pPr>
    <w:r w:rsidRPr="00E1008E">
      <w:rPr>
        <w:rFonts w:asciiTheme="minorHAnsi" w:hAnsiTheme="minorHAnsi"/>
        <w:sz w:val="16"/>
        <w:szCs w:val="16"/>
      </w:rPr>
      <w:t xml:space="preserve">pag. </w:t>
    </w:r>
    <w:r w:rsidRPr="00E1008E">
      <w:rPr>
        <w:rFonts w:asciiTheme="minorHAnsi" w:hAnsiTheme="minorHAnsi"/>
        <w:sz w:val="16"/>
        <w:szCs w:val="16"/>
      </w:rPr>
      <w:fldChar w:fldCharType="begin"/>
    </w:r>
    <w:r w:rsidRPr="00E1008E">
      <w:rPr>
        <w:rFonts w:asciiTheme="minorHAnsi" w:hAnsiTheme="minorHAnsi"/>
        <w:sz w:val="16"/>
        <w:szCs w:val="16"/>
      </w:rPr>
      <w:instrText>PAGE</w:instrText>
    </w:r>
    <w:r w:rsidRPr="00E1008E">
      <w:rPr>
        <w:rFonts w:asciiTheme="minorHAnsi" w:hAnsiTheme="minorHAnsi"/>
        <w:sz w:val="16"/>
        <w:szCs w:val="16"/>
      </w:rPr>
      <w:fldChar w:fldCharType="separate"/>
    </w:r>
    <w:r w:rsidR="00283ECE">
      <w:rPr>
        <w:rFonts w:asciiTheme="minorHAnsi" w:hAnsiTheme="minorHAnsi"/>
        <w:noProof/>
        <w:sz w:val="16"/>
        <w:szCs w:val="16"/>
      </w:rPr>
      <w:t>12</w:t>
    </w:r>
    <w:r w:rsidRPr="00E1008E">
      <w:rPr>
        <w:rFonts w:asciiTheme="minorHAnsi" w:hAnsiTheme="minorHAnsi"/>
        <w:sz w:val="16"/>
        <w:szCs w:val="16"/>
      </w:rPr>
      <w:fldChar w:fldCharType="end"/>
    </w:r>
    <w:r w:rsidRPr="00E1008E">
      <w:rPr>
        <w:rFonts w:asciiTheme="minorHAnsi" w:hAnsiTheme="minorHAnsi"/>
        <w:sz w:val="16"/>
        <w:szCs w:val="16"/>
      </w:rPr>
      <w:t xml:space="preserve"> di </w:t>
    </w:r>
    <w:r w:rsidRPr="00E1008E">
      <w:rPr>
        <w:rFonts w:asciiTheme="minorHAnsi" w:hAnsiTheme="minorHAnsi"/>
        <w:sz w:val="16"/>
        <w:szCs w:val="16"/>
      </w:rPr>
      <w:fldChar w:fldCharType="begin"/>
    </w:r>
    <w:r w:rsidRPr="00E1008E">
      <w:rPr>
        <w:rFonts w:asciiTheme="minorHAnsi" w:hAnsiTheme="minorHAnsi"/>
        <w:sz w:val="16"/>
        <w:szCs w:val="16"/>
      </w:rPr>
      <w:instrText>NUMPAGES</w:instrText>
    </w:r>
    <w:r w:rsidRPr="00E1008E">
      <w:rPr>
        <w:rFonts w:asciiTheme="minorHAnsi" w:hAnsiTheme="minorHAnsi"/>
        <w:sz w:val="16"/>
        <w:szCs w:val="16"/>
      </w:rPr>
      <w:fldChar w:fldCharType="separate"/>
    </w:r>
    <w:r w:rsidR="00283ECE">
      <w:rPr>
        <w:rFonts w:asciiTheme="minorHAnsi" w:hAnsiTheme="minorHAnsi"/>
        <w:noProof/>
        <w:sz w:val="16"/>
        <w:szCs w:val="16"/>
      </w:rPr>
      <w:t>35</w:t>
    </w:r>
    <w:r w:rsidRPr="00E1008E">
      <w:rPr>
        <w:rFonts w:asciiTheme="minorHAnsi" w:hAnsiTheme="minorHAnsi"/>
        <w:sz w:val="16"/>
        <w:szCs w:val="16"/>
      </w:rPr>
      <w:fldChar w:fldCharType="end"/>
    </w:r>
  </w:p>
  <w:p w:rsidR="005F2A75" w:rsidRDefault="005F2A75">
    <w:pPr>
      <w:pStyle w:val="Pidipagina"/>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2A75" w:rsidRDefault="005F2A75">
    <w:pPr>
      <w:pStyle w:val="Pidipagina"/>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2A75" w:rsidRPr="002D400F" w:rsidRDefault="005F2A75">
    <w:pPr>
      <w:pStyle w:val="Pidipagina"/>
      <w:jc w:val="right"/>
      <w:rPr>
        <w:rFonts w:ascii="Tahoma" w:hAnsi="Tahoma" w:cs="Tahoma"/>
        <w:sz w:val="22"/>
        <w:szCs w:val="22"/>
      </w:rPr>
    </w:pPr>
    <w:r w:rsidRPr="002D400F">
      <w:rPr>
        <w:rFonts w:ascii="Tahoma" w:hAnsi="Tahoma" w:cs="Tahoma"/>
        <w:sz w:val="22"/>
        <w:szCs w:val="22"/>
      </w:rPr>
      <w:fldChar w:fldCharType="begin"/>
    </w:r>
    <w:r w:rsidRPr="002D400F">
      <w:rPr>
        <w:rFonts w:ascii="Tahoma" w:hAnsi="Tahoma" w:cs="Tahoma"/>
        <w:sz w:val="22"/>
        <w:szCs w:val="22"/>
      </w:rPr>
      <w:instrText xml:space="preserve"> PAGE   \* MERGEFORMAT </w:instrText>
    </w:r>
    <w:r w:rsidRPr="002D400F">
      <w:rPr>
        <w:rFonts w:ascii="Tahoma" w:hAnsi="Tahoma" w:cs="Tahoma"/>
        <w:sz w:val="22"/>
        <w:szCs w:val="22"/>
      </w:rPr>
      <w:fldChar w:fldCharType="separate"/>
    </w:r>
    <w:r w:rsidR="00283ECE">
      <w:rPr>
        <w:rFonts w:ascii="Tahoma" w:hAnsi="Tahoma" w:cs="Tahoma"/>
        <w:noProof/>
        <w:sz w:val="22"/>
        <w:szCs w:val="22"/>
      </w:rPr>
      <w:t>23</w:t>
    </w:r>
    <w:r w:rsidRPr="002D400F">
      <w:rPr>
        <w:rFonts w:ascii="Tahoma" w:hAnsi="Tahoma" w:cs="Tahoma"/>
        <w:sz w:val="22"/>
        <w:szCs w:val="22"/>
      </w:rPr>
      <w:fldChar w:fldCharType="end"/>
    </w:r>
  </w:p>
  <w:p w:rsidR="005F2A75" w:rsidRDefault="005F2A75">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06BC" w:rsidRDefault="004506BC">
      <w:r>
        <w:separator/>
      </w:r>
    </w:p>
  </w:footnote>
  <w:footnote w:type="continuationSeparator" w:id="0">
    <w:p w:rsidR="004506BC" w:rsidRDefault="004506BC">
      <w:r>
        <w:continuationSeparator/>
      </w:r>
    </w:p>
  </w:footnote>
  <w:footnote w:id="1">
    <w:p w:rsidR="005F2A75" w:rsidRPr="006A3EBE" w:rsidRDefault="005F2A75" w:rsidP="00AF2227">
      <w:pPr>
        <w:pStyle w:val="Testonotaapidipagina"/>
        <w:spacing w:line="240" w:lineRule="auto"/>
        <w:jc w:val="left"/>
        <w:rPr>
          <w:sz w:val="18"/>
        </w:rPr>
      </w:pPr>
      <w:r w:rsidRPr="006A3EBE">
        <w:rPr>
          <w:rStyle w:val="Rimandonotaapidipagina"/>
          <w:sz w:val="18"/>
        </w:rPr>
        <w:footnoteRef/>
      </w:r>
      <w:r w:rsidRPr="006A3EBE">
        <w:rPr>
          <w:sz w:val="18"/>
        </w:rPr>
        <w:t xml:space="preserve"> Si ricorda che l’elenco dei dispositivi medici e dispositivi medici impiantabili attivi notificati nel sistema "Banca dati dei dispositivi medici" è </w:t>
      </w:r>
      <w:r>
        <w:rPr>
          <w:sz w:val="18"/>
        </w:rPr>
        <w:t xml:space="preserve">pubblicamente </w:t>
      </w:r>
      <w:r w:rsidRPr="006A3EBE">
        <w:rPr>
          <w:sz w:val="18"/>
        </w:rPr>
        <w:t xml:space="preserve">disponibile </w:t>
      </w:r>
      <w:r>
        <w:rPr>
          <w:sz w:val="18"/>
        </w:rPr>
        <w:t xml:space="preserve">e scaricabile sul sito del Ministero della Salute al seguente link: </w:t>
      </w:r>
      <w:r w:rsidRPr="006A3EBE">
        <w:rPr>
          <w:sz w:val="18"/>
        </w:rPr>
        <w:t xml:space="preserve"> </w:t>
      </w:r>
      <w:hyperlink r:id="rId1" w:history="1">
        <w:r w:rsidRPr="006A3EBE">
          <w:rPr>
            <w:rStyle w:val="Collegamentoipertestuale"/>
            <w:sz w:val="18"/>
          </w:rPr>
          <w:t>http://www.salute.gov.it/interrogazioneDispositivi/RicercaDispositiviServlet?action=ACTION_MASCHERA</w:t>
        </w:r>
      </w:hyperlink>
    </w:p>
    <w:p w:rsidR="005F2A75" w:rsidRDefault="005F2A75" w:rsidP="00AF2227">
      <w:pPr>
        <w:pStyle w:val="Testonotaapidipagina"/>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2A75" w:rsidRDefault="005F2A75">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2A75" w:rsidRPr="00B163FA" w:rsidRDefault="005F2A75" w:rsidP="00B163FA">
    <w:pPr>
      <w:jc w:val="center"/>
      <w:rPr>
        <w:rFonts w:asciiTheme="minorHAnsi" w:hAnsiTheme="minorHAnsi" w:cs="Tahoma"/>
        <w:b/>
        <w:smallCaps/>
        <w:sz w:val="22"/>
        <w:szCs w:val="22"/>
      </w:rPr>
    </w:pPr>
    <w:sdt>
      <w:sdtPr>
        <w:rPr>
          <w:rFonts w:asciiTheme="minorHAnsi" w:hAnsiTheme="minorHAnsi" w:cs="Tahoma"/>
          <w:b/>
          <w:smallCaps/>
          <w:sz w:val="22"/>
          <w:szCs w:val="22"/>
        </w:rPr>
        <w:id w:val="148906387"/>
        <w:docPartObj>
          <w:docPartGallery w:val="Watermarks"/>
          <w:docPartUnique/>
        </w:docPartObj>
      </w:sdtPr>
      <w:sdtContent>
        <w:r>
          <w:rPr>
            <w:rFonts w:asciiTheme="minorHAnsi" w:hAnsiTheme="minorHAnsi" w:cs="Tahoma"/>
            <w:b/>
            <w:smallCaps/>
            <w:noProof/>
            <w:sz w:val="22"/>
            <w:szCs w:val="22"/>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55297"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BOZZA"/>
              <w10:wrap anchorx="margin" anchory="margin"/>
            </v:shape>
          </w:pict>
        </w:r>
      </w:sdtContent>
    </w:sdt>
    <w:r w:rsidRPr="00B163FA">
      <w:rPr>
        <w:rFonts w:asciiTheme="minorHAnsi" w:hAnsiTheme="minorHAnsi" w:cs="Tahoma"/>
        <w:b/>
        <w:smallCaps/>
        <w:sz w:val="22"/>
        <w:szCs w:val="22"/>
      </w:rPr>
      <w:t>Regione autonoma Friuli Venezia Giulia</w:t>
    </w:r>
  </w:p>
  <w:p w:rsidR="005F2A75" w:rsidRPr="00B163FA" w:rsidRDefault="005F2A75" w:rsidP="00B163FA">
    <w:pPr>
      <w:jc w:val="center"/>
      <w:rPr>
        <w:rFonts w:asciiTheme="minorHAnsi" w:hAnsiTheme="minorHAnsi" w:cs="Tahoma"/>
        <w:b/>
        <w:smallCaps/>
        <w:sz w:val="22"/>
        <w:szCs w:val="22"/>
      </w:rPr>
    </w:pPr>
    <w:r w:rsidRPr="00B163FA">
      <w:rPr>
        <w:rFonts w:asciiTheme="minorHAnsi" w:hAnsiTheme="minorHAnsi" w:cs="Tahoma"/>
        <w:b/>
        <w:smallCaps/>
        <w:sz w:val="22"/>
        <w:szCs w:val="22"/>
      </w:rPr>
      <w:t>Ente per la Gestione Accentrata di Servizi condivisi (EGAS)</w:t>
    </w:r>
  </w:p>
  <w:p w:rsidR="005F2A75" w:rsidRPr="00B163FA" w:rsidRDefault="005F2A75" w:rsidP="00B163FA">
    <w:pPr>
      <w:pStyle w:val="Intestazione"/>
      <w:pBdr>
        <w:bottom w:val="single" w:sz="4" w:space="1" w:color="auto"/>
      </w:pBdr>
      <w:rPr>
        <w:rFonts w:asciiTheme="minorHAnsi" w:hAnsiTheme="minorHAnsi"/>
        <w:sz w:val="1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2A75" w:rsidRDefault="005F2A75">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singleLevel"/>
    <w:tmpl w:val="0C3814AA"/>
    <w:name w:val="WW8Num14"/>
    <w:lvl w:ilvl="0">
      <w:start w:val="1"/>
      <w:numFmt w:val="decimal"/>
      <w:lvlText w:val="%1)"/>
      <w:lvlJc w:val="left"/>
      <w:pPr>
        <w:tabs>
          <w:tab w:val="num" w:pos="1140"/>
        </w:tabs>
        <w:ind w:left="1140" w:hanging="360"/>
      </w:pPr>
      <w:rPr>
        <w:rFonts w:ascii="Garamond" w:eastAsia="Calibri" w:hAnsi="Garamond" w:cs="Calibri"/>
      </w:rPr>
    </w:lvl>
  </w:abstractNum>
  <w:abstractNum w:abstractNumId="1">
    <w:nsid w:val="005275CD"/>
    <w:multiLevelType w:val="hybridMultilevel"/>
    <w:tmpl w:val="C66243C8"/>
    <w:lvl w:ilvl="0" w:tplc="0410000F">
      <w:start w:val="1"/>
      <w:numFmt w:val="decimal"/>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start w:val="1"/>
      <w:numFmt w:val="lowerRoman"/>
      <w:lvlText w:val="%3."/>
      <w:lvlJc w:val="right"/>
      <w:pPr>
        <w:ind w:left="2160" w:hanging="180"/>
      </w:pPr>
    </w:lvl>
    <w:lvl w:ilvl="3" w:tplc="0410000F">
      <w:start w:val="1"/>
      <w:numFmt w:val="decimal"/>
      <w:lvlText w:val="%4."/>
      <w:lvlJc w:val="left"/>
      <w:pPr>
        <w:tabs>
          <w:tab w:val="num" w:pos="2880"/>
        </w:tabs>
        <w:ind w:left="2880" w:hanging="360"/>
      </w:pPr>
      <w:rPr>
        <w:rFonts w:hint="default"/>
      </w:r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11652EF"/>
    <w:multiLevelType w:val="multilevel"/>
    <w:tmpl w:val="B2480306"/>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48770FB"/>
    <w:multiLevelType w:val="hybridMultilevel"/>
    <w:tmpl w:val="EC3E839A"/>
    <w:name w:val="WW8Num7"/>
    <w:lvl w:ilvl="0" w:tplc="FFFFFFFF">
      <w:start w:val="8"/>
      <w:numFmt w:val="decimal"/>
      <w:lvlText w:val="%1"/>
      <w:lvlJc w:val="left"/>
      <w:pPr>
        <w:tabs>
          <w:tab w:val="num" w:pos="8145"/>
        </w:tabs>
        <w:ind w:left="8145" w:hanging="778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05B7798B"/>
    <w:multiLevelType w:val="hybridMultilevel"/>
    <w:tmpl w:val="8BAA6DB4"/>
    <w:lvl w:ilvl="0" w:tplc="1AD026B0">
      <w:numFmt w:val="bullet"/>
      <w:lvlText w:val="-"/>
      <w:lvlJc w:val="left"/>
      <w:pPr>
        <w:ind w:left="720" w:hanging="360"/>
      </w:pPr>
      <w:rPr>
        <w:rFonts w:ascii="Tahoma" w:eastAsia="Times New Roma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05BD64FD"/>
    <w:multiLevelType w:val="hybridMultilevel"/>
    <w:tmpl w:val="30BAC76C"/>
    <w:lvl w:ilvl="0" w:tplc="0410000D">
      <w:start w:val="1"/>
      <w:numFmt w:val="bullet"/>
      <w:lvlText w:val=""/>
      <w:lvlJc w:val="left"/>
      <w:pPr>
        <w:ind w:left="1069" w:hanging="360"/>
      </w:pPr>
      <w:rPr>
        <w:rFonts w:ascii="Wingdings" w:hAnsi="Wingding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6">
    <w:nsid w:val="06C85CB6"/>
    <w:multiLevelType w:val="multilevel"/>
    <w:tmpl w:val="E1E247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9733B4A"/>
    <w:multiLevelType w:val="hybridMultilevel"/>
    <w:tmpl w:val="A0BA90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0D7031A4"/>
    <w:multiLevelType w:val="hybridMultilevel"/>
    <w:tmpl w:val="0FD6058C"/>
    <w:lvl w:ilvl="0" w:tplc="60DC720A">
      <w:start w:val="1"/>
      <w:numFmt w:val="decimal"/>
      <w:lvlText w:val="%1)"/>
      <w:lvlJc w:val="left"/>
      <w:pPr>
        <w:tabs>
          <w:tab w:val="num" w:pos="720"/>
        </w:tabs>
        <w:ind w:left="720" w:hanging="360"/>
      </w:pPr>
      <w:rPr>
        <w:rFonts w:cs="Times New Roman" w:hint="default"/>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9">
    <w:nsid w:val="113A0331"/>
    <w:multiLevelType w:val="hybridMultilevel"/>
    <w:tmpl w:val="EEE2EDD0"/>
    <w:lvl w:ilvl="0" w:tplc="04100013">
      <w:start w:val="1"/>
      <w:numFmt w:val="upperRoman"/>
      <w:lvlText w:val="%1."/>
      <w:lvlJc w:val="right"/>
      <w:pPr>
        <w:tabs>
          <w:tab w:val="num" w:pos="360"/>
        </w:tabs>
        <w:ind w:left="360" w:hanging="180"/>
      </w:pPr>
      <w:rPr>
        <w:rFonts w:cs="Times New Roman" w:hint="default"/>
      </w:rPr>
    </w:lvl>
    <w:lvl w:ilvl="1" w:tplc="04100003">
      <w:start w:val="1"/>
      <w:numFmt w:val="bullet"/>
      <w:lvlText w:val="o"/>
      <w:lvlJc w:val="left"/>
      <w:pPr>
        <w:tabs>
          <w:tab w:val="num" w:pos="1620"/>
        </w:tabs>
        <w:ind w:left="1620" w:hanging="360"/>
      </w:pPr>
      <w:rPr>
        <w:rFonts w:ascii="Courier New" w:hAnsi="Courier New" w:hint="default"/>
      </w:rPr>
    </w:lvl>
    <w:lvl w:ilvl="2" w:tplc="04100005">
      <w:start w:val="1"/>
      <w:numFmt w:val="bullet"/>
      <w:lvlText w:val=""/>
      <w:lvlJc w:val="left"/>
      <w:pPr>
        <w:tabs>
          <w:tab w:val="num" w:pos="2340"/>
        </w:tabs>
        <w:ind w:left="2340" w:hanging="360"/>
      </w:pPr>
      <w:rPr>
        <w:rFonts w:ascii="Wingdings" w:hAnsi="Wingdings" w:hint="default"/>
      </w:rPr>
    </w:lvl>
    <w:lvl w:ilvl="3" w:tplc="04100001">
      <w:start w:val="1"/>
      <w:numFmt w:val="bullet"/>
      <w:lvlText w:val=""/>
      <w:lvlJc w:val="left"/>
      <w:pPr>
        <w:tabs>
          <w:tab w:val="num" w:pos="3060"/>
        </w:tabs>
        <w:ind w:left="3060" w:hanging="360"/>
      </w:pPr>
      <w:rPr>
        <w:rFonts w:ascii="Symbol" w:hAnsi="Symbol" w:hint="default"/>
      </w:rPr>
    </w:lvl>
    <w:lvl w:ilvl="4" w:tplc="04100003">
      <w:start w:val="1"/>
      <w:numFmt w:val="bullet"/>
      <w:lvlText w:val="o"/>
      <w:lvlJc w:val="left"/>
      <w:pPr>
        <w:tabs>
          <w:tab w:val="num" w:pos="3780"/>
        </w:tabs>
        <w:ind w:left="3780" w:hanging="360"/>
      </w:pPr>
      <w:rPr>
        <w:rFonts w:ascii="Courier New" w:hAnsi="Courier New" w:hint="default"/>
      </w:rPr>
    </w:lvl>
    <w:lvl w:ilvl="5" w:tplc="04100005">
      <w:start w:val="1"/>
      <w:numFmt w:val="bullet"/>
      <w:lvlText w:val=""/>
      <w:lvlJc w:val="left"/>
      <w:pPr>
        <w:tabs>
          <w:tab w:val="num" w:pos="4500"/>
        </w:tabs>
        <w:ind w:left="4500" w:hanging="360"/>
      </w:pPr>
      <w:rPr>
        <w:rFonts w:ascii="Wingdings" w:hAnsi="Wingdings" w:hint="default"/>
      </w:rPr>
    </w:lvl>
    <w:lvl w:ilvl="6" w:tplc="04100001">
      <w:start w:val="1"/>
      <w:numFmt w:val="bullet"/>
      <w:lvlText w:val=""/>
      <w:lvlJc w:val="left"/>
      <w:pPr>
        <w:tabs>
          <w:tab w:val="num" w:pos="5220"/>
        </w:tabs>
        <w:ind w:left="5220" w:hanging="360"/>
      </w:pPr>
      <w:rPr>
        <w:rFonts w:ascii="Symbol" w:hAnsi="Symbol" w:hint="default"/>
      </w:rPr>
    </w:lvl>
    <w:lvl w:ilvl="7" w:tplc="04100003">
      <w:start w:val="1"/>
      <w:numFmt w:val="bullet"/>
      <w:lvlText w:val="o"/>
      <w:lvlJc w:val="left"/>
      <w:pPr>
        <w:tabs>
          <w:tab w:val="num" w:pos="5940"/>
        </w:tabs>
        <w:ind w:left="5940" w:hanging="360"/>
      </w:pPr>
      <w:rPr>
        <w:rFonts w:ascii="Courier New" w:hAnsi="Courier New" w:hint="default"/>
      </w:rPr>
    </w:lvl>
    <w:lvl w:ilvl="8" w:tplc="04100005">
      <w:start w:val="1"/>
      <w:numFmt w:val="bullet"/>
      <w:lvlText w:val=""/>
      <w:lvlJc w:val="left"/>
      <w:pPr>
        <w:tabs>
          <w:tab w:val="num" w:pos="6660"/>
        </w:tabs>
        <w:ind w:left="6660" w:hanging="360"/>
      </w:pPr>
      <w:rPr>
        <w:rFonts w:ascii="Wingdings" w:hAnsi="Wingdings" w:hint="default"/>
      </w:rPr>
    </w:lvl>
  </w:abstractNum>
  <w:abstractNum w:abstractNumId="10">
    <w:nsid w:val="202A2DE5"/>
    <w:multiLevelType w:val="hybridMultilevel"/>
    <w:tmpl w:val="DD84CFBE"/>
    <w:name w:val="WW8Num2"/>
    <w:lvl w:ilvl="0" w:tplc="FFFFFFFF">
      <w:start w:val="1"/>
      <w:numFmt w:val="lowerLetter"/>
      <w:lvlText w:val="%1)"/>
      <w:lvlJc w:val="left"/>
      <w:pPr>
        <w:tabs>
          <w:tab w:val="num" w:pos="420"/>
        </w:tabs>
        <w:ind w:left="420" w:hanging="360"/>
      </w:pPr>
      <w:rPr>
        <w:i/>
        <w:iCs/>
      </w:rPr>
    </w:lvl>
    <w:lvl w:ilvl="1" w:tplc="FFFFFFFF">
      <w:start w:val="1"/>
      <w:numFmt w:val="lowerLetter"/>
      <w:lvlText w:val="%2."/>
      <w:lvlJc w:val="left"/>
      <w:pPr>
        <w:tabs>
          <w:tab w:val="num" w:pos="1140"/>
        </w:tabs>
        <w:ind w:left="1140" w:hanging="360"/>
      </w:pPr>
    </w:lvl>
    <w:lvl w:ilvl="2" w:tplc="FFFFFFFF">
      <w:start w:val="1"/>
      <w:numFmt w:val="lowerRoman"/>
      <w:lvlText w:val="%3."/>
      <w:lvlJc w:val="right"/>
      <w:pPr>
        <w:tabs>
          <w:tab w:val="num" w:pos="1860"/>
        </w:tabs>
        <w:ind w:left="1860" w:hanging="180"/>
      </w:pPr>
    </w:lvl>
    <w:lvl w:ilvl="3" w:tplc="FFFFFFFF">
      <w:start w:val="1"/>
      <w:numFmt w:val="decimal"/>
      <w:lvlText w:val="%4."/>
      <w:lvlJc w:val="left"/>
      <w:pPr>
        <w:tabs>
          <w:tab w:val="num" w:pos="2580"/>
        </w:tabs>
        <w:ind w:left="2580" w:hanging="360"/>
      </w:pPr>
    </w:lvl>
    <w:lvl w:ilvl="4" w:tplc="FFFFFFFF">
      <w:start w:val="1"/>
      <w:numFmt w:val="lowerLetter"/>
      <w:lvlText w:val="%5."/>
      <w:lvlJc w:val="left"/>
      <w:pPr>
        <w:tabs>
          <w:tab w:val="num" w:pos="3300"/>
        </w:tabs>
        <w:ind w:left="3300" w:hanging="360"/>
      </w:pPr>
    </w:lvl>
    <w:lvl w:ilvl="5" w:tplc="FFFFFFFF">
      <w:start w:val="1"/>
      <w:numFmt w:val="lowerRoman"/>
      <w:lvlText w:val="%6."/>
      <w:lvlJc w:val="right"/>
      <w:pPr>
        <w:tabs>
          <w:tab w:val="num" w:pos="4020"/>
        </w:tabs>
        <w:ind w:left="4020" w:hanging="180"/>
      </w:pPr>
    </w:lvl>
    <w:lvl w:ilvl="6" w:tplc="FFFFFFFF">
      <w:start w:val="1"/>
      <w:numFmt w:val="decimal"/>
      <w:lvlText w:val="%7."/>
      <w:lvlJc w:val="left"/>
      <w:pPr>
        <w:tabs>
          <w:tab w:val="num" w:pos="4740"/>
        </w:tabs>
        <w:ind w:left="4740" w:hanging="360"/>
      </w:pPr>
    </w:lvl>
    <w:lvl w:ilvl="7" w:tplc="FFFFFFFF">
      <w:start w:val="1"/>
      <w:numFmt w:val="lowerLetter"/>
      <w:lvlText w:val="%8."/>
      <w:lvlJc w:val="left"/>
      <w:pPr>
        <w:tabs>
          <w:tab w:val="num" w:pos="5460"/>
        </w:tabs>
        <w:ind w:left="5460" w:hanging="360"/>
      </w:pPr>
    </w:lvl>
    <w:lvl w:ilvl="8" w:tplc="FFFFFFFF">
      <w:start w:val="1"/>
      <w:numFmt w:val="lowerRoman"/>
      <w:lvlText w:val="%9."/>
      <w:lvlJc w:val="right"/>
      <w:pPr>
        <w:tabs>
          <w:tab w:val="num" w:pos="6180"/>
        </w:tabs>
        <w:ind w:left="6180" w:hanging="180"/>
      </w:pPr>
    </w:lvl>
  </w:abstractNum>
  <w:abstractNum w:abstractNumId="11">
    <w:nsid w:val="2072766D"/>
    <w:multiLevelType w:val="hybridMultilevel"/>
    <w:tmpl w:val="12FA6FEC"/>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2">
    <w:nsid w:val="245F0996"/>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3268"/>
        </w:tabs>
        <w:ind w:left="3268"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297E1447"/>
    <w:multiLevelType w:val="hybridMultilevel"/>
    <w:tmpl w:val="E3D649A6"/>
    <w:lvl w:ilvl="0" w:tplc="C23CEF88">
      <w:start w:val="1"/>
      <w:numFmt w:val="decimal"/>
      <w:lvlText w:val="%1)"/>
      <w:lvlJc w:val="left"/>
      <w:pPr>
        <w:tabs>
          <w:tab w:val="num" w:pos="720"/>
        </w:tabs>
        <w:ind w:left="720" w:hanging="360"/>
      </w:pPr>
      <w:rPr>
        <w:rFonts w:hint="default"/>
        <w:b w:val="0"/>
        <w:u w:val="none"/>
      </w:rPr>
    </w:lvl>
    <w:lvl w:ilvl="1" w:tplc="04100001">
      <w:start w:val="1"/>
      <w:numFmt w:val="bullet"/>
      <w:lvlText w:val=""/>
      <w:lvlJc w:val="left"/>
      <w:pPr>
        <w:tabs>
          <w:tab w:val="num" w:pos="1440"/>
        </w:tabs>
        <w:ind w:left="1440" w:hanging="360"/>
      </w:pPr>
      <w:rPr>
        <w:rFonts w:ascii="Symbol" w:hAnsi="Symbol" w:hint="default"/>
        <w:u w:val="none"/>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nsid w:val="2F563B44"/>
    <w:multiLevelType w:val="hybridMultilevel"/>
    <w:tmpl w:val="D84ED6EC"/>
    <w:lvl w:ilvl="0" w:tplc="525E432C">
      <w:start w:val="1"/>
      <w:numFmt w:val="bullet"/>
      <w:lvlText w:val="̶"/>
      <w:lvlJc w:val="left"/>
      <w:pPr>
        <w:ind w:left="720" w:hanging="360"/>
      </w:pPr>
      <w:rPr>
        <w:rFonts w:ascii="Tahoma" w:hAnsi="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308E69C4"/>
    <w:multiLevelType w:val="hybridMultilevel"/>
    <w:tmpl w:val="CA6656E0"/>
    <w:lvl w:ilvl="0" w:tplc="04100001">
      <w:start w:val="1"/>
      <w:numFmt w:val="bullet"/>
      <w:lvlText w:val=""/>
      <w:lvlJc w:val="left"/>
      <w:pPr>
        <w:ind w:left="360" w:hanging="360"/>
      </w:pPr>
      <w:rPr>
        <w:rFonts w:ascii="Symbol" w:hAnsi="Symbol" w:hint="default"/>
      </w:rPr>
    </w:lvl>
    <w:lvl w:ilvl="1" w:tplc="9F0E69B0">
      <w:start w:val="1"/>
      <w:numFmt w:val="bullet"/>
      <w:lvlText w:val="-"/>
      <w:lvlJc w:val="left"/>
      <w:pPr>
        <w:ind w:left="1080" w:hanging="360"/>
      </w:pPr>
      <w:rPr>
        <w:rFonts w:ascii="Arial" w:hAnsi="Arial"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nsid w:val="31137087"/>
    <w:multiLevelType w:val="hybridMultilevel"/>
    <w:tmpl w:val="8CDC52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376F650E"/>
    <w:multiLevelType w:val="hybridMultilevel"/>
    <w:tmpl w:val="43FC7270"/>
    <w:lvl w:ilvl="0" w:tplc="04100001">
      <w:start w:val="1"/>
      <w:numFmt w:val="bullet"/>
      <w:lvlText w:val=""/>
      <w:lvlJc w:val="left"/>
      <w:pPr>
        <w:tabs>
          <w:tab w:val="num" w:pos="643"/>
        </w:tabs>
        <w:ind w:left="643" w:hanging="360"/>
      </w:pPr>
      <w:rPr>
        <w:rFonts w:ascii="Symbol" w:hAnsi="Symbol" w:hint="default"/>
        <w:b w:val="0"/>
        <w:bCs w:val="0"/>
      </w:rPr>
    </w:lvl>
    <w:lvl w:ilvl="1" w:tplc="04100019">
      <w:start w:val="1"/>
      <w:numFmt w:val="lowerLetter"/>
      <w:lvlText w:val="%2."/>
      <w:lvlJc w:val="left"/>
      <w:pPr>
        <w:tabs>
          <w:tab w:val="num" w:pos="1363"/>
        </w:tabs>
        <w:ind w:left="1363" w:hanging="360"/>
      </w:pPr>
      <w:rPr>
        <w:rFonts w:cs="Times New Roman"/>
      </w:rPr>
    </w:lvl>
    <w:lvl w:ilvl="2" w:tplc="0410001B">
      <w:start w:val="1"/>
      <w:numFmt w:val="lowerRoman"/>
      <w:lvlText w:val="%3."/>
      <w:lvlJc w:val="right"/>
      <w:pPr>
        <w:tabs>
          <w:tab w:val="num" w:pos="2083"/>
        </w:tabs>
        <w:ind w:left="2083" w:hanging="180"/>
      </w:pPr>
      <w:rPr>
        <w:rFonts w:cs="Times New Roman"/>
      </w:rPr>
    </w:lvl>
    <w:lvl w:ilvl="3" w:tplc="0410000F">
      <w:start w:val="1"/>
      <w:numFmt w:val="decimal"/>
      <w:lvlText w:val="%4."/>
      <w:lvlJc w:val="left"/>
      <w:pPr>
        <w:tabs>
          <w:tab w:val="num" w:pos="2803"/>
        </w:tabs>
        <w:ind w:left="2803" w:hanging="360"/>
      </w:pPr>
      <w:rPr>
        <w:rFonts w:cs="Times New Roman"/>
      </w:rPr>
    </w:lvl>
    <w:lvl w:ilvl="4" w:tplc="04100019">
      <w:start w:val="1"/>
      <w:numFmt w:val="lowerLetter"/>
      <w:lvlText w:val="%5."/>
      <w:lvlJc w:val="left"/>
      <w:pPr>
        <w:tabs>
          <w:tab w:val="num" w:pos="3523"/>
        </w:tabs>
        <w:ind w:left="3523" w:hanging="360"/>
      </w:pPr>
      <w:rPr>
        <w:rFonts w:cs="Times New Roman"/>
      </w:rPr>
    </w:lvl>
    <w:lvl w:ilvl="5" w:tplc="0410001B">
      <w:start w:val="1"/>
      <w:numFmt w:val="lowerRoman"/>
      <w:lvlText w:val="%6."/>
      <w:lvlJc w:val="right"/>
      <w:pPr>
        <w:tabs>
          <w:tab w:val="num" w:pos="4243"/>
        </w:tabs>
        <w:ind w:left="4243" w:hanging="180"/>
      </w:pPr>
      <w:rPr>
        <w:rFonts w:cs="Times New Roman"/>
      </w:rPr>
    </w:lvl>
    <w:lvl w:ilvl="6" w:tplc="0410000F">
      <w:start w:val="1"/>
      <w:numFmt w:val="decimal"/>
      <w:lvlText w:val="%7."/>
      <w:lvlJc w:val="left"/>
      <w:pPr>
        <w:tabs>
          <w:tab w:val="num" w:pos="4963"/>
        </w:tabs>
        <w:ind w:left="4963" w:hanging="360"/>
      </w:pPr>
      <w:rPr>
        <w:rFonts w:cs="Times New Roman"/>
      </w:rPr>
    </w:lvl>
    <w:lvl w:ilvl="7" w:tplc="04100019">
      <w:start w:val="1"/>
      <w:numFmt w:val="lowerLetter"/>
      <w:lvlText w:val="%8."/>
      <w:lvlJc w:val="left"/>
      <w:pPr>
        <w:tabs>
          <w:tab w:val="num" w:pos="5683"/>
        </w:tabs>
        <w:ind w:left="5683" w:hanging="360"/>
      </w:pPr>
      <w:rPr>
        <w:rFonts w:cs="Times New Roman"/>
      </w:rPr>
    </w:lvl>
    <w:lvl w:ilvl="8" w:tplc="0410001B">
      <w:start w:val="1"/>
      <w:numFmt w:val="lowerRoman"/>
      <w:lvlText w:val="%9."/>
      <w:lvlJc w:val="right"/>
      <w:pPr>
        <w:tabs>
          <w:tab w:val="num" w:pos="6403"/>
        </w:tabs>
        <w:ind w:left="6403" w:hanging="180"/>
      </w:pPr>
      <w:rPr>
        <w:rFonts w:cs="Times New Roman"/>
      </w:rPr>
    </w:lvl>
  </w:abstractNum>
  <w:abstractNum w:abstractNumId="18">
    <w:nsid w:val="3B724907"/>
    <w:multiLevelType w:val="hybridMultilevel"/>
    <w:tmpl w:val="AE6253CA"/>
    <w:lvl w:ilvl="0" w:tplc="B780589A">
      <w:start w:val="1"/>
      <w:numFmt w:val="bullet"/>
      <w:lvlText w:val="̶"/>
      <w:lvlJc w:val="left"/>
      <w:pPr>
        <w:ind w:left="720" w:hanging="360"/>
      </w:pPr>
      <w:rPr>
        <w:rFonts w:ascii="Tahoma" w:hAnsi="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3E916F27"/>
    <w:multiLevelType w:val="hybridMultilevel"/>
    <w:tmpl w:val="14AED422"/>
    <w:lvl w:ilvl="0" w:tplc="F22E600C">
      <w:start w:val="1"/>
      <w:numFmt w:val="bullet"/>
      <w:lvlText w:val="."/>
      <w:lvlJc w:val="left"/>
      <w:pPr>
        <w:tabs>
          <w:tab w:val="num" w:pos="2160"/>
        </w:tabs>
        <w:ind w:left="2160" w:hanging="360"/>
      </w:pPr>
      <w:rPr>
        <w:rFonts w:ascii="Courier New" w:hAnsi="Courier New" w:hint="default"/>
        <w:sz w:val="16"/>
        <w:szCs w:val="16"/>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nsid w:val="4566160B"/>
    <w:multiLevelType w:val="hybridMultilevel"/>
    <w:tmpl w:val="BA3079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478E5C48"/>
    <w:multiLevelType w:val="hybridMultilevel"/>
    <w:tmpl w:val="4F6A09F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4B6932CB"/>
    <w:multiLevelType w:val="hybridMultilevel"/>
    <w:tmpl w:val="9F446A26"/>
    <w:lvl w:ilvl="0" w:tplc="04100005">
      <w:start w:val="1"/>
      <w:numFmt w:val="bullet"/>
      <w:lvlText w:val=""/>
      <w:lvlJc w:val="left"/>
      <w:pPr>
        <w:tabs>
          <w:tab w:val="num" w:pos="720"/>
        </w:tabs>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3">
    <w:nsid w:val="50A5092B"/>
    <w:multiLevelType w:val="hybridMultilevel"/>
    <w:tmpl w:val="C0E81AAC"/>
    <w:lvl w:ilvl="0" w:tplc="E7786E40">
      <w:start w:val="1"/>
      <w:numFmt w:val="bullet"/>
      <w:lvlText w:val="-"/>
      <w:lvlJc w:val="left"/>
      <w:pPr>
        <w:ind w:left="720" w:hanging="360"/>
      </w:pPr>
      <w:rPr>
        <w:rFonts w:ascii="SimSun" w:eastAsia="SimSun" w:hAnsi="SimSun" w:hint="eastAsi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59816BDF"/>
    <w:multiLevelType w:val="hybridMultilevel"/>
    <w:tmpl w:val="F796CFA8"/>
    <w:lvl w:ilvl="0" w:tplc="AA80882E">
      <w:start w:val="1"/>
      <w:numFmt w:val="decimal"/>
      <w:lvlText w:val="1.%1"/>
      <w:lvlJc w:val="left"/>
      <w:pPr>
        <w:ind w:left="720" w:hanging="360"/>
      </w:pPr>
      <w:rPr>
        <w:rFonts w:hint="default"/>
      </w:rPr>
    </w:lvl>
    <w:lvl w:ilvl="1" w:tplc="04100001">
      <w:start w:val="1"/>
      <w:numFmt w:val="bullet"/>
      <w:lvlText w:val=""/>
      <w:lvlJc w:val="left"/>
      <w:pPr>
        <w:tabs>
          <w:tab w:val="num" w:pos="1440"/>
        </w:tabs>
        <w:ind w:left="1440" w:hanging="360"/>
      </w:pPr>
      <w:rPr>
        <w:rFonts w:ascii="Symbol" w:hAnsi="Symbol"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nsid w:val="59E20604"/>
    <w:multiLevelType w:val="multilevel"/>
    <w:tmpl w:val="E9CE32D8"/>
    <w:lvl w:ilvl="0">
      <w:start w:val="4"/>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nsid w:val="5A757E3F"/>
    <w:multiLevelType w:val="hybridMultilevel"/>
    <w:tmpl w:val="34DADDE4"/>
    <w:lvl w:ilvl="0" w:tplc="1618EB3E">
      <w:start w:val="1"/>
      <w:numFmt w:val="decimal"/>
      <w:lvlText w:val="%1."/>
      <w:lvlJc w:val="left"/>
      <w:pPr>
        <w:tabs>
          <w:tab w:val="num" w:pos="720"/>
        </w:tabs>
        <w:ind w:left="720" w:hanging="360"/>
      </w:pPr>
      <w:rPr>
        <w:rFonts w:hint="default"/>
      </w:r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7">
    <w:nsid w:val="5C2D7276"/>
    <w:multiLevelType w:val="hybridMultilevel"/>
    <w:tmpl w:val="D3027BAA"/>
    <w:lvl w:ilvl="0" w:tplc="89FACC54">
      <w:start w:val="1"/>
      <w:numFmt w:val="lowerLetter"/>
      <w:lvlText w:val="%1)"/>
      <w:lvlJc w:val="left"/>
      <w:pPr>
        <w:ind w:left="720" w:hanging="360"/>
      </w:pPr>
      <w:rPr>
        <w:rFonts w:hint="default"/>
        <w:b w:val="0"/>
        <w:i/>
        <w:caps w:val="0"/>
        <w:strike w:val="0"/>
        <w:dstrike w:val="0"/>
        <w:shadow w:val="0"/>
        <w:emboss w:val="0"/>
        <w:imprint w:val="0"/>
        <w:vanish w:val="0"/>
        <w:vertAlign w:val="baseline"/>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5F730A6E"/>
    <w:multiLevelType w:val="multilevel"/>
    <w:tmpl w:val="3E3E25D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9">
    <w:nsid w:val="6187469B"/>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623F48E7"/>
    <w:multiLevelType w:val="hybridMultilevel"/>
    <w:tmpl w:val="1C08AE18"/>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31">
    <w:nsid w:val="638373FE"/>
    <w:multiLevelType w:val="hybridMultilevel"/>
    <w:tmpl w:val="49161E9E"/>
    <w:lvl w:ilvl="0" w:tplc="9F0E69B0">
      <w:start w:val="1"/>
      <w:numFmt w:val="bullet"/>
      <w:lvlText w:val="-"/>
      <w:lvlJc w:val="left"/>
      <w:pPr>
        <w:tabs>
          <w:tab w:val="num" w:pos="1080"/>
        </w:tabs>
        <w:ind w:left="1080" w:hanging="360"/>
      </w:pPr>
      <w:rPr>
        <w:rFonts w:ascii="Arial" w:hAnsi="Arial" w:hint="default"/>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32">
    <w:nsid w:val="63DA68ED"/>
    <w:multiLevelType w:val="hybridMultilevel"/>
    <w:tmpl w:val="0D46A56A"/>
    <w:lvl w:ilvl="0" w:tplc="365005D4">
      <w:numFmt w:val="bullet"/>
      <w:lvlText w:val="-"/>
      <w:lvlJc w:val="left"/>
      <w:pPr>
        <w:ind w:left="1942" w:hanging="360"/>
      </w:pPr>
      <w:rPr>
        <w:rFonts w:ascii="Times New Roman" w:eastAsia="Times New Roman" w:hAnsi="Times New Roman" w:hint="default"/>
        <w:u w:val="none"/>
      </w:rPr>
    </w:lvl>
    <w:lvl w:ilvl="1" w:tplc="04100003" w:tentative="1">
      <w:start w:val="1"/>
      <w:numFmt w:val="bullet"/>
      <w:lvlText w:val="o"/>
      <w:lvlJc w:val="left"/>
      <w:pPr>
        <w:ind w:left="2662" w:hanging="360"/>
      </w:pPr>
      <w:rPr>
        <w:rFonts w:ascii="Courier New" w:hAnsi="Courier New" w:cs="Courier New" w:hint="default"/>
      </w:rPr>
    </w:lvl>
    <w:lvl w:ilvl="2" w:tplc="04100005" w:tentative="1">
      <w:start w:val="1"/>
      <w:numFmt w:val="bullet"/>
      <w:lvlText w:val=""/>
      <w:lvlJc w:val="left"/>
      <w:pPr>
        <w:ind w:left="3382" w:hanging="360"/>
      </w:pPr>
      <w:rPr>
        <w:rFonts w:ascii="Wingdings" w:hAnsi="Wingdings" w:hint="default"/>
      </w:rPr>
    </w:lvl>
    <w:lvl w:ilvl="3" w:tplc="04100001" w:tentative="1">
      <w:start w:val="1"/>
      <w:numFmt w:val="bullet"/>
      <w:lvlText w:val=""/>
      <w:lvlJc w:val="left"/>
      <w:pPr>
        <w:ind w:left="4102" w:hanging="360"/>
      </w:pPr>
      <w:rPr>
        <w:rFonts w:ascii="Symbol" w:hAnsi="Symbol" w:hint="default"/>
      </w:rPr>
    </w:lvl>
    <w:lvl w:ilvl="4" w:tplc="04100003" w:tentative="1">
      <w:start w:val="1"/>
      <w:numFmt w:val="bullet"/>
      <w:lvlText w:val="o"/>
      <w:lvlJc w:val="left"/>
      <w:pPr>
        <w:ind w:left="4822" w:hanging="360"/>
      </w:pPr>
      <w:rPr>
        <w:rFonts w:ascii="Courier New" w:hAnsi="Courier New" w:cs="Courier New" w:hint="default"/>
      </w:rPr>
    </w:lvl>
    <w:lvl w:ilvl="5" w:tplc="04100005" w:tentative="1">
      <w:start w:val="1"/>
      <w:numFmt w:val="bullet"/>
      <w:lvlText w:val=""/>
      <w:lvlJc w:val="left"/>
      <w:pPr>
        <w:ind w:left="5542" w:hanging="360"/>
      </w:pPr>
      <w:rPr>
        <w:rFonts w:ascii="Wingdings" w:hAnsi="Wingdings" w:hint="default"/>
      </w:rPr>
    </w:lvl>
    <w:lvl w:ilvl="6" w:tplc="04100001" w:tentative="1">
      <w:start w:val="1"/>
      <w:numFmt w:val="bullet"/>
      <w:lvlText w:val=""/>
      <w:lvlJc w:val="left"/>
      <w:pPr>
        <w:ind w:left="6262" w:hanging="360"/>
      </w:pPr>
      <w:rPr>
        <w:rFonts w:ascii="Symbol" w:hAnsi="Symbol" w:hint="default"/>
      </w:rPr>
    </w:lvl>
    <w:lvl w:ilvl="7" w:tplc="04100003" w:tentative="1">
      <w:start w:val="1"/>
      <w:numFmt w:val="bullet"/>
      <w:lvlText w:val="o"/>
      <w:lvlJc w:val="left"/>
      <w:pPr>
        <w:ind w:left="6982" w:hanging="360"/>
      </w:pPr>
      <w:rPr>
        <w:rFonts w:ascii="Courier New" w:hAnsi="Courier New" w:cs="Courier New" w:hint="default"/>
      </w:rPr>
    </w:lvl>
    <w:lvl w:ilvl="8" w:tplc="04100005" w:tentative="1">
      <w:start w:val="1"/>
      <w:numFmt w:val="bullet"/>
      <w:lvlText w:val=""/>
      <w:lvlJc w:val="left"/>
      <w:pPr>
        <w:ind w:left="7702" w:hanging="360"/>
      </w:pPr>
      <w:rPr>
        <w:rFonts w:ascii="Wingdings" w:hAnsi="Wingdings" w:hint="default"/>
      </w:rPr>
    </w:lvl>
  </w:abstractNum>
  <w:abstractNum w:abstractNumId="33">
    <w:nsid w:val="68AF592C"/>
    <w:multiLevelType w:val="hybridMultilevel"/>
    <w:tmpl w:val="8FCE4FD0"/>
    <w:lvl w:ilvl="0" w:tplc="04100001">
      <w:start w:val="1"/>
      <w:numFmt w:val="bullet"/>
      <w:lvlText w:val=""/>
      <w:lvlJc w:val="left"/>
      <w:pPr>
        <w:ind w:left="643" w:hanging="360"/>
      </w:pPr>
      <w:rPr>
        <w:rFonts w:ascii="Symbol" w:hAnsi="Symbol" w:hint="default"/>
      </w:rPr>
    </w:lvl>
    <w:lvl w:ilvl="1" w:tplc="04100003" w:tentative="1">
      <w:start w:val="1"/>
      <w:numFmt w:val="bullet"/>
      <w:lvlText w:val="o"/>
      <w:lvlJc w:val="left"/>
      <w:pPr>
        <w:ind w:left="1363" w:hanging="360"/>
      </w:pPr>
      <w:rPr>
        <w:rFonts w:ascii="Courier New" w:hAnsi="Courier New" w:cs="Courier New" w:hint="default"/>
      </w:rPr>
    </w:lvl>
    <w:lvl w:ilvl="2" w:tplc="04100005" w:tentative="1">
      <w:start w:val="1"/>
      <w:numFmt w:val="bullet"/>
      <w:lvlText w:val=""/>
      <w:lvlJc w:val="left"/>
      <w:pPr>
        <w:ind w:left="2083" w:hanging="360"/>
      </w:pPr>
      <w:rPr>
        <w:rFonts w:ascii="Wingdings" w:hAnsi="Wingdings" w:hint="default"/>
      </w:rPr>
    </w:lvl>
    <w:lvl w:ilvl="3" w:tplc="04100001" w:tentative="1">
      <w:start w:val="1"/>
      <w:numFmt w:val="bullet"/>
      <w:lvlText w:val=""/>
      <w:lvlJc w:val="left"/>
      <w:pPr>
        <w:ind w:left="2803" w:hanging="360"/>
      </w:pPr>
      <w:rPr>
        <w:rFonts w:ascii="Symbol" w:hAnsi="Symbol" w:hint="default"/>
      </w:rPr>
    </w:lvl>
    <w:lvl w:ilvl="4" w:tplc="04100003" w:tentative="1">
      <w:start w:val="1"/>
      <w:numFmt w:val="bullet"/>
      <w:lvlText w:val="o"/>
      <w:lvlJc w:val="left"/>
      <w:pPr>
        <w:ind w:left="3523" w:hanging="360"/>
      </w:pPr>
      <w:rPr>
        <w:rFonts w:ascii="Courier New" w:hAnsi="Courier New" w:cs="Courier New" w:hint="default"/>
      </w:rPr>
    </w:lvl>
    <w:lvl w:ilvl="5" w:tplc="04100005" w:tentative="1">
      <w:start w:val="1"/>
      <w:numFmt w:val="bullet"/>
      <w:lvlText w:val=""/>
      <w:lvlJc w:val="left"/>
      <w:pPr>
        <w:ind w:left="4243" w:hanging="360"/>
      </w:pPr>
      <w:rPr>
        <w:rFonts w:ascii="Wingdings" w:hAnsi="Wingdings" w:hint="default"/>
      </w:rPr>
    </w:lvl>
    <w:lvl w:ilvl="6" w:tplc="04100001" w:tentative="1">
      <w:start w:val="1"/>
      <w:numFmt w:val="bullet"/>
      <w:lvlText w:val=""/>
      <w:lvlJc w:val="left"/>
      <w:pPr>
        <w:ind w:left="4963" w:hanging="360"/>
      </w:pPr>
      <w:rPr>
        <w:rFonts w:ascii="Symbol" w:hAnsi="Symbol" w:hint="default"/>
      </w:rPr>
    </w:lvl>
    <w:lvl w:ilvl="7" w:tplc="04100003" w:tentative="1">
      <w:start w:val="1"/>
      <w:numFmt w:val="bullet"/>
      <w:lvlText w:val="o"/>
      <w:lvlJc w:val="left"/>
      <w:pPr>
        <w:ind w:left="5683" w:hanging="360"/>
      </w:pPr>
      <w:rPr>
        <w:rFonts w:ascii="Courier New" w:hAnsi="Courier New" w:cs="Courier New" w:hint="default"/>
      </w:rPr>
    </w:lvl>
    <w:lvl w:ilvl="8" w:tplc="04100005" w:tentative="1">
      <w:start w:val="1"/>
      <w:numFmt w:val="bullet"/>
      <w:lvlText w:val=""/>
      <w:lvlJc w:val="left"/>
      <w:pPr>
        <w:ind w:left="6403" w:hanging="360"/>
      </w:pPr>
      <w:rPr>
        <w:rFonts w:ascii="Wingdings" w:hAnsi="Wingdings" w:hint="default"/>
      </w:rPr>
    </w:lvl>
  </w:abstractNum>
  <w:abstractNum w:abstractNumId="34">
    <w:nsid w:val="6D081C94"/>
    <w:multiLevelType w:val="hybridMultilevel"/>
    <w:tmpl w:val="0EBEF834"/>
    <w:lvl w:ilvl="0" w:tplc="9AD67C8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6E5F0B2D"/>
    <w:multiLevelType w:val="hybridMultilevel"/>
    <w:tmpl w:val="2ED6584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6">
    <w:nsid w:val="70281111"/>
    <w:multiLevelType w:val="hybridMultilevel"/>
    <w:tmpl w:val="D3027BAA"/>
    <w:lvl w:ilvl="0" w:tplc="89FACC54">
      <w:start w:val="1"/>
      <w:numFmt w:val="lowerLetter"/>
      <w:lvlText w:val="%1)"/>
      <w:lvlJc w:val="left"/>
      <w:pPr>
        <w:ind w:left="720" w:hanging="360"/>
      </w:pPr>
      <w:rPr>
        <w:rFonts w:hint="default"/>
        <w:b w:val="0"/>
        <w:i/>
        <w:caps w:val="0"/>
        <w:strike w:val="0"/>
        <w:dstrike w:val="0"/>
        <w:shadow w:val="0"/>
        <w:emboss w:val="0"/>
        <w:imprint w:val="0"/>
        <w:vanish w:val="0"/>
        <w:vertAlign w:val="baseline"/>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79A913FC"/>
    <w:multiLevelType w:val="hybridMultilevel"/>
    <w:tmpl w:val="B37E6ABA"/>
    <w:lvl w:ilvl="0" w:tplc="F712F95C">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nsid w:val="7A196D81"/>
    <w:multiLevelType w:val="hybridMultilevel"/>
    <w:tmpl w:val="8BF0FF7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7DBF6ED7"/>
    <w:multiLevelType w:val="hybridMultilevel"/>
    <w:tmpl w:val="1C4A957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7"/>
  </w:num>
  <w:num w:numId="2">
    <w:abstractNumId w:val="38"/>
  </w:num>
  <w:num w:numId="3">
    <w:abstractNumId w:val="5"/>
  </w:num>
  <w:num w:numId="4">
    <w:abstractNumId w:val="28"/>
  </w:num>
  <w:num w:numId="5">
    <w:abstractNumId w:val="9"/>
  </w:num>
  <w:num w:numId="6">
    <w:abstractNumId w:val="30"/>
  </w:num>
  <w:num w:numId="7">
    <w:abstractNumId w:val="13"/>
  </w:num>
  <w:num w:numId="8">
    <w:abstractNumId w:val="29"/>
  </w:num>
  <w:num w:numId="9">
    <w:abstractNumId w:val="12"/>
  </w:num>
  <w:num w:numId="10">
    <w:abstractNumId w:val="19"/>
  </w:num>
  <w:num w:numId="11">
    <w:abstractNumId w:val="22"/>
  </w:num>
  <w:num w:numId="12">
    <w:abstractNumId w:val="8"/>
  </w:num>
  <w:num w:numId="13">
    <w:abstractNumId w:val="26"/>
  </w:num>
  <w:num w:numId="14">
    <w:abstractNumId w:val="1"/>
  </w:num>
  <w:num w:numId="15">
    <w:abstractNumId w:val="24"/>
  </w:num>
  <w:num w:numId="16">
    <w:abstractNumId w:val="11"/>
  </w:num>
  <w:num w:numId="17">
    <w:abstractNumId w:val="4"/>
  </w:num>
  <w:num w:numId="18">
    <w:abstractNumId w:val="23"/>
  </w:num>
  <w:num w:numId="19">
    <w:abstractNumId w:val="16"/>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num>
  <w:num w:numId="22">
    <w:abstractNumId w:val="17"/>
  </w:num>
  <w:num w:numId="23">
    <w:abstractNumId w:val="32"/>
  </w:num>
  <w:num w:numId="24">
    <w:abstractNumId w:val="18"/>
  </w:num>
  <w:num w:numId="25">
    <w:abstractNumId w:val="34"/>
  </w:num>
  <w:num w:numId="26">
    <w:abstractNumId w:val="20"/>
  </w:num>
  <w:num w:numId="27">
    <w:abstractNumId w:val="21"/>
  </w:num>
  <w:num w:numId="28">
    <w:abstractNumId w:val="36"/>
  </w:num>
  <w:num w:numId="29">
    <w:abstractNumId w:val="27"/>
  </w:num>
  <w:num w:numId="30">
    <w:abstractNumId w:val="14"/>
  </w:num>
  <w:num w:numId="31">
    <w:abstractNumId w:val="25"/>
  </w:num>
  <w:num w:numId="32">
    <w:abstractNumId w:val="2"/>
  </w:num>
  <w:num w:numId="33">
    <w:abstractNumId w:val="6"/>
  </w:num>
  <w:num w:numId="34">
    <w:abstractNumId w:val="15"/>
  </w:num>
  <w:num w:numId="35">
    <w:abstractNumId w:val="31"/>
  </w:num>
  <w:num w:numId="36">
    <w:abstractNumId w:val="33"/>
  </w:num>
  <w:num w:numId="37">
    <w:abstractNumId w:val="35"/>
  </w:num>
  <w:num w:numId="38">
    <w:abstractNumId w:val="37"/>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907"/>
  <w:hyphenationZone w:val="283"/>
  <w:drawingGridHorizontalSpacing w:val="100"/>
  <w:displayHorizontalDrawingGridEvery w:val="2"/>
  <w:characterSpacingControl w:val="doNotCompress"/>
  <w:hdrShapeDefaults>
    <o:shapedefaults v:ext="edit" spidmax="57346"/>
    <o:shapelayout v:ext="edit">
      <o:idmap v:ext="edit" data="54"/>
    </o:shapelayout>
  </w:hdrShapeDefaults>
  <w:footnotePr>
    <w:footnote w:id="-1"/>
    <w:footnote w:id="0"/>
  </w:footnotePr>
  <w:endnotePr>
    <w:endnote w:id="-1"/>
    <w:endnote w:id="0"/>
  </w:endnotePr>
  <w:compat/>
  <w:rsids>
    <w:rsidRoot w:val="00E53491"/>
    <w:rsid w:val="000010C4"/>
    <w:rsid w:val="00001447"/>
    <w:rsid w:val="00001D5E"/>
    <w:rsid w:val="000036F2"/>
    <w:rsid w:val="00004A99"/>
    <w:rsid w:val="00005095"/>
    <w:rsid w:val="00006219"/>
    <w:rsid w:val="000071D4"/>
    <w:rsid w:val="00012680"/>
    <w:rsid w:val="00016893"/>
    <w:rsid w:val="000238C1"/>
    <w:rsid w:val="00024D5C"/>
    <w:rsid w:val="00024E41"/>
    <w:rsid w:val="00030AFA"/>
    <w:rsid w:val="00030B66"/>
    <w:rsid w:val="00030C02"/>
    <w:rsid w:val="00032961"/>
    <w:rsid w:val="00035436"/>
    <w:rsid w:val="00037258"/>
    <w:rsid w:val="00037404"/>
    <w:rsid w:val="00037AF8"/>
    <w:rsid w:val="00040B97"/>
    <w:rsid w:val="000425F4"/>
    <w:rsid w:val="00042E8C"/>
    <w:rsid w:val="00047A71"/>
    <w:rsid w:val="00050C22"/>
    <w:rsid w:val="000525C5"/>
    <w:rsid w:val="000554EE"/>
    <w:rsid w:val="00055E4C"/>
    <w:rsid w:val="0005794B"/>
    <w:rsid w:val="00060A05"/>
    <w:rsid w:val="0006191B"/>
    <w:rsid w:val="00061C0A"/>
    <w:rsid w:val="000626D4"/>
    <w:rsid w:val="00064585"/>
    <w:rsid w:val="00064F53"/>
    <w:rsid w:val="00065984"/>
    <w:rsid w:val="000660DD"/>
    <w:rsid w:val="00067C93"/>
    <w:rsid w:val="00067E27"/>
    <w:rsid w:val="000716D4"/>
    <w:rsid w:val="00071F8E"/>
    <w:rsid w:val="000726F5"/>
    <w:rsid w:val="00072CFE"/>
    <w:rsid w:val="00073788"/>
    <w:rsid w:val="00075B18"/>
    <w:rsid w:val="00080D2A"/>
    <w:rsid w:val="00082E9A"/>
    <w:rsid w:val="00086418"/>
    <w:rsid w:val="00087951"/>
    <w:rsid w:val="000952E4"/>
    <w:rsid w:val="000960C8"/>
    <w:rsid w:val="000A0685"/>
    <w:rsid w:val="000A2477"/>
    <w:rsid w:val="000A2BFB"/>
    <w:rsid w:val="000A35CE"/>
    <w:rsid w:val="000A59D5"/>
    <w:rsid w:val="000A5A77"/>
    <w:rsid w:val="000A68CC"/>
    <w:rsid w:val="000B14C5"/>
    <w:rsid w:val="000B15E7"/>
    <w:rsid w:val="000B39C1"/>
    <w:rsid w:val="000B5AC1"/>
    <w:rsid w:val="000B750F"/>
    <w:rsid w:val="000C17A5"/>
    <w:rsid w:val="000C18DF"/>
    <w:rsid w:val="000C3E0C"/>
    <w:rsid w:val="000C51AF"/>
    <w:rsid w:val="000C7193"/>
    <w:rsid w:val="000D1C2F"/>
    <w:rsid w:val="000D41F0"/>
    <w:rsid w:val="000D5937"/>
    <w:rsid w:val="000D650E"/>
    <w:rsid w:val="000D73E1"/>
    <w:rsid w:val="000D7486"/>
    <w:rsid w:val="000E079E"/>
    <w:rsid w:val="000E1405"/>
    <w:rsid w:val="000E2BA7"/>
    <w:rsid w:val="000E4064"/>
    <w:rsid w:val="000E5918"/>
    <w:rsid w:val="000E6467"/>
    <w:rsid w:val="000E6AF7"/>
    <w:rsid w:val="000E7CE7"/>
    <w:rsid w:val="000F02FB"/>
    <w:rsid w:val="000F12F0"/>
    <w:rsid w:val="000F212E"/>
    <w:rsid w:val="000F2A0B"/>
    <w:rsid w:val="000F573E"/>
    <w:rsid w:val="000F75F5"/>
    <w:rsid w:val="000F7EB2"/>
    <w:rsid w:val="00100425"/>
    <w:rsid w:val="0010171D"/>
    <w:rsid w:val="00101811"/>
    <w:rsid w:val="00102347"/>
    <w:rsid w:val="001027FA"/>
    <w:rsid w:val="0010472E"/>
    <w:rsid w:val="00104F01"/>
    <w:rsid w:val="00105B25"/>
    <w:rsid w:val="00105C30"/>
    <w:rsid w:val="001076CE"/>
    <w:rsid w:val="0010773F"/>
    <w:rsid w:val="001124EA"/>
    <w:rsid w:val="00112830"/>
    <w:rsid w:val="00112A93"/>
    <w:rsid w:val="0011375A"/>
    <w:rsid w:val="001165BC"/>
    <w:rsid w:val="00121CA5"/>
    <w:rsid w:val="00122D6B"/>
    <w:rsid w:val="00123063"/>
    <w:rsid w:val="00123868"/>
    <w:rsid w:val="00123A60"/>
    <w:rsid w:val="00130355"/>
    <w:rsid w:val="001322C7"/>
    <w:rsid w:val="001352E8"/>
    <w:rsid w:val="00136B73"/>
    <w:rsid w:val="001373F9"/>
    <w:rsid w:val="00137C49"/>
    <w:rsid w:val="001403E7"/>
    <w:rsid w:val="00140921"/>
    <w:rsid w:val="00143CFB"/>
    <w:rsid w:val="00143DA6"/>
    <w:rsid w:val="00146F3B"/>
    <w:rsid w:val="001474B8"/>
    <w:rsid w:val="001504FE"/>
    <w:rsid w:val="0015105F"/>
    <w:rsid w:val="00154493"/>
    <w:rsid w:val="00155B11"/>
    <w:rsid w:val="00157CD1"/>
    <w:rsid w:val="001612BC"/>
    <w:rsid w:val="00162268"/>
    <w:rsid w:val="00163F47"/>
    <w:rsid w:val="00163F91"/>
    <w:rsid w:val="00166B6C"/>
    <w:rsid w:val="00176248"/>
    <w:rsid w:val="00180399"/>
    <w:rsid w:val="00183B8B"/>
    <w:rsid w:val="001841EF"/>
    <w:rsid w:val="00185070"/>
    <w:rsid w:val="001868F2"/>
    <w:rsid w:val="001877E9"/>
    <w:rsid w:val="00187BD8"/>
    <w:rsid w:val="00187D94"/>
    <w:rsid w:val="00190BFE"/>
    <w:rsid w:val="001913B7"/>
    <w:rsid w:val="00193990"/>
    <w:rsid w:val="00195375"/>
    <w:rsid w:val="0019794D"/>
    <w:rsid w:val="001A20E9"/>
    <w:rsid w:val="001A2179"/>
    <w:rsid w:val="001A27C7"/>
    <w:rsid w:val="001A3E62"/>
    <w:rsid w:val="001A70DE"/>
    <w:rsid w:val="001B09F9"/>
    <w:rsid w:val="001B0CDD"/>
    <w:rsid w:val="001B107D"/>
    <w:rsid w:val="001B3CBB"/>
    <w:rsid w:val="001B4261"/>
    <w:rsid w:val="001B7CED"/>
    <w:rsid w:val="001C0147"/>
    <w:rsid w:val="001C0E7B"/>
    <w:rsid w:val="001C2327"/>
    <w:rsid w:val="001C3174"/>
    <w:rsid w:val="001C319F"/>
    <w:rsid w:val="001C3542"/>
    <w:rsid w:val="001C70C8"/>
    <w:rsid w:val="001D04A2"/>
    <w:rsid w:val="001D0D4A"/>
    <w:rsid w:val="001D1081"/>
    <w:rsid w:val="001D1694"/>
    <w:rsid w:val="001D35A4"/>
    <w:rsid w:val="001D5E36"/>
    <w:rsid w:val="001E14BF"/>
    <w:rsid w:val="001E19D9"/>
    <w:rsid w:val="001E1F60"/>
    <w:rsid w:val="001E24B7"/>
    <w:rsid w:val="001E68FA"/>
    <w:rsid w:val="001E729F"/>
    <w:rsid w:val="001F0361"/>
    <w:rsid w:val="001F1B5B"/>
    <w:rsid w:val="001F2CC2"/>
    <w:rsid w:val="001F3A70"/>
    <w:rsid w:val="001F5822"/>
    <w:rsid w:val="00200A47"/>
    <w:rsid w:val="00203C08"/>
    <w:rsid w:val="002049FC"/>
    <w:rsid w:val="0020676D"/>
    <w:rsid w:val="00211720"/>
    <w:rsid w:val="002138C6"/>
    <w:rsid w:val="00213E11"/>
    <w:rsid w:val="00214091"/>
    <w:rsid w:val="002164E6"/>
    <w:rsid w:val="00216F72"/>
    <w:rsid w:val="00216F84"/>
    <w:rsid w:val="002203CC"/>
    <w:rsid w:val="0022064A"/>
    <w:rsid w:val="00220B1E"/>
    <w:rsid w:val="00221038"/>
    <w:rsid w:val="0022333B"/>
    <w:rsid w:val="00227BD8"/>
    <w:rsid w:val="00227F74"/>
    <w:rsid w:val="00227FAD"/>
    <w:rsid w:val="0023072F"/>
    <w:rsid w:val="00230AC7"/>
    <w:rsid w:val="00230F9A"/>
    <w:rsid w:val="00231B3C"/>
    <w:rsid w:val="002322DA"/>
    <w:rsid w:val="00234ABB"/>
    <w:rsid w:val="002353BB"/>
    <w:rsid w:val="00235941"/>
    <w:rsid w:val="00236E7A"/>
    <w:rsid w:val="00240BD0"/>
    <w:rsid w:val="002422A8"/>
    <w:rsid w:val="00242358"/>
    <w:rsid w:val="00246F0F"/>
    <w:rsid w:val="002475CC"/>
    <w:rsid w:val="00250E70"/>
    <w:rsid w:val="00252D38"/>
    <w:rsid w:val="00253E0B"/>
    <w:rsid w:val="00253E54"/>
    <w:rsid w:val="0025749F"/>
    <w:rsid w:val="002576AE"/>
    <w:rsid w:val="00257B67"/>
    <w:rsid w:val="00265D3E"/>
    <w:rsid w:val="0026723F"/>
    <w:rsid w:val="00267B3F"/>
    <w:rsid w:val="0027045B"/>
    <w:rsid w:val="002732C0"/>
    <w:rsid w:val="00273332"/>
    <w:rsid w:val="0027407D"/>
    <w:rsid w:val="002776C8"/>
    <w:rsid w:val="00277934"/>
    <w:rsid w:val="00282BD2"/>
    <w:rsid w:val="00283CEB"/>
    <w:rsid w:val="00283ECE"/>
    <w:rsid w:val="0028491F"/>
    <w:rsid w:val="00286651"/>
    <w:rsid w:val="00286779"/>
    <w:rsid w:val="00286ED3"/>
    <w:rsid w:val="0028721C"/>
    <w:rsid w:val="002878FE"/>
    <w:rsid w:val="00292679"/>
    <w:rsid w:val="00296057"/>
    <w:rsid w:val="002978DE"/>
    <w:rsid w:val="002A260B"/>
    <w:rsid w:val="002A2AF9"/>
    <w:rsid w:val="002B2D68"/>
    <w:rsid w:val="002B5AD1"/>
    <w:rsid w:val="002B6C95"/>
    <w:rsid w:val="002B7565"/>
    <w:rsid w:val="002B7EC9"/>
    <w:rsid w:val="002C0EB2"/>
    <w:rsid w:val="002C16DA"/>
    <w:rsid w:val="002C1ED9"/>
    <w:rsid w:val="002C232A"/>
    <w:rsid w:val="002C2E88"/>
    <w:rsid w:val="002C34D2"/>
    <w:rsid w:val="002C35A9"/>
    <w:rsid w:val="002C3BE6"/>
    <w:rsid w:val="002C3F91"/>
    <w:rsid w:val="002C4D49"/>
    <w:rsid w:val="002D400F"/>
    <w:rsid w:val="002D58A5"/>
    <w:rsid w:val="002D713F"/>
    <w:rsid w:val="002D7635"/>
    <w:rsid w:val="002E0323"/>
    <w:rsid w:val="002E1D9A"/>
    <w:rsid w:val="002E2849"/>
    <w:rsid w:val="002E359F"/>
    <w:rsid w:val="002E40D7"/>
    <w:rsid w:val="002E5BFA"/>
    <w:rsid w:val="002E690F"/>
    <w:rsid w:val="002E6A6F"/>
    <w:rsid w:val="002E6FAF"/>
    <w:rsid w:val="002E7264"/>
    <w:rsid w:val="002F17CB"/>
    <w:rsid w:val="002F28F7"/>
    <w:rsid w:val="002F2E5E"/>
    <w:rsid w:val="002F51C2"/>
    <w:rsid w:val="002F55D3"/>
    <w:rsid w:val="002F6480"/>
    <w:rsid w:val="002F6A3B"/>
    <w:rsid w:val="002F7678"/>
    <w:rsid w:val="0030281B"/>
    <w:rsid w:val="0030414D"/>
    <w:rsid w:val="0030715A"/>
    <w:rsid w:val="003074DF"/>
    <w:rsid w:val="00310B68"/>
    <w:rsid w:val="0031178E"/>
    <w:rsid w:val="003127E5"/>
    <w:rsid w:val="00313604"/>
    <w:rsid w:val="0031422D"/>
    <w:rsid w:val="003158D5"/>
    <w:rsid w:val="00315F78"/>
    <w:rsid w:val="00316CE6"/>
    <w:rsid w:val="00317B61"/>
    <w:rsid w:val="0032023A"/>
    <w:rsid w:val="0032165E"/>
    <w:rsid w:val="00323534"/>
    <w:rsid w:val="00326DDD"/>
    <w:rsid w:val="00327AF9"/>
    <w:rsid w:val="00327EFF"/>
    <w:rsid w:val="00330249"/>
    <w:rsid w:val="003305A7"/>
    <w:rsid w:val="0033161F"/>
    <w:rsid w:val="00332E19"/>
    <w:rsid w:val="00333B1E"/>
    <w:rsid w:val="00334E42"/>
    <w:rsid w:val="00340205"/>
    <w:rsid w:val="003402A2"/>
    <w:rsid w:val="00340C48"/>
    <w:rsid w:val="003419BC"/>
    <w:rsid w:val="00341F9B"/>
    <w:rsid w:val="003426E9"/>
    <w:rsid w:val="00342B7C"/>
    <w:rsid w:val="00343E42"/>
    <w:rsid w:val="0034542F"/>
    <w:rsid w:val="0034745D"/>
    <w:rsid w:val="00347FE4"/>
    <w:rsid w:val="0035445D"/>
    <w:rsid w:val="003558AF"/>
    <w:rsid w:val="00356B8B"/>
    <w:rsid w:val="003575BF"/>
    <w:rsid w:val="003611B1"/>
    <w:rsid w:val="00362988"/>
    <w:rsid w:val="00363C36"/>
    <w:rsid w:val="00364F0D"/>
    <w:rsid w:val="00367476"/>
    <w:rsid w:val="00372196"/>
    <w:rsid w:val="00373108"/>
    <w:rsid w:val="00373723"/>
    <w:rsid w:val="00374CA7"/>
    <w:rsid w:val="0037746A"/>
    <w:rsid w:val="00383359"/>
    <w:rsid w:val="00386014"/>
    <w:rsid w:val="00386DF9"/>
    <w:rsid w:val="003901E3"/>
    <w:rsid w:val="003908BD"/>
    <w:rsid w:val="0039099A"/>
    <w:rsid w:val="00390AF7"/>
    <w:rsid w:val="00391016"/>
    <w:rsid w:val="00391BDC"/>
    <w:rsid w:val="00395FF7"/>
    <w:rsid w:val="00397CC6"/>
    <w:rsid w:val="003A23E8"/>
    <w:rsid w:val="003A3C21"/>
    <w:rsid w:val="003A41C9"/>
    <w:rsid w:val="003B37C7"/>
    <w:rsid w:val="003B4D87"/>
    <w:rsid w:val="003B56C7"/>
    <w:rsid w:val="003B6DBF"/>
    <w:rsid w:val="003B744C"/>
    <w:rsid w:val="003C3853"/>
    <w:rsid w:val="003C55B4"/>
    <w:rsid w:val="003C6246"/>
    <w:rsid w:val="003C63E8"/>
    <w:rsid w:val="003D7F8E"/>
    <w:rsid w:val="003E4454"/>
    <w:rsid w:val="003E6918"/>
    <w:rsid w:val="003F027C"/>
    <w:rsid w:val="003F088D"/>
    <w:rsid w:val="003F1488"/>
    <w:rsid w:val="003F2462"/>
    <w:rsid w:val="003F346F"/>
    <w:rsid w:val="003F3C40"/>
    <w:rsid w:val="003F4328"/>
    <w:rsid w:val="003F449A"/>
    <w:rsid w:val="003F572C"/>
    <w:rsid w:val="003F591F"/>
    <w:rsid w:val="003F59CE"/>
    <w:rsid w:val="003F68F7"/>
    <w:rsid w:val="0040088E"/>
    <w:rsid w:val="00401F18"/>
    <w:rsid w:val="00402E50"/>
    <w:rsid w:val="004032EF"/>
    <w:rsid w:val="00403A1C"/>
    <w:rsid w:val="00405308"/>
    <w:rsid w:val="00405372"/>
    <w:rsid w:val="004053FE"/>
    <w:rsid w:val="0040567B"/>
    <w:rsid w:val="00410C31"/>
    <w:rsid w:val="00410E2C"/>
    <w:rsid w:val="00412011"/>
    <w:rsid w:val="0041216F"/>
    <w:rsid w:val="0041292C"/>
    <w:rsid w:val="00412EEA"/>
    <w:rsid w:val="0041541F"/>
    <w:rsid w:val="00415F95"/>
    <w:rsid w:val="004168D0"/>
    <w:rsid w:val="00417FAC"/>
    <w:rsid w:val="004223C5"/>
    <w:rsid w:val="00423A88"/>
    <w:rsid w:val="00424AA3"/>
    <w:rsid w:val="00424D18"/>
    <w:rsid w:val="00430991"/>
    <w:rsid w:val="00430BF6"/>
    <w:rsid w:val="00430E67"/>
    <w:rsid w:val="00432825"/>
    <w:rsid w:val="00436618"/>
    <w:rsid w:val="00437560"/>
    <w:rsid w:val="00437D80"/>
    <w:rsid w:val="0044190A"/>
    <w:rsid w:val="0044327E"/>
    <w:rsid w:val="0044340D"/>
    <w:rsid w:val="00443756"/>
    <w:rsid w:val="004448DF"/>
    <w:rsid w:val="00444EE3"/>
    <w:rsid w:val="004466CD"/>
    <w:rsid w:val="00447467"/>
    <w:rsid w:val="00447880"/>
    <w:rsid w:val="00447A92"/>
    <w:rsid w:val="00450048"/>
    <w:rsid w:val="004506BC"/>
    <w:rsid w:val="00450F6D"/>
    <w:rsid w:val="00452B04"/>
    <w:rsid w:val="00452C9A"/>
    <w:rsid w:val="004553C4"/>
    <w:rsid w:val="004557EB"/>
    <w:rsid w:val="00455FE4"/>
    <w:rsid w:val="004567C9"/>
    <w:rsid w:val="00457AE7"/>
    <w:rsid w:val="00457ECF"/>
    <w:rsid w:val="00461B2E"/>
    <w:rsid w:val="00462408"/>
    <w:rsid w:val="00464EB9"/>
    <w:rsid w:val="004655F6"/>
    <w:rsid w:val="004667BB"/>
    <w:rsid w:val="0047077A"/>
    <w:rsid w:val="0047176A"/>
    <w:rsid w:val="00471FED"/>
    <w:rsid w:val="00472943"/>
    <w:rsid w:val="00475240"/>
    <w:rsid w:val="004810FC"/>
    <w:rsid w:val="00481895"/>
    <w:rsid w:val="0048333A"/>
    <w:rsid w:val="004834C3"/>
    <w:rsid w:val="00485F5D"/>
    <w:rsid w:val="00486EDC"/>
    <w:rsid w:val="004878B2"/>
    <w:rsid w:val="0049176C"/>
    <w:rsid w:val="00493ACA"/>
    <w:rsid w:val="00493ADD"/>
    <w:rsid w:val="00493EAA"/>
    <w:rsid w:val="00493FC2"/>
    <w:rsid w:val="0049665E"/>
    <w:rsid w:val="004A0649"/>
    <w:rsid w:val="004A2067"/>
    <w:rsid w:val="004A7471"/>
    <w:rsid w:val="004B11F5"/>
    <w:rsid w:val="004B3392"/>
    <w:rsid w:val="004C0218"/>
    <w:rsid w:val="004C22F6"/>
    <w:rsid w:val="004C2B77"/>
    <w:rsid w:val="004C3409"/>
    <w:rsid w:val="004C4652"/>
    <w:rsid w:val="004C4AB8"/>
    <w:rsid w:val="004C5B45"/>
    <w:rsid w:val="004C6486"/>
    <w:rsid w:val="004D093E"/>
    <w:rsid w:val="004D2AC5"/>
    <w:rsid w:val="004D7132"/>
    <w:rsid w:val="004D7957"/>
    <w:rsid w:val="004D7A75"/>
    <w:rsid w:val="004E0C32"/>
    <w:rsid w:val="004E2066"/>
    <w:rsid w:val="004E4F49"/>
    <w:rsid w:val="004E56E1"/>
    <w:rsid w:val="004E5805"/>
    <w:rsid w:val="004E66DE"/>
    <w:rsid w:val="004E6CFE"/>
    <w:rsid w:val="004E7001"/>
    <w:rsid w:val="004E7EB3"/>
    <w:rsid w:val="004F108E"/>
    <w:rsid w:val="004F321F"/>
    <w:rsid w:val="004F7939"/>
    <w:rsid w:val="00500E5A"/>
    <w:rsid w:val="0050213C"/>
    <w:rsid w:val="0050266A"/>
    <w:rsid w:val="005026F0"/>
    <w:rsid w:val="00503741"/>
    <w:rsid w:val="005051C3"/>
    <w:rsid w:val="00505205"/>
    <w:rsid w:val="00506226"/>
    <w:rsid w:val="00507479"/>
    <w:rsid w:val="00510414"/>
    <w:rsid w:val="00511915"/>
    <w:rsid w:val="00511FAF"/>
    <w:rsid w:val="005125A9"/>
    <w:rsid w:val="005150EC"/>
    <w:rsid w:val="0051554C"/>
    <w:rsid w:val="00516732"/>
    <w:rsid w:val="00520CA8"/>
    <w:rsid w:val="00521D70"/>
    <w:rsid w:val="005220F6"/>
    <w:rsid w:val="00523D66"/>
    <w:rsid w:val="005246E4"/>
    <w:rsid w:val="00524DBA"/>
    <w:rsid w:val="005265F6"/>
    <w:rsid w:val="00526D1D"/>
    <w:rsid w:val="00532245"/>
    <w:rsid w:val="005325AE"/>
    <w:rsid w:val="0053478E"/>
    <w:rsid w:val="00536C1B"/>
    <w:rsid w:val="0053761A"/>
    <w:rsid w:val="0053795E"/>
    <w:rsid w:val="00541501"/>
    <w:rsid w:val="00542F54"/>
    <w:rsid w:val="00544165"/>
    <w:rsid w:val="00544737"/>
    <w:rsid w:val="005447D5"/>
    <w:rsid w:val="00546E66"/>
    <w:rsid w:val="00550CD0"/>
    <w:rsid w:val="0055572F"/>
    <w:rsid w:val="00555E15"/>
    <w:rsid w:val="00557282"/>
    <w:rsid w:val="0056010D"/>
    <w:rsid w:val="00560145"/>
    <w:rsid w:val="0056138D"/>
    <w:rsid w:val="00562556"/>
    <w:rsid w:val="00563537"/>
    <w:rsid w:val="00563A8D"/>
    <w:rsid w:val="00563C40"/>
    <w:rsid w:val="00564A09"/>
    <w:rsid w:val="00564EB2"/>
    <w:rsid w:val="00570344"/>
    <w:rsid w:val="005710BE"/>
    <w:rsid w:val="00571220"/>
    <w:rsid w:val="00571BCC"/>
    <w:rsid w:val="00572EF5"/>
    <w:rsid w:val="005732D5"/>
    <w:rsid w:val="005732E2"/>
    <w:rsid w:val="00573693"/>
    <w:rsid w:val="00573EC1"/>
    <w:rsid w:val="0057453E"/>
    <w:rsid w:val="00577B38"/>
    <w:rsid w:val="00577FD6"/>
    <w:rsid w:val="00580331"/>
    <w:rsid w:val="00582136"/>
    <w:rsid w:val="00586D15"/>
    <w:rsid w:val="005878BC"/>
    <w:rsid w:val="0059122E"/>
    <w:rsid w:val="005914C7"/>
    <w:rsid w:val="00591F67"/>
    <w:rsid w:val="00592584"/>
    <w:rsid w:val="005945CC"/>
    <w:rsid w:val="005959FB"/>
    <w:rsid w:val="00597316"/>
    <w:rsid w:val="005A0378"/>
    <w:rsid w:val="005A0693"/>
    <w:rsid w:val="005A0D5D"/>
    <w:rsid w:val="005A1FEF"/>
    <w:rsid w:val="005A2C94"/>
    <w:rsid w:val="005A3D6D"/>
    <w:rsid w:val="005B1B8D"/>
    <w:rsid w:val="005B2650"/>
    <w:rsid w:val="005B3B3E"/>
    <w:rsid w:val="005B6255"/>
    <w:rsid w:val="005B73BB"/>
    <w:rsid w:val="005C10D8"/>
    <w:rsid w:val="005C2823"/>
    <w:rsid w:val="005C2844"/>
    <w:rsid w:val="005C35BD"/>
    <w:rsid w:val="005C38FD"/>
    <w:rsid w:val="005C5EFC"/>
    <w:rsid w:val="005D0D0C"/>
    <w:rsid w:val="005D2FE2"/>
    <w:rsid w:val="005D33BC"/>
    <w:rsid w:val="005D3F3C"/>
    <w:rsid w:val="005D620A"/>
    <w:rsid w:val="005E03B3"/>
    <w:rsid w:val="005E1EE3"/>
    <w:rsid w:val="005E25F3"/>
    <w:rsid w:val="005E2DC4"/>
    <w:rsid w:val="005E497D"/>
    <w:rsid w:val="005E4B4E"/>
    <w:rsid w:val="005E58B7"/>
    <w:rsid w:val="005E58D2"/>
    <w:rsid w:val="005E6435"/>
    <w:rsid w:val="005E71E0"/>
    <w:rsid w:val="005F21CD"/>
    <w:rsid w:val="005F2A75"/>
    <w:rsid w:val="005F2BAA"/>
    <w:rsid w:val="005F2D7C"/>
    <w:rsid w:val="005F5B40"/>
    <w:rsid w:val="005F6885"/>
    <w:rsid w:val="005F6B09"/>
    <w:rsid w:val="005F70BB"/>
    <w:rsid w:val="006000B2"/>
    <w:rsid w:val="00601D1B"/>
    <w:rsid w:val="006041DB"/>
    <w:rsid w:val="00605F6E"/>
    <w:rsid w:val="00606829"/>
    <w:rsid w:val="006076B8"/>
    <w:rsid w:val="00610463"/>
    <w:rsid w:val="0061047B"/>
    <w:rsid w:val="00613C9D"/>
    <w:rsid w:val="00613CA6"/>
    <w:rsid w:val="00614500"/>
    <w:rsid w:val="00615DA3"/>
    <w:rsid w:val="00617BD9"/>
    <w:rsid w:val="00624504"/>
    <w:rsid w:val="00624761"/>
    <w:rsid w:val="00625AF8"/>
    <w:rsid w:val="006268AD"/>
    <w:rsid w:val="0062740E"/>
    <w:rsid w:val="006279DC"/>
    <w:rsid w:val="00631198"/>
    <w:rsid w:val="00631AF9"/>
    <w:rsid w:val="0063281D"/>
    <w:rsid w:val="006328AE"/>
    <w:rsid w:val="006331D1"/>
    <w:rsid w:val="00633A2B"/>
    <w:rsid w:val="00633A6A"/>
    <w:rsid w:val="00635148"/>
    <w:rsid w:val="00642A83"/>
    <w:rsid w:val="00645F43"/>
    <w:rsid w:val="00646418"/>
    <w:rsid w:val="00647F2C"/>
    <w:rsid w:val="00651353"/>
    <w:rsid w:val="00652E53"/>
    <w:rsid w:val="006530E2"/>
    <w:rsid w:val="0065433F"/>
    <w:rsid w:val="00654F5F"/>
    <w:rsid w:val="00655760"/>
    <w:rsid w:val="00655AF4"/>
    <w:rsid w:val="00656821"/>
    <w:rsid w:val="00660493"/>
    <w:rsid w:val="00661223"/>
    <w:rsid w:val="006612B7"/>
    <w:rsid w:val="00662FEF"/>
    <w:rsid w:val="006651B8"/>
    <w:rsid w:val="00666D83"/>
    <w:rsid w:val="0066703A"/>
    <w:rsid w:val="006706CB"/>
    <w:rsid w:val="006719C6"/>
    <w:rsid w:val="006751E5"/>
    <w:rsid w:val="00675FBC"/>
    <w:rsid w:val="0067672C"/>
    <w:rsid w:val="00676898"/>
    <w:rsid w:val="00677B39"/>
    <w:rsid w:val="0068051C"/>
    <w:rsid w:val="006808C1"/>
    <w:rsid w:val="00680FEE"/>
    <w:rsid w:val="00682543"/>
    <w:rsid w:val="00683988"/>
    <w:rsid w:val="00684660"/>
    <w:rsid w:val="00684CAE"/>
    <w:rsid w:val="00684FC6"/>
    <w:rsid w:val="006858E2"/>
    <w:rsid w:val="00686DB4"/>
    <w:rsid w:val="0068729E"/>
    <w:rsid w:val="00691331"/>
    <w:rsid w:val="00692214"/>
    <w:rsid w:val="0069349E"/>
    <w:rsid w:val="00694907"/>
    <w:rsid w:val="0069618F"/>
    <w:rsid w:val="006A5408"/>
    <w:rsid w:val="006B0562"/>
    <w:rsid w:val="006B4E65"/>
    <w:rsid w:val="006B4F64"/>
    <w:rsid w:val="006B53B8"/>
    <w:rsid w:val="006B53DC"/>
    <w:rsid w:val="006B558C"/>
    <w:rsid w:val="006B5D9F"/>
    <w:rsid w:val="006B641A"/>
    <w:rsid w:val="006C4A14"/>
    <w:rsid w:val="006C7D77"/>
    <w:rsid w:val="006D138C"/>
    <w:rsid w:val="006D1544"/>
    <w:rsid w:val="006D1648"/>
    <w:rsid w:val="006D2B3B"/>
    <w:rsid w:val="006D4DCD"/>
    <w:rsid w:val="006D7A26"/>
    <w:rsid w:val="006E046C"/>
    <w:rsid w:val="006E0950"/>
    <w:rsid w:val="006E26A7"/>
    <w:rsid w:val="006E4322"/>
    <w:rsid w:val="006E64BB"/>
    <w:rsid w:val="006E778F"/>
    <w:rsid w:val="006F2240"/>
    <w:rsid w:val="006F2DD2"/>
    <w:rsid w:val="006F3BBB"/>
    <w:rsid w:val="006F674C"/>
    <w:rsid w:val="00700772"/>
    <w:rsid w:val="00702B54"/>
    <w:rsid w:val="00703E4D"/>
    <w:rsid w:val="00707036"/>
    <w:rsid w:val="00710E9E"/>
    <w:rsid w:val="007117D3"/>
    <w:rsid w:val="00712286"/>
    <w:rsid w:val="00712F8D"/>
    <w:rsid w:val="00713BAA"/>
    <w:rsid w:val="00713E44"/>
    <w:rsid w:val="00714012"/>
    <w:rsid w:val="0071428F"/>
    <w:rsid w:val="00715908"/>
    <w:rsid w:val="007166DC"/>
    <w:rsid w:val="00720F91"/>
    <w:rsid w:val="0072106A"/>
    <w:rsid w:val="00721AA2"/>
    <w:rsid w:val="00723998"/>
    <w:rsid w:val="0072494B"/>
    <w:rsid w:val="00727F32"/>
    <w:rsid w:val="00727F8A"/>
    <w:rsid w:val="0073015E"/>
    <w:rsid w:val="007339AA"/>
    <w:rsid w:val="00735195"/>
    <w:rsid w:val="0073556A"/>
    <w:rsid w:val="00737E6D"/>
    <w:rsid w:val="0074560C"/>
    <w:rsid w:val="00746D98"/>
    <w:rsid w:val="007470AF"/>
    <w:rsid w:val="007514EF"/>
    <w:rsid w:val="0075306C"/>
    <w:rsid w:val="007531DC"/>
    <w:rsid w:val="007533F0"/>
    <w:rsid w:val="00753514"/>
    <w:rsid w:val="00753BF0"/>
    <w:rsid w:val="00754E54"/>
    <w:rsid w:val="007568E1"/>
    <w:rsid w:val="0075699F"/>
    <w:rsid w:val="0076530F"/>
    <w:rsid w:val="00765E15"/>
    <w:rsid w:val="00766426"/>
    <w:rsid w:val="00770E17"/>
    <w:rsid w:val="00770E83"/>
    <w:rsid w:val="00771A10"/>
    <w:rsid w:val="00773AA7"/>
    <w:rsid w:val="007745E9"/>
    <w:rsid w:val="0077524F"/>
    <w:rsid w:val="007756E5"/>
    <w:rsid w:val="00777AB5"/>
    <w:rsid w:val="007803B9"/>
    <w:rsid w:val="00780F56"/>
    <w:rsid w:val="00782270"/>
    <w:rsid w:val="007823F9"/>
    <w:rsid w:val="00782571"/>
    <w:rsid w:val="007846D6"/>
    <w:rsid w:val="007864A7"/>
    <w:rsid w:val="00787C26"/>
    <w:rsid w:val="00787C50"/>
    <w:rsid w:val="007902E0"/>
    <w:rsid w:val="00791B7B"/>
    <w:rsid w:val="00794197"/>
    <w:rsid w:val="00794C90"/>
    <w:rsid w:val="00794FDF"/>
    <w:rsid w:val="007A28A3"/>
    <w:rsid w:val="007A2F92"/>
    <w:rsid w:val="007A3DC1"/>
    <w:rsid w:val="007A45E7"/>
    <w:rsid w:val="007A4B18"/>
    <w:rsid w:val="007A6BED"/>
    <w:rsid w:val="007A6F40"/>
    <w:rsid w:val="007B100F"/>
    <w:rsid w:val="007B13AC"/>
    <w:rsid w:val="007B1C16"/>
    <w:rsid w:val="007B311C"/>
    <w:rsid w:val="007B39C1"/>
    <w:rsid w:val="007B6633"/>
    <w:rsid w:val="007B7E4B"/>
    <w:rsid w:val="007C43AA"/>
    <w:rsid w:val="007C74E3"/>
    <w:rsid w:val="007D22AC"/>
    <w:rsid w:val="007D3D01"/>
    <w:rsid w:val="007D51A6"/>
    <w:rsid w:val="007D7B64"/>
    <w:rsid w:val="007E2C01"/>
    <w:rsid w:val="007E3D8A"/>
    <w:rsid w:val="007E41BB"/>
    <w:rsid w:val="007F05FC"/>
    <w:rsid w:val="007F0C0D"/>
    <w:rsid w:val="007F301B"/>
    <w:rsid w:val="007F3C73"/>
    <w:rsid w:val="007F4454"/>
    <w:rsid w:val="007F5BB5"/>
    <w:rsid w:val="007F615E"/>
    <w:rsid w:val="007F6C41"/>
    <w:rsid w:val="0080033E"/>
    <w:rsid w:val="008015FA"/>
    <w:rsid w:val="00802FD4"/>
    <w:rsid w:val="0080419D"/>
    <w:rsid w:val="00806827"/>
    <w:rsid w:val="00810616"/>
    <w:rsid w:val="00812722"/>
    <w:rsid w:val="00812C8C"/>
    <w:rsid w:val="00813523"/>
    <w:rsid w:val="00815BF1"/>
    <w:rsid w:val="00815C75"/>
    <w:rsid w:val="00815E0A"/>
    <w:rsid w:val="00815FEE"/>
    <w:rsid w:val="008178E7"/>
    <w:rsid w:val="00817A41"/>
    <w:rsid w:val="00820571"/>
    <w:rsid w:val="00820644"/>
    <w:rsid w:val="008223D1"/>
    <w:rsid w:val="00823D3E"/>
    <w:rsid w:val="008246BB"/>
    <w:rsid w:val="00824BEA"/>
    <w:rsid w:val="00824E91"/>
    <w:rsid w:val="0082588F"/>
    <w:rsid w:val="008266A5"/>
    <w:rsid w:val="00827B2D"/>
    <w:rsid w:val="00827D07"/>
    <w:rsid w:val="0083073A"/>
    <w:rsid w:val="008314F0"/>
    <w:rsid w:val="00832004"/>
    <w:rsid w:val="00832866"/>
    <w:rsid w:val="00832DEB"/>
    <w:rsid w:val="0083585B"/>
    <w:rsid w:val="00844828"/>
    <w:rsid w:val="00845D6A"/>
    <w:rsid w:val="008502EC"/>
    <w:rsid w:val="00850D34"/>
    <w:rsid w:val="008543FD"/>
    <w:rsid w:val="0085597D"/>
    <w:rsid w:val="008560B2"/>
    <w:rsid w:val="00856E71"/>
    <w:rsid w:val="008575CA"/>
    <w:rsid w:val="00862FD3"/>
    <w:rsid w:val="008634A8"/>
    <w:rsid w:val="00863610"/>
    <w:rsid w:val="00864586"/>
    <w:rsid w:val="00872175"/>
    <w:rsid w:val="008732AA"/>
    <w:rsid w:val="00873811"/>
    <w:rsid w:val="008741C4"/>
    <w:rsid w:val="00875663"/>
    <w:rsid w:val="0087691A"/>
    <w:rsid w:val="008803CD"/>
    <w:rsid w:val="00881BBB"/>
    <w:rsid w:val="008826BA"/>
    <w:rsid w:val="00883DE8"/>
    <w:rsid w:val="00884826"/>
    <w:rsid w:val="008852EF"/>
    <w:rsid w:val="0088661C"/>
    <w:rsid w:val="00887B89"/>
    <w:rsid w:val="00892D20"/>
    <w:rsid w:val="008931DF"/>
    <w:rsid w:val="00893C1F"/>
    <w:rsid w:val="00896B01"/>
    <w:rsid w:val="008A127A"/>
    <w:rsid w:val="008A24A0"/>
    <w:rsid w:val="008A5EDE"/>
    <w:rsid w:val="008A5FDB"/>
    <w:rsid w:val="008B27BC"/>
    <w:rsid w:val="008B3350"/>
    <w:rsid w:val="008B35F6"/>
    <w:rsid w:val="008B3E61"/>
    <w:rsid w:val="008B6128"/>
    <w:rsid w:val="008B6B98"/>
    <w:rsid w:val="008B6DBB"/>
    <w:rsid w:val="008C022A"/>
    <w:rsid w:val="008C09AC"/>
    <w:rsid w:val="008C1585"/>
    <w:rsid w:val="008C2D46"/>
    <w:rsid w:val="008C5395"/>
    <w:rsid w:val="008C5430"/>
    <w:rsid w:val="008D3563"/>
    <w:rsid w:val="008D379B"/>
    <w:rsid w:val="008D38A5"/>
    <w:rsid w:val="008D5130"/>
    <w:rsid w:val="008D5921"/>
    <w:rsid w:val="008E002E"/>
    <w:rsid w:val="008E35A2"/>
    <w:rsid w:val="008E3605"/>
    <w:rsid w:val="008E5D1B"/>
    <w:rsid w:val="008E6A50"/>
    <w:rsid w:val="008E7094"/>
    <w:rsid w:val="008F17F5"/>
    <w:rsid w:val="008F18D3"/>
    <w:rsid w:val="008F3B5F"/>
    <w:rsid w:val="008F491A"/>
    <w:rsid w:val="008F5A30"/>
    <w:rsid w:val="008F5D03"/>
    <w:rsid w:val="008F5E64"/>
    <w:rsid w:val="00900FA5"/>
    <w:rsid w:val="00902B5A"/>
    <w:rsid w:val="009053AE"/>
    <w:rsid w:val="00910413"/>
    <w:rsid w:val="00910D58"/>
    <w:rsid w:val="00910EE1"/>
    <w:rsid w:val="00913410"/>
    <w:rsid w:val="00913C2C"/>
    <w:rsid w:val="009152C0"/>
    <w:rsid w:val="00915652"/>
    <w:rsid w:val="009166DA"/>
    <w:rsid w:val="0093022F"/>
    <w:rsid w:val="0093056E"/>
    <w:rsid w:val="009329B7"/>
    <w:rsid w:val="009336E0"/>
    <w:rsid w:val="0093400B"/>
    <w:rsid w:val="00935966"/>
    <w:rsid w:val="00936E30"/>
    <w:rsid w:val="00937651"/>
    <w:rsid w:val="00937AF9"/>
    <w:rsid w:val="0094331A"/>
    <w:rsid w:val="00946462"/>
    <w:rsid w:val="009509E6"/>
    <w:rsid w:val="00951F27"/>
    <w:rsid w:val="009524BF"/>
    <w:rsid w:val="00953041"/>
    <w:rsid w:val="009531C3"/>
    <w:rsid w:val="00954C8A"/>
    <w:rsid w:val="00954E2C"/>
    <w:rsid w:val="00961E3A"/>
    <w:rsid w:val="009630EC"/>
    <w:rsid w:val="0096400B"/>
    <w:rsid w:val="00964C12"/>
    <w:rsid w:val="009655BB"/>
    <w:rsid w:val="009657B7"/>
    <w:rsid w:val="009711FA"/>
    <w:rsid w:val="00972093"/>
    <w:rsid w:val="00974141"/>
    <w:rsid w:val="00975124"/>
    <w:rsid w:val="00977138"/>
    <w:rsid w:val="00977CA4"/>
    <w:rsid w:val="00980BA6"/>
    <w:rsid w:val="00984521"/>
    <w:rsid w:val="00984C48"/>
    <w:rsid w:val="0099395C"/>
    <w:rsid w:val="00995E8B"/>
    <w:rsid w:val="00995F08"/>
    <w:rsid w:val="00997E58"/>
    <w:rsid w:val="009A205A"/>
    <w:rsid w:val="009A4283"/>
    <w:rsid w:val="009A45C5"/>
    <w:rsid w:val="009A48D8"/>
    <w:rsid w:val="009A5FB8"/>
    <w:rsid w:val="009A613E"/>
    <w:rsid w:val="009A69D9"/>
    <w:rsid w:val="009A7D37"/>
    <w:rsid w:val="009B177F"/>
    <w:rsid w:val="009B2847"/>
    <w:rsid w:val="009B3A8C"/>
    <w:rsid w:val="009B4052"/>
    <w:rsid w:val="009B468A"/>
    <w:rsid w:val="009B4922"/>
    <w:rsid w:val="009B54C8"/>
    <w:rsid w:val="009B5B0B"/>
    <w:rsid w:val="009B5F95"/>
    <w:rsid w:val="009C0BEA"/>
    <w:rsid w:val="009C138F"/>
    <w:rsid w:val="009C190E"/>
    <w:rsid w:val="009C34F8"/>
    <w:rsid w:val="009C4FC8"/>
    <w:rsid w:val="009C75CF"/>
    <w:rsid w:val="009D1EE6"/>
    <w:rsid w:val="009D1FE7"/>
    <w:rsid w:val="009D3FE1"/>
    <w:rsid w:val="009D4F2D"/>
    <w:rsid w:val="009D558B"/>
    <w:rsid w:val="009D5BA5"/>
    <w:rsid w:val="009D5D6D"/>
    <w:rsid w:val="009D5FF5"/>
    <w:rsid w:val="009D618C"/>
    <w:rsid w:val="009D6899"/>
    <w:rsid w:val="009E09F3"/>
    <w:rsid w:val="009E33B7"/>
    <w:rsid w:val="009E3AA2"/>
    <w:rsid w:val="009E3F26"/>
    <w:rsid w:val="009E4960"/>
    <w:rsid w:val="009E4B6C"/>
    <w:rsid w:val="009E72E5"/>
    <w:rsid w:val="009F009A"/>
    <w:rsid w:val="009F5A8B"/>
    <w:rsid w:val="009F5C8E"/>
    <w:rsid w:val="00A0060E"/>
    <w:rsid w:val="00A00B7A"/>
    <w:rsid w:val="00A0208A"/>
    <w:rsid w:val="00A045F4"/>
    <w:rsid w:val="00A0721B"/>
    <w:rsid w:val="00A077C9"/>
    <w:rsid w:val="00A10EE4"/>
    <w:rsid w:val="00A12104"/>
    <w:rsid w:val="00A1237B"/>
    <w:rsid w:val="00A146DF"/>
    <w:rsid w:val="00A14AAB"/>
    <w:rsid w:val="00A17B5F"/>
    <w:rsid w:val="00A17B90"/>
    <w:rsid w:val="00A20891"/>
    <w:rsid w:val="00A21460"/>
    <w:rsid w:val="00A2183D"/>
    <w:rsid w:val="00A22652"/>
    <w:rsid w:val="00A24281"/>
    <w:rsid w:val="00A2507E"/>
    <w:rsid w:val="00A26E57"/>
    <w:rsid w:val="00A303C5"/>
    <w:rsid w:val="00A31064"/>
    <w:rsid w:val="00A32974"/>
    <w:rsid w:val="00A33D9D"/>
    <w:rsid w:val="00A34ED9"/>
    <w:rsid w:val="00A4056F"/>
    <w:rsid w:val="00A40DE1"/>
    <w:rsid w:val="00A411E2"/>
    <w:rsid w:val="00A41561"/>
    <w:rsid w:val="00A43831"/>
    <w:rsid w:val="00A44B96"/>
    <w:rsid w:val="00A44BD0"/>
    <w:rsid w:val="00A4692F"/>
    <w:rsid w:val="00A57437"/>
    <w:rsid w:val="00A576EC"/>
    <w:rsid w:val="00A5778C"/>
    <w:rsid w:val="00A60A8B"/>
    <w:rsid w:val="00A61443"/>
    <w:rsid w:val="00A62E47"/>
    <w:rsid w:val="00A63448"/>
    <w:rsid w:val="00A6381B"/>
    <w:rsid w:val="00A63A30"/>
    <w:rsid w:val="00A63A3C"/>
    <w:rsid w:val="00A64426"/>
    <w:rsid w:val="00A65B07"/>
    <w:rsid w:val="00A65C73"/>
    <w:rsid w:val="00A73316"/>
    <w:rsid w:val="00A75028"/>
    <w:rsid w:val="00A764C3"/>
    <w:rsid w:val="00A813E2"/>
    <w:rsid w:val="00A8197F"/>
    <w:rsid w:val="00A824AB"/>
    <w:rsid w:val="00A83171"/>
    <w:rsid w:val="00A8685E"/>
    <w:rsid w:val="00A87BA6"/>
    <w:rsid w:val="00A87BD3"/>
    <w:rsid w:val="00A9151C"/>
    <w:rsid w:val="00A919DB"/>
    <w:rsid w:val="00A955A3"/>
    <w:rsid w:val="00A964C5"/>
    <w:rsid w:val="00A96EA8"/>
    <w:rsid w:val="00AA09A3"/>
    <w:rsid w:val="00AA2A32"/>
    <w:rsid w:val="00AA2B8F"/>
    <w:rsid w:val="00AA39D5"/>
    <w:rsid w:val="00AA3CBF"/>
    <w:rsid w:val="00AA4C44"/>
    <w:rsid w:val="00AA722A"/>
    <w:rsid w:val="00AA7A56"/>
    <w:rsid w:val="00AA7FBE"/>
    <w:rsid w:val="00AB004F"/>
    <w:rsid w:val="00AB3A89"/>
    <w:rsid w:val="00AB44E0"/>
    <w:rsid w:val="00AB4AF1"/>
    <w:rsid w:val="00AB4F0B"/>
    <w:rsid w:val="00AB505A"/>
    <w:rsid w:val="00AB6420"/>
    <w:rsid w:val="00AB7CDF"/>
    <w:rsid w:val="00AC01D2"/>
    <w:rsid w:val="00AC12C3"/>
    <w:rsid w:val="00AC172F"/>
    <w:rsid w:val="00AC1773"/>
    <w:rsid w:val="00AC1C5A"/>
    <w:rsid w:val="00AC6253"/>
    <w:rsid w:val="00AC67A7"/>
    <w:rsid w:val="00AD1469"/>
    <w:rsid w:val="00AD5415"/>
    <w:rsid w:val="00AD5ED8"/>
    <w:rsid w:val="00AE04EB"/>
    <w:rsid w:val="00AE0C14"/>
    <w:rsid w:val="00AE2167"/>
    <w:rsid w:val="00AE3344"/>
    <w:rsid w:val="00AE3E0B"/>
    <w:rsid w:val="00AE4D26"/>
    <w:rsid w:val="00AE4D99"/>
    <w:rsid w:val="00AF0A3A"/>
    <w:rsid w:val="00AF2227"/>
    <w:rsid w:val="00AF569B"/>
    <w:rsid w:val="00AF56C9"/>
    <w:rsid w:val="00AF58CE"/>
    <w:rsid w:val="00B01440"/>
    <w:rsid w:val="00B03052"/>
    <w:rsid w:val="00B046C5"/>
    <w:rsid w:val="00B06C02"/>
    <w:rsid w:val="00B06F7A"/>
    <w:rsid w:val="00B07954"/>
    <w:rsid w:val="00B07B31"/>
    <w:rsid w:val="00B163FA"/>
    <w:rsid w:val="00B1690B"/>
    <w:rsid w:val="00B1759E"/>
    <w:rsid w:val="00B207F7"/>
    <w:rsid w:val="00B2299F"/>
    <w:rsid w:val="00B22A6E"/>
    <w:rsid w:val="00B2611A"/>
    <w:rsid w:val="00B30E61"/>
    <w:rsid w:val="00B31343"/>
    <w:rsid w:val="00B317DF"/>
    <w:rsid w:val="00B32CAB"/>
    <w:rsid w:val="00B33EF3"/>
    <w:rsid w:val="00B37598"/>
    <w:rsid w:val="00B4012B"/>
    <w:rsid w:val="00B42447"/>
    <w:rsid w:val="00B47A00"/>
    <w:rsid w:val="00B51126"/>
    <w:rsid w:val="00B51160"/>
    <w:rsid w:val="00B51F08"/>
    <w:rsid w:val="00B526EC"/>
    <w:rsid w:val="00B545ED"/>
    <w:rsid w:val="00B57019"/>
    <w:rsid w:val="00B570E0"/>
    <w:rsid w:val="00B6076A"/>
    <w:rsid w:val="00B60FAE"/>
    <w:rsid w:val="00B61563"/>
    <w:rsid w:val="00B628A0"/>
    <w:rsid w:val="00B63D24"/>
    <w:rsid w:val="00B65D82"/>
    <w:rsid w:val="00B70B88"/>
    <w:rsid w:val="00B70F34"/>
    <w:rsid w:val="00B71D5E"/>
    <w:rsid w:val="00B746CD"/>
    <w:rsid w:val="00B747AB"/>
    <w:rsid w:val="00B75A7F"/>
    <w:rsid w:val="00B761BD"/>
    <w:rsid w:val="00B80007"/>
    <w:rsid w:val="00B87278"/>
    <w:rsid w:val="00B9355B"/>
    <w:rsid w:val="00B9505B"/>
    <w:rsid w:val="00B960CD"/>
    <w:rsid w:val="00B96430"/>
    <w:rsid w:val="00B96EAC"/>
    <w:rsid w:val="00BA3520"/>
    <w:rsid w:val="00BA3872"/>
    <w:rsid w:val="00BA387D"/>
    <w:rsid w:val="00BA3C34"/>
    <w:rsid w:val="00BA66F6"/>
    <w:rsid w:val="00BA679C"/>
    <w:rsid w:val="00BA6CB1"/>
    <w:rsid w:val="00BA78AB"/>
    <w:rsid w:val="00BA7D4C"/>
    <w:rsid w:val="00BB105B"/>
    <w:rsid w:val="00BB2F8A"/>
    <w:rsid w:val="00BB4E1C"/>
    <w:rsid w:val="00BB62F3"/>
    <w:rsid w:val="00BB65B8"/>
    <w:rsid w:val="00BB7238"/>
    <w:rsid w:val="00BC2CE4"/>
    <w:rsid w:val="00BC3447"/>
    <w:rsid w:val="00BC37D6"/>
    <w:rsid w:val="00BC3F9D"/>
    <w:rsid w:val="00BC4B30"/>
    <w:rsid w:val="00BD24E5"/>
    <w:rsid w:val="00BD34AA"/>
    <w:rsid w:val="00BD7A5F"/>
    <w:rsid w:val="00BE16FC"/>
    <w:rsid w:val="00BE1F82"/>
    <w:rsid w:val="00BE20C2"/>
    <w:rsid w:val="00BE3012"/>
    <w:rsid w:val="00BE3656"/>
    <w:rsid w:val="00BE4209"/>
    <w:rsid w:val="00BE4809"/>
    <w:rsid w:val="00BF19A6"/>
    <w:rsid w:val="00BF3377"/>
    <w:rsid w:val="00BF56C5"/>
    <w:rsid w:val="00BF7213"/>
    <w:rsid w:val="00BF7B6D"/>
    <w:rsid w:val="00C01A36"/>
    <w:rsid w:val="00C0428E"/>
    <w:rsid w:val="00C05085"/>
    <w:rsid w:val="00C14ACE"/>
    <w:rsid w:val="00C15B2E"/>
    <w:rsid w:val="00C16004"/>
    <w:rsid w:val="00C16420"/>
    <w:rsid w:val="00C166DA"/>
    <w:rsid w:val="00C16916"/>
    <w:rsid w:val="00C17075"/>
    <w:rsid w:val="00C210C2"/>
    <w:rsid w:val="00C238A8"/>
    <w:rsid w:val="00C27880"/>
    <w:rsid w:val="00C321AB"/>
    <w:rsid w:val="00C326A5"/>
    <w:rsid w:val="00C338FF"/>
    <w:rsid w:val="00C33DED"/>
    <w:rsid w:val="00C34A95"/>
    <w:rsid w:val="00C35811"/>
    <w:rsid w:val="00C35C62"/>
    <w:rsid w:val="00C37320"/>
    <w:rsid w:val="00C41468"/>
    <w:rsid w:val="00C42AF7"/>
    <w:rsid w:val="00C42EDB"/>
    <w:rsid w:val="00C518F4"/>
    <w:rsid w:val="00C5506A"/>
    <w:rsid w:val="00C56F74"/>
    <w:rsid w:val="00C57318"/>
    <w:rsid w:val="00C64583"/>
    <w:rsid w:val="00C66CAC"/>
    <w:rsid w:val="00C71FE8"/>
    <w:rsid w:val="00C735B2"/>
    <w:rsid w:val="00C73709"/>
    <w:rsid w:val="00C75828"/>
    <w:rsid w:val="00C75F56"/>
    <w:rsid w:val="00C83449"/>
    <w:rsid w:val="00C8474C"/>
    <w:rsid w:val="00C84D63"/>
    <w:rsid w:val="00C90E21"/>
    <w:rsid w:val="00C91986"/>
    <w:rsid w:val="00C922A4"/>
    <w:rsid w:val="00C92CFD"/>
    <w:rsid w:val="00C93400"/>
    <w:rsid w:val="00C942A9"/>
    <w:rsid w:val="00C94749"/>
    <w:rsid w:val="00C94A40"/>
    <w:rsid w:val="00C969A4"/>
    <w:rsid w:val="00C97136"/>
    <w:rsid w:val="00C978EB"/>
    <w:rsid w:val="00CA1330"/>
    <w:rsid w:val="00CA2A3A"/>
    <w:rsid w:val="00CA2BD1"/>
    <w:rsid w:val="00CA3ECA"/>
    <w:rsid w:val="00CA471B"/>
    <w:rsid w:val="00CA650A"/>
    <w:rsid w:val="00CA7EF3"/>
    <w:rsid w:val="00CB0296"/>
    <w:rsid w:val="00CB1FD6"/>
    <w:rsid w:val="00CB596E"/>
    <w:rsid w:val="00CB600E"/>
    <w:rsid w:val="00CB7034"/>
    <w:rsid w:val="00CC0756"/>
    <w:rsid w:val="00CC2807"/>
    <w:rsid w:val="00CC3F87"/>
    <w:rsid w:val="00CC4086"/>
    <w:rsid w:val="00CD109F"/>
    <w:rsid w:val="00CD30FF"/>
    <w:rsid w:val="00CD4F84"/>
    <w:rsid w:val="00CE1180"/>
    <w:rsid w:val="00CE17C1"/>
    <w:rsid w:val="00CE19FA"/>
    <w:rsid w:val="00CE208B"/>
    <w:rsid w:val="00CE2276"/>
    <w:rsid w:val="00CE2725"/>
    <w:rsid w:val="00CE2E87"/>
    <w:rsid w:val="00CE41A9"/>
    <w:rsid w:val="00CE44FC"/>
    <w:rsid w:val="00CE7D5B"/>
    <w:rsid w:val="00CF4472"/>
    <w:rsid w:val="00CF5462"/>
    <w:rsid w:val="00CF6E03"/>
    <w:rsid w:val="00D0379A"/>
    <w:rsid w:val="00D03FC8"/>
    <w:rsid w:val="00D051B5"/>
    <w:rsid w:val="00D06746"/>
    <w:rsid w:val="00D101E2"/>
    <w:rsid w:val="00D13513"/>
    <w:rsid w:val="00D16D9F"/>
    <w:rsid w:val="00D211E7"/>
    <w:rsid w:val="00D23C45"/>
    <w:rsid w:val="00D24750"/>
    <w:rsid w:val="00D25BBE"/>
    <w:rsid w:val="00D27301"/>
    <w:rsid w:val="00D27355"/>
    <w:rsid w:val="00D27CFF"/>
    <w:rsid w:val="00D3422F"/>
    <w:rsid w:val="00D3438C"/>
    <w:rsid w:val="00D3551E"/>
    <w:rsid w:val="00D36272"/>
    <w:rsid w:val="00D36825"/>
    <w:rsid w:val="00D36830"/>
    <w:rsid w:val="00D372D9"/>
    <w:rsid w:val="00D412F8"/>
    <w:rsid w:val="00D43F5C"/>
    <w:rsid w:val="00D44362"/>
    <w:rsid w:val="00D44BAF"/>
    <w:rsid w:val="00D510B4"/>
    <w:rsid w:val="00D51D84"/>
    <w:rsid w:val="00D53EBC"/>
    <w:rsid w:val="00D54357"/>
    <w:rsid w:val="00D56DAE"/>
    <w:rsid w:val="00D57EDD"/>
    <w:rsid w:val="00D62A02"/>
    <w:rsid w:val="00D62B9D"/>
    <w:rsid w:val="00D66CFF"/>
    <w:rsid w:val="00D67F23"/>
    <w:rsid w:val="00D70C62"/>
    <w:rsid w:val="00D71BB8"/>
    <w:rsid w:val="00D7347F"/>
    <w:rsid w:val="00D74A12"/>
    <w:rsid w:val="00D772FF"/>
    <w:rsid w:val="00D7770D"/>
    <w:rsid w:val="00D77882"/>
    <w:rsid w:val="00D77DF1"/>
    <w:rsid w:val="00D80774"/>
    <w:rsid w:val="00D8251C"/>
    <w:rsid w:val="00D8255A"/>
    <w:rsid w:val="00D86632"/>
    <w:rsid w:val="00D87A7F"/>
    <w:rsid w:val="00D87F47"/>
    <w:rsid w:val="00D92DCA"/>
    <w:rsid w:val="00D931A5"/>
    <w:rsid w:val="00DA0373"/>
    <w:rsid w:val="00DA3C47"/>
    <w:rsid w:val="00DA428D"/>
    <w:rsid w:val="00DA546A"/>
    <w:rsid w:val="00DB227C"/>
    <w:rsid w:val="00DB254C"/>
    <w:rsid w:val="00DB439B"/>
    <w:rsid w:val="00DB53D5"/>
    <w:rsid w:val="00DB62F3"/>
    <w:rsid w:val="00DC049B"/>
    <w:rsid w:val="00DC1429"/>
    <w:rsid w:val="00DC1DC9"/>
    <w:rsid w:val="00DC1FE7"/>
    <w:rsid w:val="00DC22C2"/>
    <w:rsid w:val="00DC34B9"/>
    <w:rsid w:val="00DC3BF7"/>
    <w:rsid w:val="00DC3E48"/>
    <w:rsid w:val="00DC4754"/>
    <w:rsid w:val="00DD1FBB"/>
    <w:rsid w:val="00DD2673"/>
    <w:rsid w:val="00DD32FE"/>
    <w:rsid w:val="00DD3596"/>
    <w:rsid w:val="00DD53C3"/>
    <w:rsid w:val="00DD5E31"/>
    <w:rsid w:val="00DE040D"/>
    <w:rsid w:val="00DE204A"/>
    <w:rsid w:val="00DE2739"/>
    <w:rsid w:val="00DE3EF3"/>
    <w:rsid w:val="00DE5502"/>
    <w:rsid w:val="00DE68B6"/>
    <w:rsid w:val="00DE7747"/>
    <w:rsid w:val="00DE7A14"/>
    <w:rsid w:val="00DF068E"/>
    <w:rsid w:val="00DF1AE9"/>
    <w:rsid w:val="00DF621D"/>
    <w:rsid w:val="00DF7736"/>
    <w:rsid w:val="00E00092"/>
    <w:rsid w:val="00E01183"/>
    <w:rsid w:val="00E02A1D"/>
    <w:rsid w:val="00E0313B"/>
    <w:rsid w:val="00E07342"/>
    <w:rsid w:val="00E10070"/>
    <w:rsid w:val="00E1008E"/>
    <w:rsid w:val="00E10DDE"/>
    <w:rsid w:val="00E1132D"/>
    <w:rsid w:val="00E11AE9"/>
    <w:rsid w:val="00E12036"/>
    <w:rsid w:val="00E134F1"/>
    <w:rsid w:val="00E141FA"/>
    <w:rsid w:val="00E15052"/>
    <w:rsid w:val="00E15D6D"/>
    <w:rsid w:val="00E164D4"/>
    <w:rsid w:val="00E174FA"/>
    <w:rsid w:val="00E179BD"/>
    <w:rsid w:val="00E17DDD"/>
    <w:rsid w:val="00E20353"/>
    <w:rsid w:val="00E22E35"/>
    <w:rsid w:val="00E2544E"/>
    <w:rsid w:val="00E268B4"/>
    <w:rsid w:val="00E301E6"/>
    <w:rsid w:val="00E30B33"/>
    <w:rsid w:val="00E30C22"/>
    <w:rsid w:val="00E33FE6"/>
    <w:rsid w:val="00E34FF8"/>
    <w:rsid w:val="00E35C72"/>
    <w:rsid w:val="00E37336"/>
    <w:rsid w:val="00E4032B"/>
    <w:rsid w:val="00E407A9"/>
    <w:rsid w:val="00E408CE"/>
    <w:rsid w:val="00E42B9C"/>
    <w:rsid w:val="00E438C0"/>
    <w:rsid w:val="00E4438D"/>
    <w:rsid w:val="00E44C14"/>
    <w:rsid w:val="00E451E0"/>
    <w:rsid w:val="00E4612B"/>
    <w:rsid w:val="00E47830"/>
    <w:rsid w:val="00E50079"/>
    <w:rsid w:val="00E50578"/>
    <w:rsid w:val="00E53491"/>
    <w:rsid w:val="00E569A0"/>
    <w:rsid w:val="00E61E0F"/>
    <w:rsid w:val="00E63745"/>
    <w:rsid w:val="00E65AEC"/>
    <w:rsid w:val="00E71361"/>
    <w:rsid w:val="00E714A3"/>
    <w:rsid w:val="00E7474D"/>
    <w:rsid w:val="00E74978"/>
    <w:rsid w:val="00E7676A"/>
    <w:rsid w:val="00E7681C"/>
    <w:rsid w:val="00E773A6"/>
    <w:rsid w:val="00E82A4F"/>
    <w:rsid w:val="00E83963"/>
    <w:rsid w:val="00E8424D"/>
    <w:rsid w:val="00E84B8C"/>
    <w:rsid w:val="00E86A43"/>
    <w:rsid w:val="00E9206D"/>
    <w:rsid w:val="00E927A3"/>
    <w:rsid w:val="00E9334C"/>
    <w:rsid w:val="00E94A70"/>
    <w:rsid w:val="00E9541A"/>
    <w:rsid w:val="00EA0574"/>
    <w:rsid w:val="00EA1BAD"/>
    <w:rsid w:val="00EA2DC6"/>
    <w:rsid w:val="00EA3B07"/>
    <w:rsid w:val="00EA50BE"/>
    <w:rsid w:val="00EA518D"/>
    <w:rsid w:val="00EA636C"/>
    <w:rsid w:val="00EA7F5C"/>
    <w:rsid w:val="00EB127F"/>
    <w:rsid w:val="00EB2063"/>
    <w:rsid w:val="00EB453E"/>
    <w:rsid w:val="00EB64F8"/>
    <w:rsid w:val="00EC158B"/>
    <w:rsid w:val="00EC209D"/>
    <w:rsid w:val="00EC20AB"/>
    <w:rsid w:val="00EC30C1"/>
    <w:rsid w:val="00EC3B9B"/>
    <w:rsid w:val="00EC3F91"/>
    <w:rsid w:val="00EC7713"/>
    <w:rsid w:val="00ED0FEF"/>
    <w:rsid w:val="00ED1799"/>
    <w:rsid w:val="00ED188B"/>
    <w:rsid w:val="00ED2308"/>
    <w:rsid w:val="00ED2860"/>
    <w:rsid w:val="00ED4131"/>
    <w:rsid w:val="00ED6980"/>
    <w:rsid w:val="00ED78AB"/>
    <w:rsid w:val="00ED78F0"/>
    <w:rsid w:val="00EE0CC7"/>
    <w:rsid w:val="00EE1C21"/>
    <w:rsid w:val="00EE386C"/>
    <w:rsid w:val="00EE3DB1"/>
    <w:rsid w:val="00EE4051"/>
    <w:rsid w:val="00EE4A57"/>
    <w:rsid w:val="00EE5AC4"/>
    <w:rsid w:val="00EE7A65"/>
    <w:rsid w:val="00EF1EB1"/>
    <w:rsid w:val="00EF2B61"/>
    <w:rsid w:val="00EF3C2C"/>
    <w:rsid w:val="00EF3F1D"/>
    <w:rsid w:val="00EF42A2"/>
    <w:rsid w:val="00EF454B"/>
    <w:rsid w:val="00EF4A2B"/>
    <w:rsid w:val="00EF52C9"/>
    <w:rsid w:val="00EF59F2"/>
    <w:rsid w:val="00EF5B85"/>
    <w:rsid w:val="00EF66CB"/>
    <w:rsid w:val="00EF6D74"/>
    <w:rsid w:val="00F00099"/>
    <w:rsid w:val="00F017C9"/>
    <w:rsid w:val="00F02D42"/>
    <w:rsid w:val="00F02D8D"/>
    <w:rsid w:val="00F05B84"/>
    <w:rsid w:val="00F05D6F"/>
    <w:rsid w:val="00F07E1D"/>
    <w:rsid w:val="00F07FE9"/>
    <w:rsid w:val="00F121A3"/>
    <w:rsid w:val="00F13A2A"/>
    <w:rsid w:val="00F143DA"/>
    <w:rsid w:val="00F14CB7"/>
    <w:rsid w:val="00F16968"/>
    <w:rsid w:val="00F1716F"/>
    <w:rsid w:val="00F20C0E"/>
    <w:rsid w:val="00F22733"/>
    <w:rsid w:val="00F22E5F"/>
    <w:rsid w:val="00F243F7"/>
    <w:rsid w:val="00F2463C"/>
    <w:rsid w:val="00F25907"/>
    <w:rsid w:val="00F26754"/>
    <w:rsid w:val="00F26AA2"/>
    <w:rsid w:val="00F27D25"/>
    <w:rsid w:val="00F306C6"/>
    <w:rsid w:val="00F32253"/>
    <w:rsid w:val="00F33721"/>
    <w:rsid w:val="00F339CC"/>
    <w:rsid w:val="00F35454"/>
    <w:rsid w:val="00F37D5A"/>
    <w:rsid w:val="00F37E7F"/>
    <w:rsid w:val="00F4181E"/>
    <w:rsid w:val="00F41E5F"/>
    <w:rsid w:val="00F426D2"/>
    <w:rsid w:val="00F4301C"/>
    <w:rsid w:val="00F43151"/>
    <w:rsid w:val="00F44221"/>
    <w:rsid w:val="00F462B5"/>
    <w:rsid w:val="00F521AC"/>
    <w:rsid w:val="00F524B6"/>
    <w:rsid w:val="00F53247"/>
    <w:rsid w:val="00F534DE"/>
    <w:rsid w:val="00F53E59"/>
    <w:rsid w:val="00F54014"/>
    <w:rsid w:val="00F54C0B"/>
    <w:rsid w:val="00F54F5A"/>
    <w:rsid w:val="00F5589A"/>
    <w:rsid w:val="00F60F86"/>
    <w:rsid w:val="00F61FB8"/>
    <w:rsid w:val="00F63369"/>
    <w:rsid w:val="00F63D95"/>
    <w:rsid w:val="00F649BF"/>
    <w:rsid w:val="00F65F35"/>
    <w:rsid w:val="00F70EA4"/>
    <w:rsid w:val="00F71940"/>
    <w:rsid w:val="00F71FB7"/>
    <w:rsid w:val="00F742DC"/>
    <w:rsid w:val="00F74FF8"/>
    <w:rsid w:val="00F8027D"/>
    <w:rsid w:val="00F82AD9"/>
    <w:rsid w:val="00F82F9C"/>
    <w:rsid w:val="00F86F63"/>
    <w:rsid w:val="00F919D3"/>
    <w:rsid w:val="00F91F2C"/>
    <w:rsid w:val="00F935ED"/>
    <w:rsid w:val="00F94618"/>
    <w:rsid w:val="00F94D34"/>
    <w:rsid w:val="00F97FAA"/>
    <w:rsid w:val="00FA2974"/>
    <w:rsid w:val="00FA3A8C"/>
    <w:rsid w:val="00FA3F89"/>
    <w:rsid w:val="00FA5596"/>
    <w:rsid w:val="00FA5A9C"/>
    <w:rsid w:val="00FA6062"/>
    <w:rsid w:val="00FB1F4A"/>
    <w:rsid w:val="00FB21D2"/>
    <w:rsid w:val="00FB3A46"/>
    <w:rsid w:val="00FB4203"/>
    <w:rsid w:val="00FB4251"/>
    <w:rsid w:val="00FB4E93"/>
    <w:rsid w:val="00FB5095"/>
    <w:rsid w:val="00FB5CB9"/>
    <w:rsid w:val="00FC117F"/>
    <w:rsid w:val="00FC1F50"/>
    <w:rsid w:val="00FC7066"/>
    <w:rsid w:val="00FD429E"/>
    <w:rsid w:val="00FD5028"/>
    <w:rsid w:val="00FD6448"/>
    <w:rsid w:val="00FD6C78"/>
    <w:rsid w:val="00FD7115"/>
    <w:rsid w:val="00FE0E69"/>
    <w:rsid w:val="00FE14E5"/>
    <w:rsid w:val="00FE234C"/>
    <w:rsid w:val="00FE2674"/>
    <w:rsid w:val="00FE2B80"/>
    <w:rsid w:val="00FE4CA0"/>
    <w:rsid w:val="00FE5D31"/>
    <w:rsid w:val="00FE611B"/>
    <w:rsid w:val="00FE6627"/>
    <w:rsid w:val="00FE6B77"/>
    <w:rsid w:val="00FF0B67"/>
    <w:rsid w:val="00FF2A9A"/>
    <w:rsid w:val="00FF33E1"/>
    <w:rsid w:val="00FF46B3"/>
    <w:rsid w:val="00FF5FB9"/>
    <w:rsid w:val="00FF6AB3"/>
    <w:rsid w:val="00FF757E"/>
    <w:rsid w:val="00FF787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header" w:uiPriority="99"/>
    <w:lsdException w:name="footer" w:uiPriority="99"/>
    <w:lsdException w:name="caption"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6D1648"/>
  </w:style>
  <w:style w:type="paragraph" w:styleId="Titolo1">
    <w:name w:val="heading 1"/>
    <w:basedOn w:val="Normale"/>
    <w:next w:val="Normale"/>
    <w:link w:val="Titolo1Carattere"/>
    <w:qFormat/>
    <w:rsid w:val="00316CE6"/>
    <w:pPr>
      <w:keepNext/>
      <w:spacing w:before="240" w:after="60"/>
      <w:outlineLvl w:val="0"/>
    </w:pPr>
    <w:rPr>
      <w:rFonts w:ascii="Arial" w:hAnsi="Arial" w:cs="Arial"/>
      <w:b/>
      <w:bCs/>
      <w:kern w:val="32"/>
      <w:sz w:val="32"/>
      <w:szCs w:val="32"/>
    </w:rPr>
  </w:style>
  <w:style w:type="paragraph" w:styleId="Titolo2">
    <w:name w:val="heading 2"/>
    <w:basedOn w:val="Normale"/>
    <w:next w:val="Normale"/>
    <w:qFormat/>
    <w:rsid w:val="00316CE6"/>
    <w:pPr>
      <w:keepNext/>
      <w:jc w:val="right"/>
      <w:outlineLvl w:val="1"/>
    </w:pPr>
    <w:rPr>
      <w:rFonts w:ascii="Tahoma" w:hAnsi="Tahoma" w:cs="Tahoma"/>
      <w:b/>
      <w:sz w:val="40"/>
      <w:szCs w:val="18"/>
    </w:rPr>
  </w:style>
  <w:style w:type="paragraph" w:styleId="Titolo3">
    <w:name w:val="heading 3"/>
    <w:basedOn w:val="Normale"/>
    <w:next w:val="Normale"/>
    <w:qFormat/>
    <w:rsid w:val="00316CE6"/>
    <w:pPr>
      <w:keepNext/>
      <w:jc w:val="both"/>
      <w:outlineLvl w:val="2"/>
    </w:pPr>
    <w:rPr>
      <w:rFonts w:ascii="Tahoma" w:hAnsi="Tahoma" w:cs="Tahoma"/>
      <w:b/>
      <w:bCs/>
      <w:sz w:val="22"/>
    </w:rPr>
  </w:style>
  <w:style w:type="paragraph" w:styleId="Titolo4">
    <w:name w:val="heading 4"/>
    <w:basedOn w:val="Normale"/>
    <w:next w:val="Normale"/>
    <w:qFormat/>
    <w:rsid w:val="003F2462"/>
    <w:pPr>
      <w:keepNext/>
      <w:jc w:val="both"/>
      <w:outlineLvl w:val="3"/>
    </w:pPr>
    <w:rPr>
      <w:rFonts w:ascii="Arial" w:eastAsia="Arial Unicode MS" w:hAnsi="Arial"/>
      <w:sz w:val="24"/>
      <w:u w:val="single"/>
    </w:rPr>
  </w:style>
  <w:style w:type="paragraph" w:styleId="Titolo5">
    <w:name w:val="heading 5"/>
    <w:basedOn w:val="Normale"/>
    <w:next w:val="Normale"/>
    <w:link w:val="Titolo5Carattere"/>
    <w:qFormat/>
    <w:rsid w:val="003F2462"/>
    <w:pPr>
      <w:spacing w:before="240" w:after="60"/>
      <w:outlineLvl w:val="4"/>
    </w:pPr>
    <w:rPr>
      <w:b/>
      <w:bCs/>
      <w:i/>
      <w:iCs/>
      <w:sz w:val="26"/>
      <w:szCs w:val="26"/>
    </w:rPr>
  </w:style>
  <w:style w:type="paragraph" w:styleId="Titolo6">
    <w:name w:val="heading 6"/>
    <w:basedOn w:val="Normale"/>
    <w:next w:val="Normale"/>
    <w:qFormat/>
    <w:rsid w:val="00C83449"/>
    <w:pPr>
      <w:spacing w:before="240" w:after="60"/>
      <w:outlineLvl w:val="5"/>
    </w:pPr>
    <w:rPr>
      <w:b/>
      <w:bCs/>
      <w:sz w:val="22"/>
      <w:szCs w:val="22"/>
    </w:rPr>
  </w:style>
  <w:style w:type="paragraph" w:styleId="Titolo7">
    <w:name w:val="heading 7"/>
    <w:basedOn w:val="Normale"/>
    <w:next w:val="Normale"/>
    <w:qFormat/>
    <w:rsid w:val="00C83449"/>
    <w:pPr>
      <w:spacing w:before="240" w:after="60"/>
      <w:outlineLvl w:val="6"/>
    </w:pPr>
    <w:rPr>
      <w:sz w:val="24"/>
      <w:szCs w:val="24"/>
    </w:rPr>
  </w:style>
  <w:style w:type="paragraph" w:styleId="Titolo8">
    <w:name w:val="heading 8"/>
    <w:basedOn w:val="Normale"/>
    <w:next w:val="Normale"/>
    <w:qFormat/>
    <w:rsid w:val="00C83449"/>
    <w:pPr>
      <w:keepNext/>
      <w:pBdr>
        <w:top w:val="single" w:sz="6" w:space="1" w:color="auto"/>
        <w:left w:val="single" w:sz="6" w:space="1" w:color="auto"/>
        <w:bottom w:val="single" w:sz="6" w:space="1" w:color="auto"/>
        <w:right w:val="single" w:sz="6" w:space="1" w:color="auto"/>
      </w:pBdr>
      <w:jc w:val="center"/>
      <w:outlineLvl w:val="7"/>
    </w:pPr>
    <w:rPr>
      <w:sz w:val="4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316CE6"/>
    <w:pPr>
      <w:tabs>
        <w:tab w:val="center" w:pos="4819"/>
        <w:tab w:val="right" w:pos="9638"/>
      </w:tabs>
    </w:pPr>
  </w:style>
  <w:style w:type="paragraph" w:styleId="Pidipagina">
    <w:name w:val="footer"/>
    <w:basedOn w:val="Normale"/>
    <w:link w:val="PidipaginaCarattere"/>
    <w:uiPriority w:val="99"/>
    <w:rsid w:val="00316CE6"/>
    <w:pPr>
      <w:tabs>
        <w:tab w:val="center" w:pos="4819"/>
        <w:tab w:val="right" w:pos="9638"/>
      </w:tabs>
    </w:pPr>
  </w:style>
  <w:style w:type="paragraph" w:styleId="Testofumetto">
    <w:name w:val="Balloon Text"/>
    <w:basedOn w:val="Normale"/>
    <w:semiHidden/>
    <w:rsid w:val="00316CE6"/>
    <w:rPr>
      <w:rFonts w:ascii="Tahoma" w:hAnsi="Tahoma" w:cs="Tahoma"/>
      <w:sz w:val="16"/>
      <w:szCs w:val="16"/>
    </w:rPr>
  </w:style>
  <w:style w:type="paragraph" w:styleId="Corpodeltesto">
    <w:name w:val="Body Text"/>
    <w:basedOn w:val="Normale"/>
    <w:link w:val="CorpodeltestoCarattere"/>
    <w:rsid w:val="00316CE6"/>
    <w:pPr>
      <w:jc w:val="both"/>
    </w:pPr>
    <w:rPr>
      <w:sz w:val="28"/>
    </w:rPr>
  </w:style>
  <w:style w:type="paragraph" w:styleId="Rientrocorpodeltesto">
    <w:name w:val="Body Text Indent"/>
    <w:basedOn w:val="Normale"/>
    <w:link w:val="RientrocorpodeltestoCarattere"/>
    <w:rsid w:val="00316CE6"/>
    <w:pPr>
      <w:spacing w:after="120"/>
      <w:ind w:left="283"/>
    </w:pPr>
  </w:style>
  <w:style w:type="character" w:styleId="Collegamentoipertestuale">
    <w:name w:val="Hyperlink"/>
    <w:basedOn w:val="Carpredefinitoparagrafo"/>
    <w:rsid w:val="00316CE6"/>
    <w:rPr>
      <w:color w:val="0000FF"/>
      <w:u w:val="single"/>
    </w:rPr>
  </w:style>
  <w:style w:type="paragraph" w:styleId="Corpodeltesto2">
    <w:name w:val="Body Text 2"/>
    <w:basedOn w:val="Normale"/>
    <w:rsid w:val="00316CE6"/>
    <w:pPr>
      <w:spacing w:after="120" w:line="480" w:lineRule="auto"/>
    </w:pPr>
  </w:style>
  <w:style w:type="paragraph" w:customStyle="1" w:styleId="Corpodeltesto21">
    <w:name w:val="Corpo del testo 21"/>
    <w:basedOn w:val="Normale"/>
    <w:rsid w:val="00316CE6"/>
    <w:pPr>
      <w:widowControl w:val="0"/>
      <w:pBdr>
        <w:bottom w:val="single" w:sz="12" w:space="23" w:color="auto"/>
      </w:pBdr>
      <w:jc w:val="both"/>
    </w:pPr>
  </w:style>
  <w:style w:type="paragraph" w:styleId="Corpodeltesto3">
    <w:name w:val="Body Text 3"/>
    <w:basedOn w:val="Normale"/>
    <w:link w:val="Corpodeltesto3Carattere"/>
    <w:rsid w:val="00316CE6"/>
    <w:pPr>
      <w:spacing w:after="120"/>
    </w:pPr>
    <w:rPr>
      <w:sz w:val="16"/>
      <w:szCs w:val="16"/>
    </w:rPr>
  </w:style>
  <w:style w:type="paragraph" w:customStyle="1" w:styleId="NormaleTahoma">
    <w:name w:val="Normale + Tahoma"/>
    <w:aliases w:val="11 pt"/>
    <w:basedOn w:val="Normale"/>
    <w:rsid w:val="00316CE6"/>
    <w:rPr>
      <w:rFonts w:ascii="Tahoma" w:hAnsi="Tahoma" w:cs="Tahoma"/>
      <w:b/>
      <w:sz w:val="22"/>
      <w:szCs w:val="22"/>
    </w:rPr>
  </w:style>
  <w:style w:type="character" w:styleId="Numeropagina">
    <w:name w:val="page number"/>
    <w:basedOn w:val="Carpredefinitoparagrafo"/>
    <w:rsid w:val="00316CE6"/>
  </w:style>
  <w:style w:type="paragraph" w:customStyle="1" w:styleId="p3">
    <w:name w:val="p3"/>
    <w:basedOn w:val="Normale"/>
    <w:rsid w:val="00316CE6"/>
    <w:pPr>
      <w:widowControl w:val="0"/>
      <w:tabs>
        <w:tab w:val="left" w:pos="640"/>
      </w:tabs>
      <w:spacing w:line="280" w:lineRule="atLeast"/>
      <w:ind w:left="864" w:hanging="576"/>
      <w:jc w:val="both"/>
    </w:pPr>
    <w:rPr>
      <w:rFonts w:eastAsia="Arial Unicode MS"/>
      <w:sz w:val="24"/>
      <w:lang w:val="en-US"/>
    </w:rPr>
  </w:style>
  <w:style w:type="paragraph" w:customStyle="1" w:styleId="p8">
    <w:name w:val="p8"/>
    <w:basedOn w:val="Normale"/>
    <w:rsid w:val="00316CE6"/>
    <w:pPr>
      <w:widowControl w:val="0"/>
      <w:spacing w:line="240" w:lineRule="atLeast"/>
      <w:ind w:left="288" w:firstLine="576"/>
      <w:jc w:val="both"/>
    </w:pPr>
    <w:rPr>
      <w:rFonts w:eastAsia="Arial Unicode MS"/>
      <w:sz w:val="24"/>
      <w:lang w:val="en-US"/>
    </w:rPr>
  </w:style>
  <w:style w:type="paragraph" w:customStyle="1" w:styleId="p9">
    <w:name w:val="p9"/>
    <w:basedOn w:val="Normale"/>
    <w:rsid w:val="00316CE6"/>
    <w:pPr>
      <w:widowControl w:val="0"/>
      <w:tabs>
        <w:tab w:val="left" w:pos="1220"/>
        <w:tab w:val="left" w:pos="1760"/>
      </w:tabs>
      <w:spacing w:line="240" w:lineRule="atLeast"/>
      <w:ind w:left="288" w:hanging="576"/>
      <w:jc w:val="both"/>
    </w:pPr>
    <w:rPr>
      <w:rFonts w:eastAsia="Arial Unicode MS"/>
      <w:sz w:val="24"/>
      <w:lang w:val="en-US"/>
    </w:rPr>
  </w:style>
  <w:style w:type="character" w:styleId="Collegamentovisitato">
    <w:name w:val="FollowedHyperlink"/>
    <w:basedOn w:val="Carpredefinitoparagrafo"/>
    <w:rsid w:val="00316CE6"/>
    <w:rPr>
      <w:color w:val="800080"/>
      <w:u w:val="single"/>
    </w:rPr>
  </w:style>
  <w:style w:type="character" w:styleId="Enfasigrassetto">
    <w:name w:val="Strong"/>
    <w:basedOn w:val="Carpredefinitoparagrafo"/>
    <w:qFormat/>
    <w:rsid w:val="00316CE6"/>
    <w:rPr>
      <w:b/>
      <w:bCs/>
    </w:rPr>
  </w:style>
  <w:style w:type="paragraph" w:customStyle="1" w:styleId="Corpodeltesto31">
    <w:name w:val="Corpo del testo 31"/>
    <w:basedOn w:val="Normale"/>
    <w:rsid w:val="00316CE6"/>
    <w:pPr>
      <w:widowControl w:val="0"/>
      <w:overflowPunct w:val="0"/>
      <w:autoSpaceDE w:val="0"/>
      <w:autoSpaceDN w:val="0"/>
      <w:adjustRightInd w:val="0"/>
      <w:textAlignment w:val="baseline"/>
    </w:pPr>
    <w:rPr>
      <w:rFonts w:ascii="Comic Sans MS" w:hAnsi="Comic Sans MS"/>
      <w:b/>
      <w:sz w:val="22"/>
    </w:rPr>
  </w:style>
  <w:style w:type="character" w:customStyle="1" w:styleId="cadt">
    <w:name w:val="cadt"/>
    <w:basedOn w:val="Carpredefinitoparagrafo"/>
    <w:rsid w:val="003F2462"/>
  </w:style>
  <w:style w:type="table" w:styleId="Grigliatabella">
    <w:name w:val="Table Grid"/>
    <w:basedOn w:val="Tabellanormale"/>
    <w:rsid w:val="003F2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stodelblocco1">
    <w:name w:val="Testo del blocco1"/>
    <w:basedOn w:val="Normale"/>
    <w:rsid w:val="00C83449"/>
    <w:pPr>
      <w:ind w:left="1134" w:right="1133"/>
    </w:pPr>
    <w:rPr>
      <w:sz w:val="24"/>
    </w:rPr>
  </w:style>
  <w:style w:type="paragraph" w:styleId="Rientrocorpodeltesto2">
    <w:name w:val="Body Text Indent 2"/>
    <w:basedOn w:val="Normale"/>
    <w:rsid w:val="00C83449"/>
    <w:pPr>
      <w:spacing w:after="120" w:line="480" w:lineRule="auto"/>
      <w:ind w:left="283"/>
    </w:pPr>
  </w:style>
  <w:style w:type="paragraph" w:styleId="Titolo">
    <w:name w:val="Title"/>
    <w:basedOn w:val="Normale"/>
    <w:qFormat/>
    <w:rsid w:val="00C83449"/>
    <w:pPr>
      <w:jc w:val="center"/>
    </w:pPr>
    <w:rPr>
      <w:b/>
      <w:bCs/>
      <w:i/>
      <w:sz w:val="24"/>
      <w:szCs w:val="24"/>
    </w:rPr>
  </w:style>
  <w:style w:type="paragraph" w:styleId="Didascalia">
    <w:name w:val="caption"/>
    <w:basedOn w:val="Normale"/>
    <w:next w:val="Normale"/>
    <w:qFormat/>
    <w:rsid w:val="00C83449"/>
    <w:pPr>
      <w:spacing w:line="480" w:lineRule="auto"/>
      <w:jc w:val="center"/>
    </w:pPr>
    <w:rPr>
      <w:b/>
      <w:bCs/>
      <w:sz w:val="24"/>
      <w:szCs w:val="24"/>
      <w:u w:val="single"/>
    </w:rPr>
  </w:style>
  <w:style w:type="paragraph" w:styleId="NormaleWeb">
    <w:name w:val="Normal (Web)"/>
    <w:basedOn w:val="Normale"/>
    <w:rsid w:val="00C83449"/>
    <w:pPr>
      <w:spacing w:before="100" w:beforeAutospacing="1" w:after="100" w:afterAutospacing="1"/>
    </w:pPr>
    <w:rPr>
      <w:sz w:val="24"/>
      <w:szCs w:val="24"/>
    </w:rPr>
  </w:style>
  <w:style w:type="paragraph" w:customStyle="1" w:styleId="CarattereCarattereCarattere">
    <w:name w:val="Carattere Carattere Carattere"/>
    <w:basedOn w:val="Normale"/>
    <w:rsid w:val="00A34ED9"/>
    <w:pPr>
      <w:spacing w:after="160" w:line="240" w:lineRule="exact"/>
    </w:pPr>
    <w:rPr>
      <w:rFonts w:ascii="Arial" w:hAnsi="Arial"/>
      <w:sz w:val="18"/>
      <w:lang w:val="en-US" w:eastAsia="en-US"/>
    </w:rPr>
  </w:style>
  <w:style w:type="paragraph" w:customStyle="1" w:styleId="CarattereCarattereCarattere0">
    <w:name w:val="Carattere Carattere Carattere"/>
    <w:basedOn w:val="Normale"/>
    <w:rsid w:val="006B4F64"/>
    <w:pPr>
      <w:spacing w:after="160" w:line="240" w:lineRule="exact"/>
    </w:pPr>
    <w:rPr>
      <w:rFonts w:ascii="Arial" w:hAnsi="Arial" w:cs="Arial"/>
      <w:sz w:val="18"/>
      <w:szCs w:val="18"/>
      <w:lang w:val="en-US" w:eastAsia="en-US"/>
    </w:rPr>
  </w:style>
  <w:style w:type="paragraph" w:customStyle="1" w:styleId="Carattere1">
    <w:name w:val="Carattere1"/>
    <w:basedOn w:val="Normale"/>
    <w:rsid w:val="00410E2C"/>
    <w:pPr>
      <w:tabs>
        <w:tab w:val="left" w:pos="1134"/>
      </w:tabs>
      <w:spacing w:after="160" w:line="240" w:lineRule="exact"/>
    </w:pPr>
    <w:rPr>
      <w:rFonts w:ascii="Arial" w:hAnsi="Arial"/>
      <w:sz w:val="18"/>
      <w:lang w:val="en-US" w:eastAsia="en-US"/>
    </w:rPr>
  </w:style>
  <w:style w:type="paragraph" w:customStyle="1" w:styleId="CM17">
    <w:name w:val="CM17"/>
    <w:basedOn w:val="Normale"/>
    <w:next w:val="Normale"/>
    <w:rsid w:val="002F28F7"/>
    <w:pPr>
      <w:widowControl w:val="0"/>
      <w:autoSpaceDE w:val="0"/>
      <w:autoSpaceDN w:val="0"/>
      <w:adjustRightInd w:val="0"/>
      <w:spacing w:after="268"/>
    </w:pPr>
    <w:rPr>
      <w:sz w:val="24"/>
      <w:szCs w:val="24"/>
    </w:rPr>
  </w:style>
  <w:style w:type="paragraph" w:customStyle="1" w:styleId="CM6">
    <w:name w:val="CM6"/>
    <w:basedOn w:val="Default"/>
    <w:next w:val="Default"/>
    <w:rsid w:val="002F28F7"/>
    <w:pPr>
      <w:widowControl w:val="0"/>
      <w:spacing w:line="276" w:lineRule="atLeast"/>
    </w:pPr>
    <w:rPr>
      <w:rFonts w:ascii="Times New Roman" w:hAnsi="Times New Roman"/>
      <w:sz w:val="24"/>
      <w:szCs w:val="24"/>
    </w:rPr>
  </w:style>
  <w:style w:type="paragraph" w:customStyle="1" w:styleId="Default">
    <w:name w:val="Default"/>
    <w:rsid w:val="002F28F7"/>
    <w:pPr>
      <w:autoSpaceDE w:val="0"/>
      <w:autoSpaceDN w:val="0"/>
      <w:adjustRightInd w:val="0"/>
    </w:pPr>
    <w:rPr>
      <w:rFonts w:ascii="TimesNewRoman" w:hAnsi="TimesNewRoman"/>
    </w:rPr>
  </w:style>
  <w:style w:type="paragraph" w:customStyle="1" w:styleId="CM19">
    <w:name w:val="CM19"/>
    <w:basedOn w:val="Default"/>
    <w:next w:val="Default"/>
    <w:rsid w:val="003B56C7"/>
    <w:pPr>
      <w:widowControl w:val="0"/>
      <w:spacing w:after="380"/>
    </w:pPr>
    <w:rPr>
      <w:rFonts w:ascii="Times New Roman" w:hAnsi="Times New Roman"/>
      <w:sz w:val="24"/>
      <w:szCs w:val="24"/>
    </w:rPr>
  </w:style>
  <w:style w:type="paragraph" w:customStyle="1" w:styleId="CM1">
    <w:name w:val="CM1"/>
    <w:basedOn w:val="Default"/>
    <w:next w:val="Default"/>
    <w:rsid w:val="003B56C7"/>
    <w:pPr>
      <w:widowControl w:val="0"/>
    </w:pPr>
    <w:rPr>
      <w:rFonts w:ascii="Times New Roman" w:hAnsi="Times New Roman"/>
      <w:sz w:val="24"/>
      <w:szCs w:val="24"/>
    </w:rPr>
  </w:style>
  <w:style w:type="paragraph" w:customStyle="1" w:styleId="CM4">
    <w:name w:val="CM4"/>
    <w:basedOn w:val="Default"/>
    <w:next w:val="Default"/>
    <w:rsid w:val="003B56C7"/>
    <w:pPr>
      <w:widowControl w:val="0"/>
      <w:spacing w:line="416" w:lineRule="atLeast"/>
    </w:pPr>
    <w:rPr>
      <w:rFonts w:ascii="Times New Roman" w:hAnsi="Times New Roman"/>
      <w:sz w:val="24"/>
      <w:szCs w:val="24"/>
    </w:rPr>
  </w:style>
  <w:style w:type="paragraph" w:customStyle="1" w:styleId="CM5">
    <w:name w:val="CM5"/>
    <w:basedOn w:val="Default"/>
    <w:next w:val="Default"/>
    <w:rsid w:val="003B56C7"/>
    <w:pPr>
      <w:widowControl w:val="0"/>
      <w:spacing w:line="416" w:lineRule="atLeast"/>
    </w:pPr>
    <w:rPr>
      <w:rFonts w:ascii="Times New Roman" w:hAnsi="Times New Roman"/>
      <w:sz w:val="24"/>
      <w:szCs w:val="24"/>
    </w:rPr>
  </w:style>
  <w:style w:type="paragraph" w:customStyle="1" w:styleId="CM8">
    <w:name w:val="CM8"/>
    <w:basedOn w:val="Default"/>
    <w:next w:val="Default"/>
    <w:rsid w:val="003B56C7"/>
    <w:pPr>
      <w:widowControl w:val="0"/>
      <w:spacing w:line="416" w:lineRule="atLeast"/>
    </w:pPr>
    <w:rPr>
      <w:rFonts w:ascii="Times New Roman" w:hAnsi="Times New Roman"/>
      <w:sz w:val="24"/>
      <w:szCs w:val="24"/>
    </w:rPr>
  </w:style>
  <w:style w:type="paragraph" w:customStyle="1" w:styleId="CM10">
    <w:name w:val="CM10"/>
    <w:basedOn w:val="Default"/>
    <w:next w:val="Default"/>
    <w:rsid w:val="003B56C7"/>
    <w:pPr>
      <w:widowControl w:val="0"/>
      <w:spacing w:line="416" w:lineRule="atLeast"/>
    </w:pPr>
    <w:rPr>
      <w:rFonts w:ascii="Times New Roman" w:hAnsi="Times New Roman"/>
      <w:sz w:val="24"/>
      <w:szCs w:val="24"/>
    </w:rPr>
  </w:style>
  <w:style w:type="paragraph" w:customStyle="1" w:styleId="CM20">
    <w:name w:val="CM20"/>
    <w:basedOn w:val="Default"/>
    <w:next w:val="Default"/>
    <w:rsid w:val="003B56C7"/>
    <w:pPr>
      <w:widowControl w:val="0"/>
      <w:spacing w:after="788"/>
    </w:pPr>
    <w:rPr>
      <w:rFonts w:ascii="Times New Roman" w:hAnsi="Times New Roman"/>
      <w:sz w:val="24"/>
      <w:szCs w:val="24"/>
    </w:rPr>
  </w:style>
  <w:style w:type="paragraph" w:customStyle="1" w:styleId="CM21">
    <w:name w:val="CM21"/>
    <w:basedOn w:val="Default"/>
    <w:next w:val="Default"/>
    <w:rsid w:val="003B56C7"/>
    <w:pPr>
      <w:widowControl w:val="0"/>
      <w:spacing w:after="260"/>
    </w:pPr>
    <w:rPr>
      <w:rFonts w:ascii="Times New Roman" w:hAnsi="Times New Roman"/>
      <w:sz w:val="24"/>
      <w:szCs w:val="24"/>
    </w:rPr>
  </w:style>
  <w:style w:type="paragraph" w:customStyle="1" w:styleId="CM18">
    <w:name w:val="CM18"/>
    <w:basedOn w:val="Default"/>
    <w:next w:val="Default"/>
    <w:rsid w:val="003B56C7"/>
    <w:pPr>
      <w:widowControl w:val="0"/>
      <w:spacing w:after="155"/>
    </w:pPr>
    <w:rPr>
      <w:rFonts w:ascii="Times New Roman" w:hAnsi="Times New Roman"/>
      <w:sz w:val="24"/>
      <w:szCs w:val="24"/>
    </w:rPr>
  </w:style>
  <w:style w:type="paragraph" w:customStyle="1" w:styleId="CM7">
    <w:name w:val="CM7"/>
    <w:basedOn w:val="Default"/>
    <w:next w:val="Default"/>
    <w:rsid w:val="003B56C7"/>
    <w:pPr>
      <w:widowControl w:val="0"/>
      <w:spacing w:line="416" w:lineRule="atLeast"/>
    </w:pPr>
    <w:rPr>
      <w:rFonts w:ascii="Times New Roman" w:hAnsi="Times New Roman"/>
      <w:sz w:val="24"/>
      <w:szCs w:val="24"/>
    </w:rPr>
  </w:style>
  <w:style w:type="paragraph" w:customStyle="1" w:styleId="CM22">
    <w:name w:val="CM22"/>
    <w:basedOn w:val="Default"/>
    <w:next w:val="Default"/>
    <w:rsid w:val="003B56C7"/>
    <w:pPr>
      <w:widowControl w:val="0"/>
      <w:spacing w:after="245"/>
    </w:pPr>
    <w:rPr>
      <w:rFonts w:ascii="Times New Roman" w:hAnsi="Times New Roman"/>
      <w:sz w:val="24"/>
      <w:szCs w:val="24"/>
    </w:rPr>
  </w:style>
  <w:style w:type="paragraph" w:customStyle="1" w:styleId="CM2">
    <w:name w:val="CM2"/>
    <w:basedOn w:val="Default"/>
    <w:next w:val="Default"/>
    <w:rsid w:val="003B56C7"/>
    <w:pPr>
      <w:widowControl w:val="0"/>
      <w:spacing w:after="258"/>
    </w:pPr>
    <w:rPr>
      <w:rFonts w:ascii="Times New Roman" w:hAnsi="Times New Roman"/>
      <w:sz w:val="24"/>
      <w:szCs w:val="24"/>
    </w:rPr>
  </w:style>
  <w:style w:type="paragraph" w:styleId="Testonormale">
    <w:name w:val="Plain Text"/>
    <w:basedOn w:val="Normale"/>
    <w:link w:val="TestonormaleCarattere"/>
    <w:rsid w:val="00A5778C"/>
    <w:rPr>
      <w:rFonts w:ascii="Courier New" w:hAnsi="Courier New"/>
    </w:rPr>
  </w:style>
  <w:style w:type="character" w:customStyle="1" w:styleId="TestonormaleCarattere">
    <w:name w:val="Testo normale Carattere"/>
    <w:basedOn w:val="Carpredefinitoparagrafo"/>
    <w:link w:val="Testonormale"/>
    <w:rsid w:val="00A5778C"/>
    <w:rPr>
      <w:rFonts w:ascii="Courier New" w:hAnsi="Courier New"/>
    </w:rPr>
  </w:style>
  <w:style w:type="character" w:styleId="Enfasicorsivo">
    <w:name w:val="Emphasis"/>
    <w:basedOn w:val="Carpredefinitoparagrafo"/>
    <w:qFormat/>
    <w:rsid w:val="00DA3C47"/>
    <w:rPr>
      <w:i/>
      <w:iCs/>
    </w:rPr>
  </w:style>
  <w:style w:type="character" w:customStyle="1" w:styleId="Corpodeltesto3Carattere">
    <w:name w:val="Corpo del testo 3 Carattere"/>
    <w:basedOn w:val="Carpredefinitoparagrafo"/>
    <w:link w:val="Corpodeltesto3"/>
    <w:rsid w:val="00E9541A"/>
    <w:rPr>
      <w:sz w:val="16"/>
      <w:szCs w:val="16"/>
    </w:rPr>
  </w:style>
  <w:style w:type="character" w:customStyle="1" w:styleId="RientrocorpodeltestoCarattere">
    <w:name w:val="Rientro corpo del testo Carattere"/>
    <w:basedOn w:val="Carpredefinitoparagrafo"/>
    <w:link w:val="Rientrocorpodeltesto"/>
    <w:rsid w:val="00686DB4"/>
  </w:style>
  <w:style w:type="paragraph" w:customStyle="1" w:styleId="otto">
    <w:name w:val="otto"/>
    <w:basedOn w:val="Normale"/>
    <w:rsid w:val="00710E9E"/>
    <w:pPr>
      <w:widowControl w:val="0"/>
      <w:adjustRightInd w:val="0"/>
      <w:spacing w:line="360" w:lineRule="atLeast"/>
      <w:jc w:val="both"/>
      <w:textAlignment w:val="baseline"/>
    </w:pPr>
    <w:rPr>
      <w:rFonts w:ascii="Arial" w:hAnsi="Arial" w:cs="Arial"/>
    </w:rPr>
  </w:style>
  <w:style w:type="character" w:customStyle="1" w:styleId="CorpodeltestoCarattere">
    <w:name w:val="Corpo del testo Carattere"/>
    <w:link w:val="Corpodeltesto"/>
    <w:locked/>
    <w:rsid w:val="00710E9E"/>
    <w:rPr>
      <w:sz w:val="28"/>
    </w:rPr>
  </w:style>
  <w:style w:type="character" w:customStyle="1" w:styleId="PidipaginaCarattere">
    <w:name w:val="Piè di pagina Carattere"/>
    <w:basedOn w:val="Carpredefinitoparagrafo"/>
    <w:link w:val="Pidipagina"/>
    <w:uiPriority w:val="99"/>
    <w:rsid w:val="002D400F"/>
  </w:style>
  <w:style w:type="paragraph" w:customStyle="1" w:styleId="Testo10modulistica">
    <w:name w:val="Testo 10 modulistica"/>
    <w:basedOn w:val="Normale"/>
    <w:uiPriority w:val="99"/>
    <w:rsid w:val="00B71D5E"/>
    <w:pPr>
      <w:autoSpaceDE w:val="0"/>
      <w:autoSpaceDN w:val="0"/>
      <w:adjustRightInd w:val="0"/>
      <w:spacing w:line="288" w:lineRule="atLeast"/>
      <w:ind w:firstLine="360"/>
      <w:jc w:val="both"/>
    </w:pPr>
    <w:rPr>
      <w:rFonts w:ascii="NewAster" w:hAnsi="NewAster" w:cs="NewAster"/>
      <w:color w:val="000000"/>
    </w:rPr>
  </w:style>
  <w:style w:type="paragraph" w:customStyle="1" w:styleId="Text1">
    <w:name w:val="Text 1"/>
    <w:basedOn w:val="Normale"/>
    <w:rsid w:val="00AF2227"/>
    <w:pPr>
      <w:widowControl w:val="0"/>
      <w:adjustRightInd w:val="0"/>
      <w:spacing w:after="240" w:line="360" w:lineRule="atLeast"/>
      <w:ind w:left="483"/>
      <w:jc w:val="both"/>
      <w:textAlignment w:val="baseline"/>
    </w:pPr>
    <w:rPr>
      <w:sz w:val="24"/>
      <w:szCs w:val="24"/>
    </w:rPr>
  </w:style>
  <w:style w:type="paragraph" w:customStyle="1" w:styleId="Rientrocorpodeltesto1">
    <w:name w:val="Rientro corpo del testo1"/>
    <w:basedOn w:val="Normale"/>
    <w:rsid w:val="00AF2227"/>
    <w:pPr>
      <w:widowControl w:val="0"/>
      <w:adjustRightInd w:val="0"/>
      <w:spacing w:after="120" w:line="360" w:lineRule="atLeast"/>
      <w:ind w:left="283"/>
      <w:jc w:val="both"/>
      <w:textAlignment w:val="baseline"/>
    </w:pPr>
    <w:rPr>
      <w:sz w:val="24"/>
      <w:szCs w:val="24"/>
    </w:rPr>
  </w:style>
  <w:style w:type="paragraph" w:customStyle="1" w:styleId="TxBrp4">
    <w:name w:val="TxBr_p4"/>
    <w:basedOn w:val="Normale"/>
    <w:rsid w:val="00AF2227"/>
    <w:pPr>
      <w:widowControl w:val="0"/>
      <w:tabs>
        <w:tab w:val="left" w:pos="1542"/>
        <w:tab w:val="left" w:pos="1593"/>
      </w:tabs>
      <w:autoSpaceDE w:val="0"/>
      <w:autoSpaceDN w:val="0"/>
      <w:adjustRightInd w:val="0"/>
      <w:spacing w:line="215" w:lineRule="atLeast"/>
      <w:ind w:left="1593" w:hanging="51"/>
      <w:jc w:val="both"/>
      <w:textAlignment w:val="baseline"/>
    </w:pPr>
    <w:rPr>
      <w:sz w:val="24"/>
      <w:szCs w:val="24"/>
      <w:lang w:val="en-US"/>
    </w:rPr>
  </w:style>
  <w:style w:type="paragraph" w:customStyle="1" w:styleId="TxBrp6">
    <w:name w:val="TxBr_p6"/>
    <w:basedOn w:val="Normale"/>
    <w:rsid w:val="00AF2227"/>
    <w:pPr>
      <w:widowControl w:val="0"/>
      <w:tabs>
        <w:tab w:val="left" w:pos="1723"/>
      </w:tabs>
      <w:autoSpaceDE w:val="0"/>
      <w:autoSpaceDN w:val="0"/>
      <w:adjustRightInd w:val="0"/>
      <w:spacing w:line="215" w:lineRule="atLeast"/>
      <w:ind w:left="1021"/>
      <w:jc w:val="both"/>
      <w:textAlignment w:val="baseline"/>
    </w:pPr>
    <w:rPr>
      <w:sz w:val="24"/>
      <w:szCs w:val="24"/>
      <w:lang w:val="en-US"/>
    </w:rPr>
  </w:style>
  <w:style w:type="paragraph" w:customStyle="1" w:styleId="TxBrp7">
    <w:name w:val="TxBr_p7"/>
    <w:basedOn w:val="Normale"/>
    <w:rsid w:val="00AF2227"/>
    <w:pPr>
      <w:widowControl w:val="0"/>
      <w:tabs>
        <w:tab w:val="left" w:pos="1723"/>
      </w:tabs>
      <w:autoSpaceDE w:val="0"/>
      <w:autoSpaceDN w:val="0"/>
      <w:adjustRightInd w:val="0"/>
      <w:spacing w:line="215" w:lineRule="atLeast"/>
      <w:ind w:left="1593" w:firstLine="131"/>
      <w:jc w:val="both"/>
      <w:textAlignment w:val="baseline"/>
    </w:pPr>
    <w:rPr>
      <w:sz w:val="24"/>
      <w:szCs w:val="24"/>
      <w:lang w:val="en-US"/>
    </w:rPr>
  </w:style>
  <w:style w:type="paragraph" w:styleId="Rientrocorpodeltesto3">
    <w:name w:val="Body Text Indent 3"/>
    <w:basedOn w:val="Normale"/>
    <w:link w:val="Rientrocorpodeltesto3Carattere"/>
    <w:rsid w:val="00AF2227"/>
    <w:pPr>
      <w:widowControl w:val="0"/>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line="360" w:lineRule="atLeast"/>
      <w:ind w:left="284" w:hanging="284"/>
      <w:jc w:val="both"/>
      <w:textAlignment w:val="baseline"/>
    </w:pPr>
    <w:rPr>
      <w:sz w:val="24"/>
      <w:szCs w:val="24"/>
    </w:rPr>
  </w:style>
  <w:style w:type="character" w:customStyle="1" w:styleId="Rientrocorpodeltesto3Carattere">
    <w:name w:val="Rientro corpo del testo 3 Carattere"/>
    <w:basedOn w:val="Carpredefinitoparagrafo"/>
    <w:link w:val="Rientrocorpodeltesto3"/>
    <w:rsid w:val="00AF2227"/>
    <w:rPr>
      <w:sz w:val="24"/>
      <w:szCs w:val="24"/>
    </w:rPr>
  </w:style>
  <w:style w:type="character" w:styleId="Rimandocommento">
    <w:name w:val="annotation reference"/>
    <w:basedOn w:val="Carpredefinitoparagrafo"/>
    <w:uiPriority w:val="99"/>
    <w:rsid w:val="00AF2227"/>
    <w:rPr>
      <w:sz w:val="16"/>
      <w:szCs w:val="16"/>
    </w:rPr>
  </w:style>
  <w:style w:type="paragraph" w:styleId="Testocommento">
    <w:name w:val="annotation text"/>
    <w:basedOn w:val="Normale"/>
    <w:link w:val="TestocommentoCarattere"/>
    <w:rsid w:val="00AF2227"/>
    <w:pPr>
      <w:widowControl w:val="0"/>
      <w:adjustRightInd w:val="0"/>
      <w:spacing w:line="360" w:lineRule="atLeast"/>
      <w:jc w:val="both"/>
      <w:textAlignment w:val="baseline"/>
    </w:pPr>
  </w:style>
  <w:style w:type="character" w:customStyle="1" w:styleId="TestocommentoCarattere">
    <w:name w:val="Testo commento Carattere"/>
    <w:basedOn w:val="Carpredefinitoparagrafo"/>
    <w:link w:val="Testocommento"/>
    <w:rsid w:val="00AF2227"/>
  </w:style>
  <w:style w:type="paragraph" w:styleId="Soggettocommento">
    <w:name w:val="annotation subject"/>
    <w:basedOn w:val="Testocommento"/>
    <w:next w:val="Testocommento"/>
    <w:link w:val="SoggettocommentoCarattere"/>
    <w:rsid w:val="00AF2227"/>
    <w:rPr>
      <w:b/>
      <w:bCs/>
    </w:rPr>
  </w:style>
  <w:style w:type="character" w:customStyle="1" w:styleId="SoggettocommentoCarattere">
    <w:name w:val="Soggetto commento Carattere"/>
    <w:basedOn w:val="TestocommentoCarattere"/>
    <w:link w:val="Soggettocommento"/>
    <w:rsid w:val="00AF2227"/>
    <w:rPr>
      <w:b/>
      <w:bCs/>
    </w:rPr>
  </w:style>
  <w:style w:type="paragraph" w:customStyle="1" w:styleId="Centrale">
    <w:name w:val="Centrale"/>
    <w:basedOn w:val="Normale"/>
    <w:rsid w:val="00AF2227"/>
    <w:pPr>
      <w:widowControl w:val="0"/>
      <w:adjustRightInd w:val="0"/>
      <w:spacing w:before="240" w:after="240" w:line="360" w:lineRule="atLeast"/>
      <w:jc w:val="center"/>
      <w:textAlignment w:val="baseline"/>
    </w:pPr>
    <w:rPr>
      <w:rFonts w:ascii="font284" w:eastAsia="font284" w:hAnsi="font284"/>
      <w:b/>
      <w:sz w:val="22"/>
    </w:rPr>
  </w:style>
  <w:style w:type="paragraph" w:styleId="Testodelblocco">
    <w:name w:val="Block Text"/>
    <w:basedOn w:val="Normale"/>
    <w:rsid w:val="00AF2227"/>
    <w:pPr>
      <w:widowControl w:val="0"/>
      <w:adjustRightInd w:val="0"/>
      <w:spacing w:line="360" w:lineRule="auto"/>
      <w:ind w:left="1134" w:right="1134"/>
      <w:jc w:val="both"/>
      <w:textAlignment w:val="baseline"/>
    </w:pPr>
    <w:rPr>
      <w:rFonts w:ascii="Arial" w:hAnsi="Arial" w:cs="Arial"/>
      <w:sz w:val="22"/>
      <w:szCs w:val="24"/>
    </w:rPr>
  </w:style>
  <w:style w:type="paragraph" w:customStyle="1" w:styleId="Normale00">
    <w:name w:val="Normale 0.0"/>
    <w:basedOn w:val="Normale"/>
    <w:rsid w:val="00AF2227"/>
    <w:pPr>
      <w:jc w:val="both"/>
    </w:pPr>
    <w:rPr>
      <w:sz w:val="24"/>
    </w:rPr>
  </w:style>
  <w:style w:type="character" w:customStyle="1" w:styleId="tornasu">
    <w:name w:val="tornasu"/>
    <w:basedOn w:val="Carpredefinitoparagrafo"/>
    <w:rsid w:val="00AF2227"/>
  </w:style>
  <w:style w:type="paragraph" w:customStyle="1" w:styleId="Intestazione0">
    <w:name w:val="Intestazione/"/>
    <w:basedOn w:val="Normale"/>
    <w:rsid w:val="00AF2227"/>
    <w:pPr>
      <w:widowControl w:val="0"/>
      <w:tabs>
        <w:tab w:val="left" w:pos="1309"/>
        <w:tab w:val="center" w:pos="4819"/>
        <w:tab w:val="right" w:pos="9638"/>
      </w:tabs>
      <w:overflowPunct w:val="0"/>
      <w:autoSpaceDE w:val="0"/>
      <w:autoSpaceDN w:val="0"/>
      <w:adjustRightInd w:val="0"/>
      <w:textAlignment w:val="baseline"/>
    </w:pPr>
    <w:rPr>
      <w:bCs/>
    </w:rPr>
  </w:style>
  <w:style w:type="paragraph" w:customStyle="1" w:styleId="Aparagrafiseparati">
    <w:name w:val="A paragrafi separati"/>
    <w:basedOn w:val="Normale"/>
    <w:rsid w:val="00AF2227"/>
    <w:pPr>
      <w:spacing w:after="120"/>
      <w:ind w:firstLine="851"/>
      <w:jc w:val="both"/>
    </w:pPr>
    <w:rPr>
      <w:sz w:val="24"/>
    </w:rPr>
  </w:style>
  <w:style w:type="paragraph" w:styleId="Testonotaapidipagina">
    <w:name w:val="footnote text"/>
    <w:basedOn w:val="Normale"/>
    <w:link w:val="TestonotaapidipaginaCarattere"/>
    <w:uiPriority w:val="99"/>
    <w:rsid w:val="00AF2227"/>
    <w:pPr>
      <w:widowControl w:val="0"/>
      <w:adjustRightInd w:val="0"/>
      <w:spacing w:line="360" w:lineRule="atLeast"/>
      <w:jc w:val="both"/>
      <w:textAlignment w:val="baseline"/>
    </w:pPr>
  </w:style>
  <w:style w:type="character" w:customStyle="1" w:styleId="TestonotaapidipaginaCarattere">
    <w:name w:val="Testo nota a piè di pagina Carattere"/>
    <w:basedOn w:val="Carpredefinitoparagrafo"/>
    <w:link w:val="Testonotaapidipagina"/>
    <w:uiPriority w:val="99"/>
    <w:rsid w:val="00AF2227"/>
  </w:style>
  <w:style w:type="character" w:styleId="Rimandonotaapidipagina">
    <w:name w:val="footnote reference"/>
    <w:basedOn w:val="Carpredefinitoparagrafo"/>
    <w:uiPriority w:val="99"/>
    <w:rsid w:val="00AF2227"/>
    <w:rPr>
      <w:vertAlign w:val="superscript"/>
    </w:rPr>
  </w:style>
  <w:style w:type="paragraph" w:styleId="Paragrafoelenco">
    <w:name w:val="List Paragraph"/>
    <w:basedOn w:val="Normale"/>
    <w:uiPriority w:val="72"/>
    <w:qFormat/>
    <w:rsid w:val="00AF2227"/>
    <w:pPr>
      <w:widowControl w:val="0"/>
      <w:adjustRightInd w:val="0"/>
      <w:spacing w:line="360" w:lineRule="atLeast"/>
      <w:ind w:left="708"/>
      <w:jc w:val="both"/>
      <w:textAlignment w:val="baseline"/>
    </w:pPr>
    <w:rPr>
      <w:sz w:val="24"/>
      <w:szCs w:val="24"/>
    </w:rPr>
  </w:style>
  <w:style w:type="character" w:customStyle="1" w:styleId="Titolo5Carattere">
    <w:name w:val="Titolo 5 Carattere"/>
    <w:basedOn w:val="Carpredefinitoparagrafo"/>
    <w:link w:val="Titolo5"/>
    <w:rsid w:val="00AF2227"/>
    <w:rPr>
      <w:b/>
      <w:bCs/>
      <w:i/>
      <w:iCs/>
      <w:sz w:val="26"/>
      <w:szCs w:val="26"/>
    </w:rPr>
  </w:style>
  <w:style w:type="paragraph" w:styleId="Revisione">
    <w:name w:val="Revision"/>
    <w:hidden/>
    <w:uiPriority w:val="99"/>
    <w:semiHidden/>
    <w:rsid w:val="00EA7F5C"/>
  </w:style>
  <w:style w:type="character" w:customStyle="1" w:styleId="Titolo1Carattere">
    <w:name w:val="Titolo 1 Carattere"/>
    <w:basedOn w:val="Carpredefinitoparagrafo"/>
    <w:link w:val="Titolo1"/>
    <w:rsid w:val="00DA0373"/>
    <w:rPr>
      <w:rFonts w:ascii="Arial" w:hAnsi="Arial" w:cs="Arial"/>
      <w:b/>
      <w:bCs/>
      <w:kern w:val="32"/>
      <w:sz w:val="32"/>
      <w:szCs w:val="32"/>
    </w:rPr>
  </w:style>
  <w:style w:type="character" w:customStyle="1" w:styleId="IntestazioneCarattere">
    <w:name w:val="Intestazione Carattere"/>
    <w:basedOn w:val="Carpredefinitoparagrafo"/>
    <w:link w:val="Intestazione"/>
    <w:uiPriority w:val="99"/>
    <w:rsid w:val="00B163FA"/>
  </w:style>
</w:styles>
</file>

<file path=word/webSettings.xml><?xml version="1.0" encoding="utf-8"?>
<w:webSettings xmlns:r="http://schemas.openxmlformats.org/officeDocument/2006/relationships" xmlns:w="http://schemas.openxmlformats.org/wordprocessingml/2006/main">
  <w:divs>
    <w:div w:id="16541777">
      <w:bodyDiv w:val="1"/>
      <w:marLeft w:val="0"/>
      <w:marRight w:val="0"/>
      <w:marTop w:val="0"/>
      <w:marBottom w:val="0"/>
      <w:divBdr>
        <w:top w:val="none" w:sz="0" w:space="0" w:color="auto"/>
        <w:left w:val="none" w:sz="0" w:space="0" w:color="auto"/>
        <w:bottom w:val="none" w:sz="0" w:space="0" w:color="auto"/>
        <w:right w:val="none" w:sz="0" w:space="0" w:color="auto"/>
      </w:divBdr>
    </w:div>
    <w:div w:id="45494405">
      <w:bodyDiv w:val="1"/>
      <w:marLeft w:val="0"/>
      <w:marRight w:val="0"/>
      <w:marTop w:val="0"/>
      <w:marBottom w:val="0"/>
      <w:divBdr>
        <w:top w:val="none" w:sz="0" w:space="0" w:color="auto"/>
        <w:left w:val="none" w:sz="0" w:space="0" w:color="auto"/>
        <w:bottom w:val="none" w:sz="0" w:space="0" w:color="auto"/>
        <w:right w:val="none" w:sz="0" w:space="0" w:color="auto"/>
      </w:divBdr>
    </w:div>
    <w:div w:id="54595077">
      <w:bodyDiv w:val="1"/>
      <w:marLeft w:val="0"/>
      <w:marRight w:val="0"/>
      <w:marTop w:val="0"/>
      <w:marBottom w:val="0"/>
      <w:divBdr>
        <w:top w:val="none" w:sz="0" w:space="0" w:color="auto"/>
        <w:left w:val="none" w:sz="0" w:space="0" w:color="auto"/>
        <w:bottom w:val="none" w:sz="0" w:space="0" w:color="auto"/>
        <w:right w:val="none" w:sz="0" w:space="0" w:color="auto"/>
      </w:divBdr>
    </w:div>
    <w:div w:id="76513077">
      <w:bodyDiv w:val="1"/>
      <w:marLeft w:val="0"/>
      <w:marRight w:val="0"/>
      <w:marTop w:val="0"/>
      <w:marBottom w:val="0"/>
      <w:divBdr>
        <w:top w:val="none" w:sz="0" w:space="0" w:color="auto"/>
        <w:left w:val="none" w:sz="0" w:space="0" w:color="auto"/>
        <w:bottom w:val="none" w:sz="0" w:space="0" w:color="auto"/>
        <w:right w:val="none" w:sz="0" w:space="0" w:color="auto"/>
      </w:divBdr>
    </w:div>
    <w:div w:id="126700387">
      <w:bodyDiv w:val="1"/>
      <w:marLeft w:val="0"/>
      <w:marRight w:val="0"/>
      <w:marTop w:val="0"/>
      <w:marBottom w:val="0"/>
      <w:divBdr>
        <w:top w:val="none" w:sz="0" w:space="0" w:color="auto"/>
        <w:left w:val="none" w:sz="0" w:space="0" w:color="auto"/>
        <w:bottom w:val="none" w:sz="0" w:space="0" w:color="auto"/>
        <w:right w:val="none" w:sz="0" w:space="0" w:color="auto"/>
      </w:divBdr>
    </w:div>
    <w:div w:id="138614425">
      <w:bodyDiv w:val="1"/>
      <w:marLeft w:val="0"/>
      <w:marRight w:val="0"/>
      <w:marTop w:val="0"/>
      <w:marBottom w:val="0"/>
      <w:divBdr>
        <w:top w:val="none" w:sz="0" w:space="0" w:color="auto"/>
        <w:left w:val="none" w:sz="0" w:space="0" w:color="auto"/>
        <w:bottom w:val="none" w:sz="0" w:space="0" w:color="auto"/>
        <w:right w:val="none" w:sz="0" w:space="0" w:color="auto"/>
      </w:divBdr>
    </w:div>
    <w:div w:id="168064916">
      <w:bodyDiv w:val="1"/>
      <w:marLeft w:val="0"/>
      <w:marRight w:val="0"/>
      <w:marTop w:val="0"/>
      <w:marBottom w:val="0"/>
      <w:divBdr>
        <w:top w:val="none" w:sz="0" w:space="0" w:color="auto"/>
        <w:left w:val="none" w:sz="0" w:space="0" w:color="auto"/>
        <w:bottom w:val="none" w:sz="0" w:space="0" w:color="auto"/>
        <w:right w:val="none" w:sz="0" w:space="0" w:color="auto"/>
      </w:divBdr>
    </w:div>
    <w:div w:id="209342166">
      <w:bodyDiv w:val="1"/>
      <w:marLeft w:val="0"/>
      <w:marRight w:val="0"/>
      <w:marTop w:val="0"/>
      <w:marBottom w:val="0"/>
      <w:divBdr>
        <w:top w:val="none" w:sz="0" w:space="0" w:color="auto"/>
        <w:left w:val="none" w:sz="0" w:space="0" w:color="auto"/>
        <w:bottom w:val="none" w:sz="0" w:space="0" w:color="auto"/>
        <w:right w:val="none" w:sz="0" w:space="0" w:color="auto"/>
      </w:divBdr>
    </w:div>
    <w:div w:id="260989396">
      <w:bodyDiv w:val="1"/>
      <w:marLeft w:val="0"/>
      <w:marRight w:val="0"/>
      <w:marTop w:val="0"/>
      <w:marBottom w:val="0"/>
      <w:divBdr>
        <w:top w:val="none" w:sz="0" w:space="0" w:color="auto"/>
        <w:left w:val="none" w:sz="0" w:space="0" w:color="auto"/>
        <w:bottom w:val="none" w:sz="0" w:space="0" w:color="auto"/>
        <w:right w:val="none" w:sz="0" w:space="0" w:color="auto"/>
      </w:divBdr>
    </w:div>
    <w:div w:id="297490884">
      <w:bodyDiv w:val="1"/>
      <w:marLeft w:val="0"/>
      <w:marRight w:val="0"/>
      <w:marTop w:val="0"/>
      <w:marBottom w:val="0"/>
      <w:divBdr>
        <w:top w:val="none" w:sz="0" w:space="0" w:color="auto"/>
        <w:left w:val="none" w:sz="0" w:space="0" w:color="auto"/>
        <w:bottom w:val="none" w:sz="0" w:space="0" w:color="auto"/>
        <w:right w:val="none" w:sz="0" w:space="0" w:color="auto"/>
      </w:divBdr>
    </w:div>
    <w:div w:id="348802539">
      <w:bodyDiv w:val="1"/>
      <w:marLeft w:val="0"/>
      <w:marRight w:val="0"/>
      <w:marTop w:val="0"/>
      <w:marBottom w:val="0"/>
      <w:divBdr>
        <w:top w:val="none" w:sz="0" w:space="0" w:color="auto"/>
        <w:left w:val="none" w:sz="0" w:space="0" w:color="auto"/>
        <w:bottom w:val="none" w:sz="0" w:space="0" w:color="auto"/>
        <w:right w:val="none" w:sz="0" w:space="0" w:color="auto"/>
      </w:divBdr>
    </w:div>
    <w:div w:id="405996678">
      <w:bodyDiv w:val="1"/>
      <w:marLeft w:val="0"/>
      <w:marRight w:val="0"/>
      <w:marTop w:val="0"/>
      <w:marBottom w:val="0"/>
      <w:divBdr>
        <w:top w:val="none" w:sz="0" w:space="0" w:color="auto"/>
        <w:left w:val="none" w:sz="0" w:space="0" w:color="auto"/>
        <w:bottom w:val="none" w:sz="0" w:space="0" w:color="auto"/>
        <w:right w:val="none" w:sz="0" w:space="0" w:color="auto"/>
      </w:divBdr>
    </w:div>
    <w:div w:id="448546367">
      <w:bodyDiv w:val="1"/>
      <w:marLeft w:val="0"/>
      <w:marRight w:val="0"/>
      <w:marTop w:val="0"/>
      <w:marBottom w:val="0"/>
      <w:divBdr>
        <w:top w:val="none" w:sz="0" w:space="0" w:color="auto"/>
        <w:left w:val="none" w:sz="0" w:space="0" w:color="auto"/>
        <w:bottom w:val="none" w:sz="0" w:space="0" w:color="auto"/>
        <w:right w:val="none" w:sz="0" w:space="0" w:color="auto"/>
      </w:divBdr>
    </w:div>
    <w:div w:id="479074968">
      <w:bodyDiv w:val="1"/>
      <w:marLeft w:val="0"/>
      <w:marRight w:val="0"/>
      <w:marTop w:val="0"/>
      <w:marBottom w:val="0"/>
      <w:divBdr>
        <w:top w:val="none" w:sz="0" w:space="0" w:color="auto"/>
        <w:left w:val="none" w:sz="0" w:space="0" w:color="auto"/>
        <w:bottom w:val="none" w:sz="0" w:space="0" w:color="auto"/>
        <w:right w:val="none" w:sz="0" w:space="0" w:color="auto"/>
      </w:divBdr>
    </w:div>
    <w:div w:id="563300288">
      <w:bodyDiv w:val="1"/>
      <w:marLeft w:val="0"/>
      <w:marRight w:val="0"/>
      <w:marTop w:val="0"/>
      <w:marBottom w:val="0"/>
      <w:divBdr>
        <w:top w:val="none" w:sz="0" w:space="0" w:color="auto"/>
        <w:left w:val="none" w:sz="0" w:space="0" w:color="auto"/>
        <w:bottom w:val="none" w:sz="0" w:space="0" w:color="auto"/>
        <w:right w:val="none" w:sz="0" w:space="0" w:color="auto"/>
      </w:divBdr>
    </w:div>
    <w:div w:id="633340033">
      <w:bodyDiv w:val="1"/>
      <w:marLeft w:val="0"/>
      <w:marRight w:val="0"/>
      <w:marTop w:val="0"/>
      <w:marBottom w:val="0"/>
      <w:divBdr>
        <w:top w:val="none" w:sz="0" w:space="0" w:color="auto"/>
        <w:left w:val="none" w:sz="0" w:space="0" w:color="auto"/>
        <w:bottom w:val="none" w:sz="0" w:space="0" w:color="auto"/>
        <w:right w:val="none" w:sz="0" w:space="0" w:color="auto"/>
      </w:divBdr>
    </w:div>
    <w:div w:id="657657839">
      <w:bodyDiv w:val="1"/>
      <w:marLeft w:val="0"/>
      <w:marRight w:val="0"/>
      <w:marTop w:val="0"/>
      <w:marBottom w:val="0"/>
      <w:divBdr>
        <w:top w:val="none" w:sz="0" w:space="0" w:color="auto"/>
        <w:left w:val="none" w:sz="0" w:space="0" w:color="auto"/>
        <w:bottom w:val="none" w:sz="0" w:space="0" w:color="auto"/>
        <w:right w:val="none" w:sz="0" w:space="0" w:color="auto"/>
      </w:divBdr>
    </w:div>
    <w:div w:id="718162544">
      <w:bodyDiv w:val="1"/>
      <w:marLeft w:val="0"/>
      <w:marRight w:val="0"/>
      <w:marTop w:val="0"/>
      <w:marBottom w:val="0"/>
      <w:divBdr>
        <w:top w:val="none" w:sz="0" w:space="0" w:color="auto"/>
        <w:left w:val="none" w:sz="0" w:space="0" w:color="auto"/>
        <w:bottom w:val="none" w:sz="0" w:space="0" w:color="auto"/>
        <w:right w:val="none" w:sz="0" w:space="0" w:color="auto"/>
      </w:divBdr>
    </w:div>
    <w:div w:id="750547773">
      <w:bodyDiv w:val="1"/>
      <w:marLeft w:val="0"/>
      <w:marRight w:val="0"/>
      <w:marTop w:val="0"/>
      <w:marBottom w:val="0"/>
      <w:divBdr>
        <w:top w:val="none" w:sz="0" w:space="0" w:color="auto"/>
        <w:left w:val="none" w:sz="0" w:space="0" w:color="auto"/>
        <w:bottom w:val="none" w:sz="0" w:space="0" w:color="auto"/>
        <w:right w:val="none" w:sz="0" w:space="0" w:color="auto"/>
      </w:divBdr>
    </w:div>
    <w:div w:id="774058930">
      <w:bodyDiv w:val="1"/>
      <w:marLeft w:val="0"/>
      <w:marRight w:val="0"/>
      <w:marTop w:val="0"/>
      <w:marBottom w:val="0"/>
      <w:divBdr>
        <w:top w:val="none" w:sz="0" w:space="0" w:color="auto"/>
        <w:left w:val="none" w:sz="0" w:space="0" w:color="auto"/>
        <w:bottom w:val="none" w:sz="0" w:space="0" w:color="auto"/>
        <w:right w:val="none" w:sz="0" w:space="0" w:color="auto"/>
      </w:divBdr>
    </w:div>
    <w:div w:id="787510589">
      <w:bodyDiv w:val="1"/>
      <w:marLeft w:val="0"/>
      <w:marRight w:val="0"/>
      <w:marTop w:val="0"/>
      <w:marBottom w:val="0"/>
      <w:divBdr>
        <w:top w:val="none" w:sz="0" w:space="0" w:color="auto"/>
        <w:left w:val="none" w:sz="0" w:space="0" w:color="auto"/>
        <w:bottom w:val="none" w:sz="0" w:space="0" w:color="auto"/>
        <w:right w:val="none" w:sz="0" w:space="0" w:color="auto"/>
      </w:divBdr>
    </w:div>
    <w:div w:id="821118357">
      <w:bodyDiv w:val="1"/>
      <w:marLeft w:val="0"/>
      <w:marRight w:val="0"/>
      <w:marTop w:val="0"/>
      <w:marBottom w:val="0"/>
      <w:divBdr>
        <w:top w:val="none" w:sz="0" w:space="0" w:color="auto"/>
        <w:left w:val="none" w:sz="0" w:space="0" w:color="auto"/>
        <w:bottom w:val="none" w:sz="0" w:space="0" w:color="auto"/>
        <w:right w:val="none" w:sz="0" w:space="0" w:color="auto"/>
      </w:divBdr>
    </w:div>
    <w:div w:id="880287594">
      <w:bodyDiv w:val="1"/>
      <w:marLeft w:val="0"/>
      <w:marRight w:val="0"/>
      <w:marTop w:val="0"/>
      <w:marBottom w:val="0"/>
      <w:divBdr>
        <w:top w:val="none" w:sz="0" w:space="0" w:color="auto"/>
        <w:left w:val="none" w:sz="0" w:space="0" w:color="auto"/>
        <w:bottom w:val="none" w:sz="0" w:space="0" w:color="auto"/>
        <w:right w:val="none" w:sz="0" w:space="0" w:color="auto"/>
      </w:divBdr>
    </w:div>
    <w:div w:id="886523904">
      <w:bodyDiv w:val="1"/>
      <w:marLeft w:val="0"/>
      <w:marRight w:val="0"/>
      <w:marTop w:val="0"/>
      <w:marBottom w:val="0"/>
      <w:divBdr>
        <w:top w:val="none" w:sz="0" w:space="0" w:color="auto"/>
        <w:left w:val="none" w:sz="0" w:space="0" w:color="auto"/>
        <w:bottom w:val="none" w:sz="0" w:space="0" w:color="auto"/>
        <w:right w:val="none" w:sz="0" w:space="0" w:color="auto"/>
      </w:divBdr>
    </w:div>
    <w:div w:id="911887772">
      <w:bodyDiv w:val="1"/>
      <w:marLeft w:val="0"/>
      <w:marRight w:val="0"/>
      <w:marTop w:val="0"/>
      <w:marBottom w:val="0"/>
      <w:divBdr>
        <w:top w:val="none" w:sz="0" w:space="0" w:color="auto"/>
        <w:left w:val="none" w:sz="0" w:space="0" w:color="auto"/>
        <w:bottom w:val="none" w:sz="0" w:space="0" w:color="auto"/>
        <w:right w:val="none" w:sz="0" w:space="0" w:color="auto"/>
      </w:divBdr>
    </w:div>
    <w:div w:id="952204679">
      <w:bodyDiv w:val="1"/>
      <w:marLeft w:val="0"/>
      <w:marRight w:val="0"/>
      <w:marTop w:val="0"/>
      <w:marBottom w:val="0"/>
      <w:divBdr>
        <w:top w:val="none" w:sz="0" w:space="0" w:color="auto"/>
        <w:left w:val="none" w:sz="0" w:space="0" w:color="auto"/>
        <w:bottom w:val="none" w:sz="0" w:space="0" w:color="auto"/>
        <w:right w:val="none" w:sz="0" w:space="0" w:color="auto"/>
      </w:divBdr>
    </w:div>
    <w:div w:id="954870651">
      <w:bodyDiv w:val="1"/>
      <w:marLeft w:val="0"/>
      <w:marRight w:val="0"/>
      <w:marTop w:val="0"/>
      <w:marBottom w:val="0"/>
      <w:divBdr>
        <w:top w:val="none" w:sz="0" w:space="0" w:color="auto"/>
        <w:left w:val="none" w:sz="0" w:space="0" w:color="auto"/>
        <w:bottom w:val="none" w:sz="0" w:space="0" w:color="auto"/>
        <w:right w:val="none" w:sz="0" w:space="0" w:color="auto"/>
      </w:divBdr>
    </w:div>
    <w:div w:id="978461760">
      <w:bodyDiv w:val="1"/>
      <w:marLeft w:val="0"/>
      <w:marRight w:val="0"/>
      <w:marTop w:val="0"/>
      <w:marBottom w:val="0"/>
      <w:divBdr>
        <w:top w:val="none" w:sz="0" w:space="0" w:color="auto"/>
        <w:left w:val="none" w:sz="0" w:space="0" w:color="auto"/>
        <w:bottom w:val="none" w:sz="0" w:space="0" w:color="auto"/>
        <w:right w:val="none" w:sz="0" w:space="0" w:color="auto"/>
      </w:divBdr>
    </w:div>
    <w:div w:id="1081216777">
      <w:bodyDiv w:val="1"/>
      <w:marLeft w:val="0"/>
      <w:marRight w:val="0"/>
      <w:marTop w:val="0"/>
      <w:marBottom w:val="0"/>
      <w:divBdr>
        <w:top w:val="none" w:sz="0" w:space="0" w:color="auto"/>
        <w:left w:val="none" w:sz="0" w:space="0" w:color="auto"/>
        <w:bottom w:val="none" w:sz="0" w:space="0" w:color="auto"/>
        <w:right w:val="none" w:sz="0" w:space="0" w:color="auto"/>
      </w:divBdr>
    </w:div>
    <w:div w:id="1095592515">
      <w:bodyDiv w:val="1"/>
      <w:marLeft w:val="0"/>
      <w:marRight w:val="0"/>
      <w:marTop w:val="0"/>
      <w:marBottom w:val="0"/>
      <w:divBdr>
        <w:top w:val="none" w:sz="0" w:space="0" w:color="auto"/>
        <w:left w:val="none" w:sz="0" w:space="0" w:color="auto"/>
        <w:bottom w:val="none" w:sz="0" w:space="0" w:color="auto"/>
        <w:right w:val="none" w:sz="0" w:space="0" w:color="auto"/>
      </w:divBdr>
    </w:div>
    <w:div w:id="1107192202">
      <w:bodyDiv w:val="1"/>
      <w:marLeft w:val="0"/>
      <w:marRight w:val="0"/>
      <w:marTop w:val="0"/>
      <w:marBottom w:val="0"/>
      <w:divBdr>
        <w:top w:val="none" w:sz="0" w:space="0" w:color="auto"/>
        <w:left w:val="none" w:sz="0" w:space="0" w:color="auto"/>
        <w:bottom w:val="none" w:sz="0" w:space="0" w:color="auto"/>
        <w:right w:val="none" w:sz="0" w:space="0" w:color="auto"/>
      </w:divBdr>
    </w:div>
    <w:div w:id="1134102188">
      <w:bodyDiv w:val="1"/>
      <w:marLeft w:val="0"/>
      <w:marRight w:val="0"/>
      <w:marTop w:val="0"/>
      <w:marBottom w:val="0"/>
      <w:divBdr>
        <w:top w:val="none" w:sz="0" w:space="0" w:color="auto"/>
        <w:left w:val="none" w:sz="0" w:space="0" w:color="auto"/>
        <w:bottom w:val="none" w:sz="0" w:space="0" w:color="auto"/>
        <w:right w:val="none" w:sz="0" w:space="0" w:color="auto"/>
      </w:divBdr>
    </w:div>
    <w:div w:id="1141845074">
      <w:bodyDiv w:val="1"/>
      <w:marLeft w:val="0"/>
      <w:marRight w:val="0"/>
      <w:marTop w:val="0"/>
      <w:marBottom w:val="0"/>
      <w:divBdr>
        <w:top w:val="none" w:sz="0" w:space="0" w:color="auto"/>
        <w:left w:val="none" w:sz="0" w:space="0" w:color="auto"/>
        <w:bottom w:val="none" w:sz="0" w:space="0" w:color="auto"/>
        <w:right w:val="none" w:sz="0" w:space="0" w:color="auto"/>
      </w:divBdr>
    </w:div>
    <w:div w:id="1173492697">
      <w:bodyDiv w:val="1"/>
      <w:marLeft w:val="0"/>
      <w:marRight w:val="0"/>
      <w:marTop w:val="0"/>
      <w:marBottom w:val="0"/>
      <w:divBdr>
        <w:top w:val="none" w:sz="0" w:space="0" w:color="auto"/>
        <w:left w:val="none" w:sz="0" w:space="0" w:color="auto"/>
        <w:bottom w:val="none" w:sz="0" w:space="0" w:color="auto"/>
        <w:right w:val="none" w:sz="0" w:space="0" w:color="auto"/>
      </w:divBdr>
    </w:div>
    <w:div w:id="1183472819">
      <w:bodyDiv w:val="1"/>
      <w:marLeft w:val="0"/>
      <w:marRight w:val="0"/>
      <w:marTop w:val="0"/>
      <w:marBottom w:val="0"/>
      <w:divBdr>
        <w:top w:val="none" w:sz="0" w:space="0" w:color="auto"/>
        <w:left w:val="none" w:sz="0" w:space="0" w:color="auto"/>
        <w:bottom w:val="none" w:sz="0" w:space="0" w:color="auto"/>
        <w:right w:val="none" w:sz="0" w:space="0" w:color="auto"/>
      </w:divBdr>
    </w:div>
    <w:div w:id="1188836282">
      <w:bodyDiv w:val="1"/>
      <w:marLeft w:val="0"/>
      <w:marRight w:val="0"/>
      <w:marTop w:val="0"/>
      <w:marBottom w:val="0"/>
      <w:divBdr>
        <w:top w:val="none" w:sz="0" w:space="0" w:color="auto"/>
        <w:left w:val="none" w:sz="0" w:space="0" w:color="auto"/>
        <w:bottom w:val="none" w:sz="0" w:space="0" w:color="auto"/>
        <w:right w:val="none" w:sz="0" w:space="0" w:color="auto"/>
      </w:divBdr>
    </w:div>
    <w:div w:id="1249584130">
      <w:bodyDiv w:val="1"/>
      <w:marLeft w:val="0"/>
      <w:marRight w:val="0"/>
      <w:marTop w:val="0"/>
      <w:marBottom w:val="0"/>
      <w:divBdr>
        <w:top w:val="none" w:sz="0" w:space="0" w:color="auto"/>
        <w:left w:val="none" w:sz="0" w:space="0" w:color="auto"/>
        <w:bottom w:val="none" w:sz="0" w:space="0" w:color="auto"/>
        <w:right w:val="none" w:sz="0" w:space="0" w:color="auto"/>
      </w:divBdr>
    </w:div>
    <w:div w:id="1269435564">
      <w:bodyDiv w:val="1"/>
      <w:marLeft w:val="0"/>
      <w:marRight w:val="0"/>
      <w:marTop w:val="0"/>
      <w:marBottom w:val="0"/>
      <w:divBdr>
        <w:top w:val="none" w:sz="0" w:space="0" w:color="auto"/>
        <w:left w:val="none" w:sz="0" w:space="0" w:color="auto"/>
        <w:bottom w:val="none" w:sz="0" w:space="0" w:color="auto"/>
        <w:right w:val="none" w:sz="0" w:space="0" w:color="auto"/>
      </w:divBdr>
    </w:div>
    <w:div w:id="1315646731">
      <w:bodyDiv w:val="1"/>
      <w:marLeft w:val="0"/>
      <w:marRight w:val="0"/>
      <w:marTop w:val="0"/>
      <w:marBottom w:val="0"/>
      <w:divBdr>
        <w:top w:val="none" w:sz="0" w:space="0" w:color="auto"/>
        <w:left w:val="none" w:sz="0" w:space="0" w:color="auto"/>
        <w:bottom w:val="none" w:sz="0" w:space="0" w:color="auto"/>
        <w:right w:val="none" w:sz="0" w:space="0" w:color="auto"/>
      </w:divBdr>
    </w:div>
    <w:div w:id="1385635969">
      <w:bodyDiv w:val="1"/>
      <w:marLeft w:val="0"/>
      <w:marRight w:val="0"/>
      <w:marTop w:val="0"/>
      <w:marBottom w:val="0"/>
      <w:divBdr>
        <w:top w:val="none" w:sz="0" w:space="0" w:color="auto"/>
        <w:left w:val="none" w:sz="0" w:space="0" w:color="auto"/>
        <w:bottom w:val="none" w:sz="0" w:space="0" w:color="auto"/>
        <w:right w:val="none" w:sz="0" w:space="0" w:color="auto"/>
      </w:divBdr>
    </w:div>
    <w:div w:id="1404529357">
      <w:bodyDiv w:val="1"/>
      <w:marLeft w:val="0"/>
      <w:marRight w:val="0"/>
      <w:marTop w:val="0"/>
      <w:marBottom w:val="0"/>
      <w:divBdr>
        <w:top w:val="none" w:sz="0" w:space="0" w:color="auto"/>
        <w:left w:val="none" w:sz="0" w:space="0" w:color="auto"/>
        <w:bottom w:val="none" w:sz="0" w:space="0" w:color="auto"/>
        <w:right w:val="none" w:sz="0" w:space="0" w:color="auto"/>
      </w:divBdr>
    </w:div>
    <w:div w:id="1422022799">
      <w:bodyDiv w:val="1"/>
      <w:marLeft w:val="0"/>
      <w:marRight w:val="0"/>
      <w:marTop w:val="0"/>
      <w:marBottom w:val="0"/>
      <w:divBdr>
        <w:top w:val="none" w:sz="0" w:space="0" w:color="auto"/>
        <w:left w:val="none" w:sz="0" w:space="0" w:color="auto"/>
        <w:bottom w:val="none" w:sz="0" w:space="0" w:color="auto"/>
        <w:right w:val="none" w:sz="0" w:space="0" w:color="auto"/>
      </w:divBdr>
    </w:div>
    <w:div w:id="1435589277">
      <w:bodyDiv w:val="1"/>
      <w:marLeft w:val="0"/>
      <w:marRight w:val="0"/>
      <w:marTop w:val="0"/>
      <w:marBottom w:val="0"/>
      <w:divBdr>
        <w:top w:val="none" w:sz="0" w:space="0" w:color="auto"/>
        <w:left w:val="none" w:sz="0" w:space="0" w:color="auto"/>
        <w:bottom w:val="none" w:sz="0" w:space="0" w:color="auto"/>
        <w:right w:val="none" w:sz="0" w:space="0" w:color="auto"/>
      </w:divBdr>
    </w:div>
    <w:div w:id="1490557377">
      <w:bodyDiv w:val="1"/>
      <w:marLeft w:val="0"/>
      <w:marRight w:val="0"/>
      <w:marTop w:val="0"/>
      <w:marBottom w:val="0"/>
      <w:divBdr>
        <w:top w:val="none" w:sz="0" w:space="0" w:color="auto"/>
        <w:left w:val="none" w:sz="0" w:space="0" w:color="auto"/>
        <w:bottom w:val="none" w:sz="0" w:space="0" w:color="auto"/>
        <w:right w:val="none" w:sz="0" w:space="0" w:color="auto"/>
      </w:divBdr>
    </w:div>
    <w:div w:id="1493566496">
      <w:bodyDiv w:val="1"/>
      <w:marLeft w:val="0"/>
      <w:marRight w:val="0"/>
      <w:marTop w:val="0"/>
      <w:marBottom w:val="0"/>
      <w:divBdr>
        <w:top w:val="none" w:sz="0" w:space="0" w:color="auto"/>
        <w:left w:val="none" w:sz="0" w:space="0" w:color="auto"/>
        <w:bottom w:val="none" w:sz="0" w:space="0" w:color="auto"/>
        <w:right w:val="none" w:sz="0" w:space="0" w:color="auto"/>
      </w:divBdr>
    </w:div>
    <w:div w:id="1509709060">
      <w:bodyDiv w:val="1"/>
      <w:marLeft w:val="0"/>
      <w:marRight w:val="0"/>
      <w:marTop w:val="0"/>
      <w:marBottom w:val="0"/>
      <w:divBdr>
        <w:top w:val="none" w:sz="0" w:space="0" w:color="auto"/>
        <w:left w:val="none" w:sz="0" w:space="0" w:color="auto"/>
        <w:bottom w:val="none" w:sz="0" w:space="0" w:color="auto"/>
        <w:right w:val="none" w:sz="0" w:space="0" w:color="auto"/>
      </w:divBdr>
    </w:div>
    <w:div w:id="1607808092">
      <w:bodyDiv w:val="1"/>
      <w:marLeft w:val="0"/>
      <w:marRight w:val="0"/>
      <w:marTop w:val="0"/>
      <w:marBottom w:val="0"/>
      <w:divBdr>
        <w:top w:val="none" w:sz="0" w:space="0" w:color="auto"/>
        <w:left w:val="none" w:sz="0" w:space="0" w:color="auto"/>
        <w:bottom w:val="none" w:sz="0" w:space="0" w:color="auto"/>
        <w:right w:val="none" w:sz="0" w:space="0" w:color="auto"/>
      </w:divBdr>
    </w:div>
    <w:div w:id="1659068275">
      <w:bodyDiv w:val="1"/>
      <w:marLeft w:val="0"/>
      <w:marRight w:val="0"/>
      <w:marTop w:val="0"/>
      <w:marBottom w:val="0"/>
      <w:divBdr>
        <w:top w:val="none" w:sz="0" w:space="0" w:color="auto"/>
        <w:left w:val="none" w:sz="0" w:space="0" w:color="auto"/>
        <w:bottom w:val="none" w:sz="0" w:space="0" w:color="auto"/>
        <w:right w:val="none" w:sz="0" w:space="0" w:color="auto"/>
      </w:divBdr>
    </w:div>
    <w:div w:id="1688214321">
      <w:bodyDiv w:val="1"/>
      <w:marLeft w:val="0"/>
      <w:marRight w:val="0"/>
      <w:marTop w:val="0"/>
      <w:marBottom w:val="0"/>
      <w:divBdr>
        <w:top w:val="none" w:sz="0" w:space="0" w:color="auto"/>
        <w:left w:val="none" w:sz="0" w:space="0" w:color="auto"/>
        <w:bottom w:val="none" w:sz="0" w:space="0" w:color="auto"/>
        <w:right w:val="none" w:sz="0" w:space="0" w:color="auto"/>
      </w:divBdr>
    </w:div>
    <w:div w:id="1695885114">
      <w:bodyDiv w:val="1"/>
      <w:marLeft w:val="0"/>
      <w:marRight w:val="0"/>
      <w:marTop w:val="0"/>
      <w:marBottom w:val="0"/>
      <w:divBdr>
        <w:top w:val="none" w:sz="0" w:space="0" w:color="auto"/>
        <w:left w:val="none" w:sz="0" w:space="0" w:color="auto"/>
        <w:bottom w:val="none" w:sz="0" w:space="0" w:color="auto"/>
        <w:right w:val="none" w:sz="0" w:space="0" w:color="auto"/>
      </w:divBdr>
    </w:div>
    <w:div w:id="1701197993">
      <w:bodyDiv w:val="1"/>
      <w:marLeft w:val="0"/>
      <w:marRight w:val="0"/>
      <w:marTop w:val="0"/>
      <w:marBottom w:val="0"/>
      <w:divBdr>
        <w:top w:val="none" w:sz="0" w:space="0" w:color="auto"/>
        <w:left w:val="none" w:sz="0" w:space="0" w:color="auto"/>
        <w:bottom w:val="none" w:sz="0" w:space="0" w:color="auto"/>
        <w:right w:val="none" w:sz="0" w:space="0" w:color="auto"/>
      </w:divBdr>
    </w:div>
    <w:div w:id="1738437482">
      <w:bodyDiv w:val="1"/>
      <w:marLeft w:val="0"/>
      <w:marRight w:val="0"/>
      <w:marTop w:val="0"/>
      <w:marBottom w:val="0"/>
      <w:divBdr>
        <w:top w:val="none" w:sz="0" w:space="0" w:color="auto"/>
        <w:left w:val="none" w:sz="0" w:space="0" w:color="auto"/>
        <w:bottom w:val="none" w:sz="0" w:space="0" w:color="auto"/>
        <w:right w:val="none" w:sz="0" w:space="0" w:color="auto"/>
      </w:divBdr>
    </w:div>
    <w:div w:id="1790968673">
      <w:bodyDiv w:val="1"/>
      <w:marLeft w:val="0"/>
      <w:marRight w:val="0"/>
      <w:marTop w:val="0"/>
      <w:marBottom w:val="0"/>
      <w:divBdr>
        <w:top w:val="none" w:sz="0" w:space="0" w:color="auto"/>
        <w:left w:val="none" w:sz="0" w:space="0" w:color="auto"/>
        <w:bottom w:val="none" w:sz="0" w:space="0" w:color="auto"/>
        <w:right w:val="none" w:sz="0" w:space="0" w:color="auto"/>
      </w:divBdr>
    </w:div>
    <w:div w:id="1816684249">
      <w:bodyDiv w:val="1"/>
      <w:marLeft w:val="0"/>
      <w:marRight w:val="0"/>
      <w:marTop w:val="0"/>
      <w:marBottom w:val="0"/>
      <w:divBdr>
        <w:top w:val="none" w:sz="0" w:space="0" w:color="auto"/>
        <w:left w:val="none" w:sz="0" w:space="0" w:color="auto"/>
        <w:bottom w:val="none" w:sz="0" w:space="0" w:color="auto"/>
        <w:right w:val="none" w:sz="0" w:space="0" w:color="auto"/>
      </w:divBdr>
    </w:div>
    <w:div w:id="1828397331">
      <w:bodyDiv w:val="1"/>
      <w:marLeft w:val="0"/>
      <w:marRight w:val="0"/>
      <w:marTop w:val="0"/>
      <w:marBottom w:val="0"/>
      <w:divBdr>
        <w:top w:val="none" w:sz="0" w:space="0" w:color="auto"/>
        <w:left w:val="none" w:sz="0" w:space="0" w:color="auto"/>
        <w:bottom w:val="none" w:sz="0" w:space="0" w:color="auto"/>
        <w:right w:val="none" w:sz="0" w:space="0" w:color="auto"/>
      </w:divBdr>
    </w:div>
    <w:div w:id="1883518021">
      <w:bodyDiv w:val="1"/>
      <w:marLeft w:val="0"/>
      <w:marRight w:val="0"/>
      <w:marTop w:val="0"/>
      <w:marBottom w:val="0"/>
      <w:divBdr>
        <w:top w:val="none" w:sz="0" w:space="0" w:color="auto"/>
        <w:left w:val="none" w:sz="0" w:space="0" w:color="auto"/>
        <w:bottom w:val="none" w:sz="0" w:space="0" w:color="auto"/>
        <w:right w:val="none" w:sz="0" w:space="0" w:color="auto"/>
      </w:divBdr>
    </w:div>
    <w:div w:id="1944606408">
      <w:bodyDiv w:val="1"/>
      <w:marLeft w:val="0"/>
      <w:marRight w:val="0"/>
      <w:marTop w:val="0"/>
      <w:marBottom w:val="0"/>
      <w:divBdr>
        <w:top w:val="none" w:sz="0" w:space="0" w:color="auto"/>
        <w:left w:val="none" w:sz="0" w:space="0" w:color="auto"/>
        <w:bottom w:val="none" w:sz="0" w:space="0" w:color="auto"/>
        <w:right w:val="none" w:sz="0" w:space="0" w:color="auto"/>
      </w:divBdr>
    </w:div>
    <w:div w:id="1971326228">
      <w:bodyDiv w:val="1"/>
      <w:marLeft w:val="0"/>
      <w:marRight w:val="0"/>
      <w:marTop w:val="0"/>
      <w:marBottom w:val="0"/>
      <w:divBdr>
        <w:top w:val="none" w:sz="0" w:space="0" w:color="auto"/>
        <w:left w:val="none" w:sz="0" w:space="0" w:color="auto"/>
        <w:bottom w:val="none" w:sz="0" w:space="0" w:color="auto"/>
        <w:right w:val="none" w:sz="0" w:space="0" w:color="auto"/>
      </w:divBdr>
    </w:div>
    <w:div w:id="1977299877">
      <w:bodyDiv w:val="1"/>
      <w:marLeft w:val="0"/>
      <w:marRight w:val="0"/>
      <w:marTop w:val="0"/>
      <w:marBottom w:val="0"/>
      <w:divBdr>
        <w:top w:val="none" w:sz="0" w:space="0" w:color="auto"/>
        <w:left w:val="none" w:sz="0" w:space="0" w:color="auto"/>
        <w:bottom w:val="none" w:sz="0" w:space="0" w:color="auto"/>
        <w:right w:val="none" w:sz="0" w:space="0" w:color="auto"/>
      </w:divBdr>
    </w:div>
    <w:div w:id="1979259179">
      <w:bodyDiv w:val="1"/>
      <w:marLeft w:val="0"/>
      <w:marRight w:val="0"/>
      <w:marTop w:val="0"/>
      <w:marBottom w:val="0"/>
      <w:divBdr>
        <w:top w:val="none" w:sz="0" w:space="0" w:color="auto"/>
        <w:left w:val="none" w:sz="0" w:space="0" w:color="auto"/>
        <w:bottom w:val="none" w:sz="0" w:space="0" w:color="auto"/>
        <w:right w:val="none" w:sz="0" w:space="0" w:color="auto"/>
      </w:divBdr>
    </w:div>
    <w:div w:id="1996176231">
      <w:bodyDiv w:val="1"/>
      <w:marLeft w:val="0"/>
      <w:marRight w:val="0"/>
      <w:marTop w:val="0"/>
      <w:marBottom w:val="0"/>
      <w:divBdr>
        <w:top w:val="none" w:sz="0" w:space="0" w:color="auto"/>
        <w:left w:val="none" w:sz="0" w:space="0" w:color="auto"/>
        <w:bottom w:val="none" w:sz="0" w:space="0" w:color="auto"/>
        <w:right w:val="none" w:sz="0" w:space="0" w:color="auto"/>
      </w:divBdr>
    </w:div>
    <w:div w:id="2037150094">
      <w:bodyDiv w:val="1"/>
      <w:marLeft w:val="0"/>
      <w:marRight w:val="0"/>
      <w:marTop w:val="0"/>
      <w:marBottom w:val="0"/>
      <w:divBdr>
        <w:top w:val="none" w:sz="0" w:space="0" w:color="auto"/>
        <w:left w:val="none" w:sz="0" w:space="0" w:color="auto"/>
        <w:bottom w:val="none" w:sz="0" w:space="0" w:color="auto"/>
        <w:right w:val="none" w:sz="0" w:space="0" w:color="auto"/>
      </w:divBdr>
    </w:div>
    <w:div w:id="2083915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sc.sanita.fvg.it"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csc.sanita.fvg.i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yperlink" Target="http://www.csc.sanita.fvg.it"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eader" Target="header2.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salute.gov.it/interrogazioneDispositivi/RicercaDispositiviServlet?action=ACTION_MASCHERA"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DA761D-AAB3-4502-B1A5-BE28B3BD4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12002</Words>
  <Characters>68412</Characters>
  <Application>Microsoft Office Word</Application>
  <DocSecurity>0</DocSecurity>
  <Lines>570</Lines>
  <Paragraphs>160</Paragraphs>
  <ScaleCrop>false</ScaleCrop>
  <HeadingPairs>
    <vt:vector size="2" baseType="variant">
      <vt:variant>
        <vt:lpstr>Titolo</vt:lpstr>
      </vt:variant>
      <vt:variant>
        <vt:i4>1</vt:i4>
      </vt:variant>
    </vt:vector>
  </HeadingPairs>
  <TitlesOfParts>
    <vt:vector size="1" baseType="lpstr">
      <vt:lpstr>DECRETO</vt:lpstr>
    </vt:vector>
  </TitlesOfParts>
  <Company>ASS4</Company>
  <LinksUpToDate>false</LinksUpToDate>
  <CharactersWithSpaces>80254</CharactersWithSpaces>
  <SharedDoc>false</SharedDoc>
  <HLinks>
    <vt:vector size="24" baseType="variant">
      <vt:variant>
        <vt:i4>4194316</vt:i4>
      </vt:variant>
      <vt:variant>
        <vt:i4>6</vt:i4>
      </vt:variant>
      <vt:variant>
        <vt:i4>0</vt:i4>
      </vt:variant>
      <vt:variant>
        <vt:i4>5</vt:i4>
      </vt:variant>
      <vt:variant>
        <vt:lpwstr>http://www.csc.sanita.fvg.it/</vt:lpwstr>
      </vt:variant>
      <vt:variant>
        <vt:lpwstr/>
      </vt:variant>
      <vt:variant>
        <vt:i4>4194316</vt:i4>
      </vt:variant>
      <vt:variant>
        <vt:i4>3</vt:i4>
      </vt:variant>
      <vt:variant>
        <vt:i4>0</vt:i4>
      </vt:variant>
      <vt:variant>
        <vt:i4>5</vt:i4>
      </vt:variant>
      <vt:variant>
        <vt:lpwstr>http://www.csc.sanita.fvg.it/</vt:lpwstr>
      </vt:variant>
      <vt:variant>
        <vt:lpwstr/>
      </vt:variant>
      <vt:variant>
        <vt:i4>4194316</vt:i4>
      </vt:variant>
      <vt:variant>
        <vt:i4>0</vt:i4>
      </vt:variant>
      <vt:variant>
        <vt:i4>0</vt:i4>
      </vt:variant>
      <vt:variant>
        <vt:i4>5</vt:i4>
      </vt:variant>
      <vt:variant>
        <vt:lpwstr>http://www.csc.sanita.fvg.it/</vt:lpwstr>
      </vt:variant>
      <vt:variant>
        <vt:lpwstr/>
      </vt:variant>
      <vt:variant>
        <vt:i4>7864398</vt:i4>
      </vt:variant>
      <vt:variant>
        <vt:i4>0</vt:i4>
      </vt:variant>
      <vt:variant>
        <vt:i4>0</vt:i4>
      </vt:variant>
      <vt:variant>
        <vt:i4>5</vt:i4>
      </vt:variant>
      <vt:variant>
        <vt:lpwstr>http://www.salute.gov.it/interrogazioneDispositivi/RicercaDispositiviServlet?action=ACTION_MASCHERA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DECRETO</dc:title>
  <dc:creator>ASS4</dc:creator>
  <cp:lastModifiedBy>Fabio Buffolini</cp:lastModifiedBy>
  <cp:revision>2</cp:revision>
  <cp:lastPrinted>2013-01-14T07:30:00Z</cp:lastPrinted>
  <dcterms:created xsi:type="dcterms:W3CDTF">2015-06-16T14:28:00Z</dcterms:created>
  <dcterms:modified xsi:type="dcterms:W3CDTF">2015-06-16T14:28:00Z</dcterms:modified>
</cp:coreProperties>
</file>